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7F0E2" w14:textId="77777777" w:rsidR="00113F2A" w:rsidRPr="00AA4C19" w:rsidRDefault="00113F2A" w:rsidP="000E40AD">
      <w:pPr>
        <w:pBdr>
          <w:top w:val="double" w:sz="12" w:space="6" w:color="auto"/>
          <w:left w:val="double" w:sz="12" w:space="6" w:color="auto"/>
          <w:bottom w:val="double" w:sz="12" w:space="6" w:color="auto"/>
          <w:right w:val="double" w:sz="12" w:space="6" w:color="auto"/>
        </w:pBdr>
        <w:rPr>
          <w:rFonts w:ascii="Arial" w:hAnsi="Arial" w:cs="Arial"/>
          <w:i/>
          <w:color w:val="000000"/>
        </w:rPr>
      </w:pPr>
      <w:bookmarkStart w:id="0" w:name="_GoBack"/>
      <w:bookmarkEnd w:id="0"/>
    </w:p>
    <w:p w14:paraId="0D1104DE" w14:textId="77777777" w:rsidR="00113F2A" w:rsidRPr="008201ED" w:rsidRDefault="00113F2A" w:rsidP="000E40AD">
      <w:pPr>
        <w:pBdr>
          <w:top w:val="double" w:sz="12" w:space="6" w:color="auto"/>
          <w:left w:val="double" w:sz="12" w:space="6" w:color="auto"/>
          <w:bottom w:val="double" w:sz="12" w:space="6" w:color="auto"/>
          <w:right w:val="double" w:sz="12" w:space="6" w:color="auto"/>
        </w:pBdr>
        <w:rPr>
          <w:rFonts w:ascii="Arial" w:hAnsi="Arial" w:cs="Arial"/>
          <w:color w:val="000000"/>
        </w:rPr>
      </w:pPr>
    </w:p>
    <w:p w14:paraId="60F46860" w14:textId="77777777" w:rsidR="00113F2A" w:rsidRPr="008201ED" w:rsidRDefault="00113F2A" w:rsidP="000E40AD">
      <w:pPr>
        <w:pBdr>
          <w:top w:val="double" w:sz="12" w:space="6" w:color="auto"/>
          <w:left w:val="double" w:sz="12" w:space="6" w:color="auto"/>
          <w:bottom w:val="double" w:sz="12" w:space="6" w:color="auto"/>
          <w:right w:val="double" w:sz="12" w:space="6" w:color="auto"/>
        </w:pBdr>
        <w:rPr>
          <w:rFonts w:ascii="Arial" w:hAnsi="Arial" w:cs="Arial"/>
        </w:rPr>
      </w:pPr>
    </w:p>
    <w:p w14:paraId="1B551FC4" w14:textId="77777777" w:rsidR="00113F2A" w:rsidRPr="008201ED" w:rsidRDefault="00113F2A" w:rsidP="000E40AD">
      <w:pPr>
        <w:pBdr>
          <w:top w:val="double" w:sz="12" w:space="6" w:color="auto"/>
          <w:left w:val="double" w:sz="12" w:space="6" w:color="auto"/>
          <w:bottom w:val="double" w:sz="12" w:space="6" w:color="auto"/>
          <w:right w:val="double" w:sz="12" w:space="6" w:color="auto"/>
        </w:pBdr>
        <w:rPr>
          <w:rFonts w:ascii="Arial" w:hAnsi="Arial" w:cs="Arial"/>
        </w:rPr>
      </w:pPr>
    </w:p>
    <w:p w14:paraId="2BB06378" w14:textId="77777777" w:rsidR="00113F2A" w:rsidRPr="008201ED" w:rsidRDefault="00113F2A" w:rsidP="000E40AD">
      <w:pPr>
        <w:pBdr>
          <w:top w:val="double" w:sz="12" w:space="6" w:color="auto"/>
          <w:left w:val="double" w:sz="12" w:space="6" w:color="auto"/>
          <w:bottom w:val="double" w:sz="12" w:space="6" w:color="auto"/>
          <w:right w:val="double" w:sz="12" w:space="6" w:color="auto"/>
        </w:pBdr>
        <w:rPr>
          <w:rFonts w:ascii="Arial" w:hAnsi="Arial" w:cs="Arial"/>
        </w:rPr>
      </w:pPr>
    </w:p>
    <w:p w14:paraId="28E4AE17" w14:textId="77777777" w:rsidR="00113F2A" w:rsidRPr="008201ED" w:rsidRDefault="00113F2A" w:rsidP="000E40AD">
      <w:pPr>
        <w:pBdr>
          <w:top w:val="double" w:sz="12" w:space="6" w:color="auto"/>
          <w:left w:val="double" w:sz="12" w:space="6" w:color="auto"/>
          <w:bottom w:val="double" w:sz="12" w:space="6" w:color="auto"/>
          <w:right w:val="double" w:sz="12" w:space="6" w:color="auto"/>
        </w:pBdr>
        <w:rPr>
          <w:rFonts w:ascii="Arial" w:hAnsi="Arial" w:cs="Arial"/>
        </w:rPr>
      </w:pPr>
    </w:p>
    <w:p w14:paraId="67F7645F" w14:textId="77777777" w:rsidR="00113F2A" w:rsidRPr="008201ED" w:rsidRDefault="00113F2A" w:rsidP="000E40AD">
      <w:pPr>
        <w:pBdr>
          <w:top w:val="double" w:sz="12" w:space="6" w:color="auto"/>
          <w:left w:val="double" w:sz="12" w:space="6" w:color="auto"/>
          <w:bottom w:val="double" w:sz="12" w:space="6" w:color="auto"/>
          <w:right w:val="double" w:sz="12" w:space="6" w:color="auto"/>
        </w:pBdr>
        <w:jc w:val="center"/>
        <w:rPr>
          <w:rFonts w:ascii="Arial" w:hAnsi="Arial" w:cs="Arial"/>
          <w:b/>
          <w:u w:val="single"/>
        </w:rPr>
      </w:pPr>
      <w:r w:rsidRPr="008201ED">
        <w:rPr>
          <w:rFonts w:ascii="Arial" w:hAnsi="Arial" w:cs="Arial"/>
          <w:b/>
          <w:u w:val="single"/>
        </w:rPr>
        <w:t>DATED                                                   20</w:t>
      </w:r>
      <w:r w:rsidR="00463635">
        <w:rPr>
          <w:rFonts w:ascii="Arial" w:hAnsi="Arial" w:cs="Arial"/>
          <w:b/>
          <w:u w:val="single"/>
        </w:rPr>
        <w:t>1</w:t>
      </w:r>
      <w:r w:rsidR="00BB774B">
        <w:rPr>
          <w:rFonts w:ascii="Arial" w:hAnsi="Arial" w:cs="Arial"/>
          <w:b/>
          <w:u w:val="single"/>
        </w:rPr>
        <w:t>8</w:t>
      </w:r>
    </w:p>
    <w:p w14:paraId="18D27D4F" w14:textId="77777777" w:rsidR="00113F2A" w:rsidRPr="008201ED" w:rsidRDefault="00113F2A" w:rsidP="000E40AD">
      <w:pPr>
        <w:pBdr>
          <w:top w:val="double" w:sz="12" w:space="6" w:color="auto"/>
          <w:left w:val="double" w:sz="12" w:space="6" w:color="auto"/>
          <w:bottom w:val="double" w:sz="12" w:space="6" w:color="auto"/>
          <w:right w:val="double" w:sz="12" w:space="6" w:color="auto"/>
        </w:pBdr>
        <w:jc w:val="center"/>
        <w:rPr>
          <w:rFonts w:ascii="Arial" w:hAnsi="Arial" w:cs="Arial"/>
          <w:u w:val="single"/>
        </w:rPr>
      </w:pPr>
    </w:p>
    <w:p w14:paraId="5E1E0FA5" w14:textId="77777777" w:rsidR="00113F2A" w:rsidRPr="008201ED" w:rsidRDefault="00113F2A" w:rsidP="000E40AD">
      <w:pPr>
        <w:pBdr>
          <w:top w:val="double" w:sz="12" w:space="6" w:color="auto"/>
          <w:left w:val="double" w:sz="12" w:space="6" w:color="auto"/>
          <w:bottom w:val="double" w:sz="12" w:space="6" w:color="auto"/>
          <w:right w:val="double" w:sz="12" w:space="6" w:color="auto"/>
        </w:pBdr>
        <w:jc w:val="center"/>
        <w:rPr>
          <w:rFonts w:ascii="Arial" w:hAnsi="Arial" w:cs="Arial"/>
          <w:u w:val="single"/>
        </w:rPr>
      </w:pPr>
    </w:p>
    <w:p w14:paraId="424B25E0" w14:textId="77777777" w:rsidR="00113F2A" w:rsidRPr="008201ED" w:rsidRDefault="00113F2A" w:rsidP="000E40AD">
      <w:pPr>
        <w:pBdr>
          <w:top w:val="double" w:sz="12" w:space="6" w:color="auto"/>
          <w:left w:val="double" w:sz="12" w:space="6" w:color="auto"/>
          <w:bottom w:val="double" w:sz="12" w:space="6" w:color="auto"/>
          <w:right w:val="double" w:sz="12" w:space="6" w:color="auto"/>
        </w:pBdr>
        <w:jc w:val="center"/>
        <w:rPr>
          <w:rFonts w:ascii="Arial" w:hAnsi="Arial" w:cs="Arial"/>
          <w:u w:val="single"/>
        </w:rPr>
      </w:pPr>
    </w:p>
    <w:p w14:paraId="57F8E2A8" w14:textId="77777777" w:rsidR="00113F2A" w:rsidRPr="008201ED" w:rsidRDefault="00113F2A" w:rsidP="000E40AD">
      <w:pPr>
        <w:pBdr>
          <w:top w:val="double" w:sz="12" w:space="6" w:color="auto"/>
          <w:left w:val="double" w:sz="12" w:space="6" w:color="auto"/>
          <w:bottom w:val="double" w:sz="12" w:space="6" w:color="auto"/>
          <w:right w:val="double" w:sz="12" w:space="6" w:color="auto"/>
        </w:pBdr>
        <w:jc w:val="center"/>
        <w:rPr>
          <w:rFonts w:ascii="Arial" w:hAnsi="Arial" w:cs="Arial"/>
          <w:u w:val="single"/>
        </w:rPr>
      </w:pPr>
    </w:p>
    <w:p w14:paraId="021C3089" w14:textId="77777777" w:rsidR="00113F2A" w:rsidRPr="008201ED" w:rsidRDefault="00113F2A" w:rsidP="000E40AD">
      <w:pPr>
        <w:pBdr>
          <w:top w:val="double" w:sz="12" w:space="6" w:color="auto"/>
          <w:left w:val="double" w:sz="12" w:space="6" w:color="auto"/>
          <w:bottom w:val="double" w:sz="12" w:space="6" w:color="auto"/>
          <w:right w:val="double" w:sz="12" w:space="6" w:color="auto"/>
        </w:pBdr>
        <w:jc w:val="center"/>
        <w:rPr>
          <w:rFonts w:ascii="Arial" w:hAnsi="Arial" w:cs="Arial"/>
          <w:u w:val="single"/>
        </w:rPr>
      </w:pPr>
    </w:p>
    <w:p w14:paraId="0E7EA1A8" w14:textId="77777777" w:rsidR="00113F2A" w:rsidRPr="008201ED" w:rsidRDefault="00113F2A" w:rsidP="000E40AD">
      <w:pPr>
        <w:pBdr>
          <w:top w:val="double" w:sz="12" w:space="6" w:color="auto"/>
          <w:left w:val="double" w:sz="12" w:space="6" w:color="auto"/>
          <w:bottom w:val="double" w:sz="12" w:space="6" w:color="auto"/>
          <w:right w:val="double" w:sz="12" w:space="6" w:color="auto"/>
        </w:pBdr>
        <w:jc w:val="center"/>
        <w:rPr>
          <w:rFonts w:ascii="Arial" w:hAnsi="Arial" w:cs="Arial"/>
          <w:b/>
          <w:u w:val="single"/>
        </w:rPr>
      </w:pPr>
      <w:r w:rsidRPr="008201ED">
        <w:rPr>
          <w:rFonts w:ascii="Arial" w:hAnsi="Arial" w:cs="Arial"/>
          <w:b/>
          <w:u w:val="single"/>
        </w:rPr>
        <w:t>OXFORDSHIRE COUNTY COUNCIL</w:t>
      </w:r>
    </w:p>
    <w:p w14:paraId="2B0C721E" w14:textId="77777777" w:rsidR="00113F2A" w:rsidRPr="008201ED" w:rsidRDefault="00113F2A" w:rsidP="000E40AD">
      <w:pPr>
        <w:pBdr>
          <w:top w:val="double" w:sz="12" w:space="6" w:color="auto"/>
          <w:left w:val="double" w:sz="12" w:space="6" w:color="auto"/>
          <w:bottom w:val="double" w:sz="12" w:space="6" w:color="auto"/>
          <w:right w:val="double" w:sz="12" w:space="6" w:color="auto"/>
        </w:pBdr>
        <w:jc w:val="center"/>
        <w:rPr>
          <w:rFonts w:ascii="Arial" w:hAnsi="Arial" w:cs="Arial"/>
          <w:b/>
          <w:u w:val="single"/>
        </w:rPr>
      </w:pPr>
    </w:p>
    <w:p w14:paraId="1782A957" w14:textId="77777777" w:rsidR="00113F2A" w:rsidRPr="008201ED" w:rsidRDefault="00113F2A" w:rsidP="000E40AD">
      <w:pPr>
        <w:pBdr>
          <w:top w:val="double" w:sz="12" w:space="6" w:color="auto"/>
          <w:left w:val="double" w:sz="12" w:space="6" w:color="auto"/>
          <w:bottom w:val="double" w:sz="12" w:space="6" w:color="auto"/>
          <w:right w:val="double" w:sz="12" w:space="6" w:color="auto"/>
        </w:pBdr>
        <w:jc w:val="center"/>
        <w:rPr>
          <w:rFonts w:ascii="Arial" w:hAnsi="Arial" w:cs="Arial"/>
        </w:rPr>
      </w:pPr>
    </w:p>
    <w:p w14:paraId="0AA72A2D" w14:textId="77777777" w:rsidR="00113F2A" w:rsidRPr="008201ED" w:rsidRDefault="00113F2A" w:rsidP="000E40AD">
      <w:pPr>
        <w:pBdr>
          <w:top w:val="double" w:sz="12" w:space="6" w:color="auto"/>
          <w:left w:val="double" w:sz="12" w:space="6" w:color="auto"/>
          <w:bottom w:val="double" w:sz="12" w:space="6" w:color="auto"/>
          <w:right w:val="double" w:sz="12" w:space="6" w:color="auto"/>
        </w:pBdr>
        <w:jc w:val="center"/>
        <w:rPr>
          <w:rFonts w:ascii="Arial" w:hAnsi="Arial" w:cs="Arial"/>
        </w:rPr>
      </w:pPr>
    </w:p>
    <w:p w14:paraId="4A09C355" w14:textId="77777777" w:rsidR="00113F2A" w:rsidRPr="008201ED" w:rsidRDefault="00113F2A" w:rsidP="000E40AD">
      <w:pPr>
        <w:pBdr>
          <w:top w:val="double" w:sz="12" w:space="6" w:color="auto"/>
          <w:left w:val="double" w:sz="12" w:space="6" w:color="auto"/>
          <w:bottom w:val="double" w:sz="12" w:space="6" w:color="auto"/>
          <w:right w:val="double" w:sz="12" w:space="6" w:color="auto"/>
        </w:pBdr>
        <w:jc w:val="center"/>
        <w:rPr>
          <w:rFonts w:ascii="Arial" w:hAnsi="Arial" w:cs="Arial"/>
          <w:b/>
        </w:rPr>
      </w:pPr>
      <w:r w:rsidRPr="008201ED">
        <w:rPr>
          <w:rFonts w:ascii="Arial" w:hAnsi="Arial" w:cs="Arial"/>
          <w:b/>
        </w:rPr>
        <w:t>- and -</w:t>
      </w:r>
    </w:p>
    <w:p w14:paraId="73977C8D" w14:textId="77777777" w:rsidR="00113F2A" w:rsidRPr="008201ED" w:rsidRDefault="00113F2A" w:rsidP="000E40AD">
      <w:pPr>
        <w:pBdr>
          <w:top w:val="double" w:sz="12" w:space="6" w:color="auto"/>
          <w:left w:val="double" w:sz="12" w:space="6" w:color="auto"/>
          <w:bottom w:val="double" w:sz="12" w:space="6" w:color="auto"/>
          <w:right w:val="double" w:sz="12" w:space="6" w:color="auto"/>
        </w:pBdr>
        <w:jc w:val="center"/>
        <w:rPr>
          <w:rFonts w:ascii="Arial" w:hAnsi="Arial" w:cs="Arial"/>
        </w:rPr>
      </w:pPr>
    </w:p>
    <w:p w14:paraId="159223E9" w14:textId="77777777" w:rsidR="00113F2A" w:rsidRDefault="00113F2A" w:rsidP="000E40AD">
      <w:pPr>
        <w:pBdr>
          <w:top w:val="double" w:sz="12" w:space="6" w:color="auto"/>
          <w:left w:val="double" w:sz="12" w:space="6" w:color="auto"/>
          <w:bottom w:val="double" w:sz="12" w:space="6" w:color="auto"/>
          <w:right w:val="double" w:sz="12" w:space="6" w:color="auto"/>
        </w:pBdr>
        <w:jc w:val="center"/>
        <w:rPr>
          <w:rFonts w:ascii="Arial" w:hAnsi="Arial" w:cs="Arial"/>
        </w:rPr>
      </w:pPr>
    </w:p>
    <w:p w14:paraId="227870B2" w14:textId="77777777" w:rsidR="00463635" w:rsidRPr="008201ED" w:rsidRDefault="00463635" w:rsidP="000E40AD">
      <w:pPr>
        <w:pBdr>
          <w:top w:val="double" w:sz="12" w:space="6" w:color="auto"/>
          <w:left w:val="double" w:sz="12" w:space="6" w:color="auto"/>
          <w:bottom w:val="double" w:sz="12" w:space="6" w:color="auto"/>
          <w:right w:val="double" w:sz="12" w:space="6" w:color="auto"/>
        </w:pBdr>
        <w:jc w:val="center"/>
        <w:rPr>
          <w:rFonts w:ascii="Arial" w:hAnsi="Arial" w:cs="Arial"/>
        </w:rPr>
      </w:pPr>
    </w:p>
    <w:p w14:paraId="01882859" w14:textId="77777777" w:rsidR="00E639C6" w:rsidRDefault="007D24C0" w:rsidP="000E40AD">
      <w:pPr>
        <w:pBdr>
          <w:top w:val="double" w:sz="12" w:space="6" w:color="auto"/>
          <w:left w:val="double" w:sz="12" w:space="6" w:color="auto"/>
          <w:bottom w:val="double" w:sz="12" w:space="6" w:color="auto"/>
          <w:right w:val="double" w:sz="12" w:space="6" w:color="auto"/>
        </w:pBdr>
        <w:jc w:val="center"/>
        <w:rPr>
          <w:rFonts w:ascii="Arial" w:hAnsi="Arial" w:cs="Arial"/>
          <w:b/>
          <w:caps/>
          <w:u w:val="single"/>
        </w:rPr>
      </w:pPr>
      <w:r>
        <w:rPr>
          <w:rFonts w:ascii="Arial" w:hAnsi="Arial" w:cs="Arial"/>
          <w:b/>
          <w:caps/>
          <w:u w:val="single"/>
        </w:rPr>
        <w:t>[</w:t>
      </w:r>
      <w:r w:rsidRPr="00210FD1">
        <w:rPr>
          <w:rFonts w:ascii="Arial" w:hAnsi="Arial" w:cs="Arial"/>
          <w:b/>
          <w:i/>
          <w:caps/>
          <w:u w:val="single"/>
        </w:rPr>
        <w:t>name of Service Provider</w:t>
      </w:r>
      <w:r>
        <w:rPr>
          <w:rFonts w:ascii="Arial" w:hAnsi="Arial" w:cs="Arial"/>
          <w:b/>
          <w:caps/>
          <w:u w:val="single"/>
        </w:rPr>
        <w:t>]</w:t>
      </w:r>
    </w:p>
    <w:p w14:paraId="5F807CFA" w14:textId="77777777" w:rsidR="00E639C6" w:rsidRDefault="00E639C6" w:rsidP="000E40AD">
      <w:pPr>
        <w:pBdr>
          <w:top w:val="double" w:sz="12" w:space="6" w:color="auto"/>
          <w:left w:val="double" w:sz="12" w:space="6" w:color="auto"/>
          <w:bottom w:val="double" w:sz="12" w:space="6" w:color="auto"/>
          <w:right w:val="double" w:sz="12" w:space="6" w:color="auto"/>
        </w:pBdr>
        <w:jc w:val="center"/>
        <w:rPr>
          <w:rFonts w:ascii="Arial" w:hAnsi="Arial" w:cs="Arial"/>
        </w:rPr>
      </w:pPr>
    </w:p>
    <w:p w14:paraId="5F4767D3" w14:textId="77777777" w:rsidR="0027125C" w:rsidRPr="008201ED" w:rsidRDefault="0027125C" w:rsidP="000E40AD">
      <w:pPr>
        <w:pBdr>
          <w:top w:val="double" w:sz="12" w:space="6" w:color="auto"/>
          <w:left w:val="double" w:sz="12" w:space="6" w:color="auto"/>
          <w:bottom w:val="double" w:sz="12" w:space="6" w:color="auto"/>
          <w:right w:val="double" w:sz="12" w:space="6" w:color="auto"/>
        </w:pBdr>
        <w:jc w:val="center"/>
        <w:rPr>
          <w:rFonts w:ascii="Arial" w:hAnsi="Arial" w:cs="Arial"/>
        </w:rPr>
      </w:pPr>
    </w:p>
    <w:p w14:paraId="5166E943" w14:textId="77777777" w:rsidR="00113F2A" w:rsidRPr="008201ED" w:rsidRDefault="00113F2A" w:rsidP="000E40AD">
      <w:pPr>
        <w:pBdr>
          <w:top w:val="double" w:sz="12" w:space="6" w:color="auto"/>
          <w:left w:val="double" w:sz="12" w:space="6" w:color="auto"/>
          <w:bottom w:val="double" w:sz="12" w:space="6" w:color="auto"/>
          <w:right w:val="double" w:sz="12" w:space="6" w:color="auto"/>
        </w:pBdr>
        <w:jc w:val="center"/>
        <w:rPr>
          <w:rFonts w:ascii="Arial" w:hAnsi="Arial" w:cs="Arial"/>
          <w:b/>
        </w:rPr>
      </w:pPr>
      <w:r w:rsidRPr="008201ED">
        <w:rPr>
          <w:rFonts w:ascii="Arial" w:hAnsi="Arial" w:cs="Arial"/>
          <w:b/>
        </w:rPr>
        <w:t xml:space="preserve">CONTRACT </w:t>
      </w:r>
    </w:p>
    <w:p w14:paraId="740F807C" w14:textId="77777777" w:rsidR="00113F2A" w:rsidRPr="008201ED" w:rsidRDefault="00113F2A" w:rsidP="000E40AD">
      <w:pPr>
        <w:pBdr>
          <w:top w:val="double" w:sz="12" w:space="6" w:color="auto"/>
          <w:left w:val="double" w:sz="12" w:space="6" w:color="auto"/>
          <w:bottom w:val="double" w:sz="12" w:space="6" w:color="auto"/>
          <w:right w:val="double" w:sz="12" w:space="6" w:color="auto"/>
        </w:pBdr>
        <w:jc w:val="center"/>
        <w:rPr>
          <w:rFonts w:ascii="Arial" w:hAnsi="Arial" w:cs="Arial"/>
          <w:b/>
        </w:rPr>
      </w:pPr>
      <w:r w:rsidRPr="008201ED">
        <w:rPr>
          <w:rFonts w:ascii="Arial" w:hAnsi="Arial" w:cs="Arial"/>
          <w:b/>
        </w:rPr>
        <w:t>FOR THE PROVISION OF</w:t>
      </w:r>
    </w:p>
    <w:p w14:paraId="11C10A63" w14:textId="77777777" w:rsidR="00287D8C" w:rsidRPr="008201ED" w:rsidRDefault="00113F2A" w:rsidP="000E40AD">
      <w:pPr>
        <w:pBdr>
          <w:top w:val="double" w:sz="12" w:space="6" w:color="auto"/>
          <w:left w:val="double" w:sz="12" w:space="6" w:color="auto"/>
          <w:bottom w:val="double" w:sz="12" w:space="6" w:color="auto"/>
          <w:right w:val="double" w:sz="12" w:space="6" w:color="auto"/>
        </w:pBdr>
        <w:jc w:val="center"/>
        <w:rPr>
          <w:rFonts w:ascii="Arial" w:hAnsi="Arial" w:cs="Arial"/>
          <w:b/>
        </w:rPr>
      </w:pPr>
      <w:r>
        <w:rPr>
          <w:rFonts w:ascii="Arial" w:hAnsi="Arial" w:cs="Arial"/>
          <w:b/>
        </w:rPr>
        <w:t>HOME TO SCHOOL/COLLEGE TRANSPORT AND RELATED</w:t>
      </w:r>
      <w:r w:rsidRPr="008201ED">
        <w:rPr>
          <w:rFonts w:ascii="Arial" w:hAnsi="Arial" w:cs="Arial"/>
          <w:b/>
        </w:rPr>
        <w:t xml:space="preserve"> SERVICES</w:t>
      </w:r>
      <w:r w:rsidR="0010506D">
        <w:rPr>
          <w:rFonts w:ascii="Arial" w:hAnsi="Arial" w:cs="Arial"/>
          <w:b/>
        </w:rPr>
        <w:t xml:space="preserve"> FOR [</w:t>
      </w:r>
      <w:r w:rsidR="0010506D">
        <w:rPr>
          <w:rFonts w:ascii="Arial" w:hAnsi="Arial" w:cs="Arial"/>
          <w:b/>
        </w:rPr>
        <w:tab/>
      </w:r>
      <w:r w:rsidR="0010506D">
        <w:rPr>
          <w:rFonts w:ascii="Arial" w:hAnsi="Arial" w:cs="Arial"/>
          <w:b/>
        </w:rPr>
        <w:tab/>
      </w:r>
      <w:r w:rsidR="0010506D">
        <w:rPr>
          <w:rFonts w:ascii="Arial" w:hAnsi="Arial" w:cs="Arial"/>
          <w:b/>
        </w:rPr>
        <w:tab/>
        <w:t>]</w:t>
      </w:r>
      <w:r w:rsidR="009C3D48">
        <w:rPr>
          <w:rFonts w:ascii="Arial" w:hAnsi="Arial" w:cs="Arial"/>
          <w:b/>
        </w:rPr>
        <w:t xml:space="preserve"> </w:t>
      </w:r>
    </w:p>
    <w:p w14:paraId="35B83CD3" w14:textId="77777777" w:rsidR="00113F2A" w:rsidRPr="008201ED" w:rsidRDefault="00113F2A" w:rsidP="000E40AD">
      <w:pPr>
        <w:pBdr>
          <w:top w:val="double" w:sz="12" w:space="6" w:color="auto"/>
          <w:left w:val="double" w:sz="12" w:space="6" w:color="auto"/>
          <w:bottom w:val="double" w:sz="12" w:space="6" w:color="auto"/>
          <w:right w:val="double" w:sz="12" w:space="6" w:color="auto"/>
        </w:pBdr>
        <w:jc w:val="center"/>
        <w:rPr>
          <w:rFonts w:ascii="Arial" w:hAnsi="Arial" w:cs="Arial"/>
          <w:b/>
        </w:rPr>
      </w:pPr>
    </w:p>
    <w:p w14:paraId="780241B7" w14:textId="77777777" w:rsidR="00113F2A" w:rsidRPr="001225B7" w:rsidRDefault="00113F2A" w:rsidP="000E40AD">
      <w:pPr>
        <w:pBdr>
          <w:top w:val="double" w:sz="12" w:space="6" w:color="auto"/>
          <w:left w:val="double" w:sz="12" w:space="6" w:color="auto"/>
          <w:bottom w:val="double" w:sz="12" w:space="6" w:color="auto"/>
          <w:right w:val="double" w:sz="12" w:space="6" w:color="auto"/>
        </w:pBdr>
        <w:rPr>
          <w:rFonts w:ascii="Arial" w:hAnsi="Arial" w:cs="Arial"/>
          <w:b/>
          <w:i/>
          <w:iCs/>
        </w:rPr>
      </w:pPr>
    </w:p>
    <w:p w14:paraId="09A00C3C" w14:textId="77777777" w:rsidR="0010506D" w:rsidRPr="001225B7" w:rsidRDefault="0010506D" w:rsidP="0010506D">
      <w:pPr>
        <w:pBdr>
          <w:top w:val="double" w:sz="12" w:space="6" w:color="auto"/>
          <w:left w:val="double" w:sz="12" w:space="6" w:color="auto"/>
          <w:bottom w:val="double" w:sz="12" w:space="6" w:color="auto"/>
          <w:right w:val="double" w:sz="12" w:space="6" w:color="auto"/>
        </w:pBdr>
        <w:jc w:val="center"/>
        <w:rPr>
          <w:rFonts w:ascii="Arial" w:hAnsi="Arial" w:cs="Arial"/>
          <w:b/>
          <w:i/>
        </w:rPr>
      </w:pPr>
      <w:r w:rsidRPr="008D4028">
        <w:rPr>
          <w:rFonts w:ascii="Arial" w:hAnsi="Arial" w:cs="Arial"/>
          <w:b/>
          <w:bCs/>
          <w:i/>
          <w:color w:val="000000"/>
          <w:highlight w:val="yellow"/>
        </w:rPr>
        <w:t>Note – Items in square brackets to be completed prior to contract signature</w:t>
      </w:r>
    </w:p>
    <w:p w14:paraId="5C020BEC" w14:textId="77777777" w:rsidR="00113F2A" w:rsidRPr="008201ED" w:rsidRDefault="00113F2A" w:rsidP="000E40AD">
      <w:pPr>
        <w:pBdr>
          <w:top w:val="double" w:sz="12" w:space="6" w:color="auto"/>
          <w:left w:val="double" w:sz="12" w:space="6" w:color="auto"/>
          <w:bottom w:val="double" w:sz="12" w:space="6" w:color="auto"/>
          <w:right w:val="double" w:sz="12" w:space="6" w:color="auto"/>
        </w:pBdr>
        <w:rPr>
          <w:rFonts w:ascii="Arial" w:hAnsi="Arial" w:cs="Arial"/>
          <w:b/>
          <w:i/>
          <w:iCs/>
        </w:rPr>
      </w:pPr>
    </w:p>
    <w:p w14:paraId="55904A6E" w14:textId="77777777" w:rsidR="00113F2A" w:rsidRDefault="00113F2A" w:rsidP="000E40AD">
      <w:pPr>
        <w:pBdr>
          <w:top w:val="double" w:sz="12" w:space="6" w:color="auto"/>
          <w:left w:val="double" w:sz="12" w:space="6" w:color="auto"/>
          <w:bottom w:val="double" w:sz="12" w:space="6" w:color="auto"/>
          <w:right w:val="double" w:sz="12" w:space="6" w:color="auto"/>
        </w:pBdr>
        <w:rPr>
          <w:rFonts w:ascii="Arial" w:hAnsi="Arial" w:cs="Arial"/>
          <w:b/>
          <w:i/>
          <w:iCs/>
        </w:rPr>
      </w:pPr>
    </w:p>
    <w:p w14:paraId="1B8434CE" w14:textId="77777777" w:rsidR="00463635" w:rsidRDefault="00463635" w:rsidP="000E40AD">
      <w:pPr>
        <w:pBdr>
          <w:top w:val="double" w:sz="12" w:space="6" w:color="auto"/>
          <w:left w:val="double" w:sz="12" w:space="6" w:color="auto"/>
          <w:bottom w:val="double" w:sz="12" w:space="6" w:color="auto"/>
          <w:right w:val="double" w:sz="12" w:space="6" w:color="auto"/>
        </w:pBdr>
        <w:rPr>
          <w:rFonts w:ascii="Arial" w:hAnsi="Arial" w:cs="Arial"/>
          <w:b/>
          <w:i/>
          <w:iCs/>
        </w:rPr>
      </w:pPr>
    </w:p>
    <w:p w14:paraId="39EA8A51" w14:textId="77777777" w:rsidR="00463635" w:rsidRPr="008201ED" w:rsidRDefault="00463635" w:rsidP="000E40AD">
      <w:pPr>
        <w:pBdr>
          <w:top w:val="double" w:sz="12" w:space="6" w:color="auto"/>
          <w:left w:val="double" w:sz="12" w:space="6" w:color="auto"/>
          <w:bottom w:val="double" w:sz="12" w:space="6" w:color="auto"/>
          <w:right w:val="double" w:sz="12" w:space="6" w:color="auto"/>
        </w:pBdr>
        <w:rPr>
          <w:rFonts w:ascii="Arial" w:hAnsi="Arial" w:cs="Arial"/>
          <w:b/>
          <w:i/>
          <w:iCs/>
        </w:rPr>
      </w:pPr>
    </w:p>
    <w:p w14:paraId="75C92A34" w14:textId="77777777" w:rsidR="00113F2A" w:rsidRPr="008201ED" w:rsidRDefault="00113F2A" w:rsidP="000E40AD">
      <w:pPr>
        <w:pBdr>
          <w:top w:val="double" w:sz="12" w:space="6" w:color="auto"/>
          <w:left w:val="double" w:sz="12" w:space="6" w:color="auto"/>
          <w:bottom w:val="double" w:sz="12" w:space="6" w:color="auto"/>
          <w:right w:val="double" w:sz="12" w:space="6" w:color="auto"/>
        </w:pBdr>
        <w:rPr>
          <w:rFonts w:ascii="Arial" w:hAnsi="Arial" w:cs="Arial"/>
        </w:rPr>
      </w:pPr>
    </w:p>
    <w:p w14:paraId="4164F27E" w14:textId="77777777" w:rsidR="00113F2A" w:rsidRPr="008201ED" w:rsidRDefault="00742632" w:rsidP="000E40AD">
      <w:pPr>
        <w:pBdr>
          <w:top w:val="double" w:sz="12" w:space="6" w:color="auto"/>
          <w:left w:val="double" w:sz="12" w:space="6" w:color="auto"/>
          <w:bottom w:val="double" w:sz="12" w:space="6" w:color="auto"/>
          <w:right w:val="double" w:sz="12" w:space="6" w:color="auto"/>
        </w:pBdr>
        <w:rPr>
          <w:rFonts w:ascii="Arial" w:hAnsi="Arial" w:cs="Arial"/>
        </w:rPr>
      </w:pPr>
      <w:r>
        <w:rPr>
          <w:rFonts w:ascii="Arial" w:hAnsi="Arial" w:cs="Arial"/>
        </w:rPr>
        <w:t>N Graham</w:t>
      </w:r>
    </w:p>
    <w:p w14:paraId="58B7B14D" w14:textId="77777777" w:rsidR="00113F2A" w:rsidRPr="008201ED" w:rsidRDefault="00742632" w:rsidP="000E40AD">
      <w:pPr>
        <w:pBdr>
          <w:top w:val="double" w:sz="12" w:space="6" w:color="auto"/>
          <w:left w:val="double" w:sz="12" w:space="6" w:color="auto"/>
          <w:bottom w:val="double" w:sz="12" w:space="6" w:color="auto"/>
          <w:right w:val="double" w:sz="12" w:space="6" w:color="auto"/>
        </w:pBdr>
        <w:rPr>
          <w:rFonts w:ascii="Arial" w:hAnsi="Arial" w:cs="Arial"/>
        </w:rPr>
      </w:pPr>
      <w:r>
        <w:rPr>
          <w:rFonts w:ascii="Arial" w:hAnsi="Arial" w:cs="Arial"/>
        </w:rPr>
        <w:t>Chief Legal Officer and Monitoring Officer</w:t>
      </w:r>
    </w:p>
    <w:p w14:paraId="1A19B589" w14:textId="77777777" w:rsidR="00113F2A" w:rsidRPr="008201ED" w:rsidRDefault="00113F2A" w:rsidP="000E40AD">
      <w:pPr>
        <w:pBdr>
          <w:top w:val="double" w:sz="12" w:space="6" w:color="auto"/>
          <w:left w:val="double" w:sz="12" w:space="6" w:color="auto"/>
          <w:bottom w:val="double" w:sz="12" w:space="6" w:color="auto"/>
          <w:right w:val="double" w:sz="12" w:space="6" w:color="auto"/>
        </w:pBdr>
        <w:rPr>
          <w:rFonts w:ascii="Arial" w:hAnsi="Arial" w:cs="Arial"/>
        </w:rPr>
      </w:pPr>
      <w:r w:rsidRPr="008201ED">
        <w:rPr>
          <w:rFonts w:ascii="Arial" w:hAnsi="Arial" w:cs="Arial"/>
        </w:rPr>
        <w:t>Oxfordshire County Council</w:t>
      </w:r>
    </w:p>
    <w:p w14:paraId="67560516" w14:textId="77777777" w:rsidR="00113F2A" w:rsidRPr="008201ED" w:rsidRDefault="00113F2A" w:rsidP="000E40AD">
      <w:pPr>
        <w:pBdr>
          <w:top w:val="double" w:sz="12" w:space="6" w:color="auto"/>
          <w:left w:val="double" w:sz="12" w:space="6" w:color="auto"/>
          <w:bottom w:val="double" w:sz="12" w:space="6" w:color="auto"/>
          <w:right w:val="double" w:sz="12" w:space="6" w:color="auto"/>
        </w:pBdr>
        <w:rPr>
          <w:rFonts w:ascii="Arial" w:hAnsi="Arial" w:cs="Arial"/>
        </w:rPr>
      </w:pPr>
      <w:r w:rsidRPr="008201ED">
        <w:rPr>
          <w:rFonts w:ascii="Arial" w:hAnsi="Arial" w:cs="Arial"/>
        </w:rPr>
        <w:t>County Hall</w:t>
      </w:r>
    </w:p>
    <w:p w14:paraId="6A0DFF4C" w14:textId="77777777" w:rsidR="00113F2A" w:rsidRPr="008201ED" w:rsidRDefault="00113F2A" w:rsidP="000E40AD">
      <w:pPr>
        <w:pBdr>
          <w:top w:val="double" w:sz="12" w:space="6" w:color="auto"/>
          <w:left w:val="double" w:sz="12" w:space="6" w:color="auto"/>
          <w:bottom w:val="double" w:sz="12" w:space="6" w:color="auto"/>
          <w:right w:val="double" w:sz="12" w:space="6" w:color="auto"/>
        </w:pBdr>
        <w:rPr>
          <w:rFonts w:ascii="Arial" w:hAnsi="Arial" w:cs="Arial"/>
        </w:rPr>
      </w:pPr>
      <w:r w:rsidRPr="008201ED">
        <w:rPr>
          <w:rFonts w:ascii="Arial" w:hAnsi="Arial" w:cs="Arial"/>
        </w:rPr>
        <w:t>New Road</w:t>
      </w:r>
    </w:p>
    <w:p w14:paraId="3607EC70" w14:textId="77777777" w:rsidR="00113F2A" w:rsidRPr="008201ED" w:rsidRDefault="00113F2A" w:rsidP="000E40AD">
      <w:pPr>
        <w:pBdr>
          <w:top w:val="double" w:sz="12" w:space="6" w:color="auto"/>
          <w:left w:val="double" w:sz="12" w:space="6" w:color="auto"/>
          <w:bottom w:val="double" w:sz="12" w:space="6" w:color="auto"/>
          <w:right w:val="double" w:sz="12" w:space="6" w:color="auto"/>
        </w:pBdr>
        <w:rPr>
          <w:rFonts w:ascii="Arial" w:hAnsi="Arial" w:cs="Arial"/>
        </w:rPr>
      </w:pPr>
      <w:r w:rsidRPr="008201ED">
        <w:rPr>
          <w:rFonts w:ascii="Arial" w:hAnsi="Arial" w:cs="Arial"/>
        </w:rPr>
        <w:t>Oxford OX1 1ND</w:t>
      </w:r>
    </w:p>
    <w:p w14:paraId="690658C1" w14:textId="77777777" w:rsidR="00113F2A" w:rsidRPr="008201ED" w:rsidRDefault="00113F2A" w:rsidP="000E40AD">
      <w:pPr>
        <w:pBdr>
          <w:top w:val="double" w:sz="12" w:space="6" w:color="auto"/>
          <w:left w:val="double" w:sz="12" w:space="6" w:color="auto"/>
          <w:bottom w:val="double" w:sz="12" w:space="6" w:color="auto"/>
          <w:right w:val="double" w:sz="12" w:space="6" w:color="auto"/>
        </w:pBdr>
        <w:rPr>
          <w:rFonts w:ascii="Arial" w:hAnsi="Arial" w:cs="Arial"/>
        </w:rPr>
      </w:pPr>
      <w:r w:rsidRPr="008201ED">
        <w:rPr>
          <w:rFonts w:ascii="Arial" w:hAnsi="Arial" w:cs="Arial"/>
        </w:rPr>
        <w:t>LS Solicitor Ref:</w:t>
      </w:r>
      <w:r>
        <w:rPr>
          <w:rFonts w:ascii="Arial" w:hAnsi="Arial" w:cs="Arial"/>
        </w:rPr>
        <w:t xml:space="preserve"> </w:t>
      </w:r>
      <w:r w:rsidR="00595F53">
        <w:rPr>
          <w:rFonts w:ascii="Arial" w:hAnsi="Arial" w:cs="Arial"/>
        </w:rPr>
        <w:t>CS</w:t>
      </w:r>
      <w:r w:rsidR="00463635">
        <w:rPr>
          <w:rFonts w:ascii="Arial" w:hAnsi="Arial" w:cs="Arial"/>
        </w:rPr>
        <w:t>/43018</w:t>
      </w:r>
    </w:p>
    <w:p w14:paraId="3387DCAD" w14:textId="77777777" w:rsidR="00113F2A" w:rsidRPr="008201ED" w:rsidRDefault="00113F2A" w:rsidP="000E40AD">
      <w:pPr>
        <w:pStyle w:val="Heading3"/>
      </w:pPr>
      <w:r>
        <w:br w:type="page"/>
      </w:r>
      <w:r w:rsidRPr="008201ED">
        <w:lastRenderedPageBreak/>
        <w:t>CONTRACT FORM</w:t>
      </w:r>
    </w:p>
    <w:p w14:paraId="7E299649" w14:textId="77777777" w:rsidR="00113F2A" w:rsidRPr="008201ED" w:rsidRDefault="00113F2A" w:rsidP="000E40AD">
      <w:pPr>
        <w:rPr>
          <w:rFonts w:ascii="Arial" w:hAnsi="Arial" w:cs="Arial"/>
        </w:rPr>
      </w:pPr>
    </w:p>
    <w:p w14:paraId="1C776CA0" w14:textId="77777777" w:rsidR="00113F2A" w:rsidRPr="008201ED" w:rsidRDefault="00113F2A" w:rsidP="000E40AD">
      <w:pPr>
        <w:jc w:val="both"/>
        <w:rPr>
          <w:rFonts w:ascii="Arial" w:hAnsi="Arial" w:cs="Arial"/>
        </w:rPr>
      </w:pPr>
      <w:r w:rsidRPr="008201ED">
        <w:rPr>
          <w:rFonts w:ascii="Arial" w:hAnsi="Arial" w:cs="Arial"/>
          <w:b/>
        </w:rPr>
        <w:t>THIS CONTRACT</w:t>
      </w:r>
      <w:r w:rsidRPr="008201ED">
        <w:rPr>
          <w:rFonts w:ascii="Arial" w:hAnsi="Arial" w:cs="Arial"/>
        </w:rPr>
        <w:t xml:space="preserve"> is made the                      day of                   20</w:t>
      </w:r>
      <w:r w:rsidR="00DE6020">
        <w:rPr>
          <w:rFonts w:ascii="Arial" w:hAnsi="Arial" w:cs="Arial"/>
        </w:rPr>
        <w:t>1</w:t>
      </w:r>
      <w:r w:rsidR="00E71F78">
        <w:rPr>
          <w:rFonts w:ascii="Arial" w:hAnsi="Arial" w:cs="Arial"/>
        </w:rPr>
        <w:t>8</w:t>
      </w:r>
    </w:p>
    <w:p w14:paraId="2C8F0494" w14:textId="77777777" w:rsidR="00113F2A" w:rsidRPr="008201ED" w:rsidRDefault="00113F2A" w:rsidP="000E40AD">
      <w:pPr>
        <w:rPr>
          <w:rFonts w:ascii="Arial" w:hAnsi="Arial" w:cs="Arial"/>
          <w:b/>
        </w:rPr>
      </w:pPr>
    </w:p>
    <w:p w14:paraId="05AF5C10" w14:textId="77777777" w:rsidR="00113F2A" w:rsidRPr="008201ED" w:rsidRDefault="00113F2A" w:rsidP="000E40AD">
      <w:pPr>
        <w:rPr>
          <w:rFonts w:ascii="Arial" w:hAnsi="Arial" w:cs="Arial"/>
          <w:b/>
        </w:rPr>
      </w:pPr>
      <w:r w:rsidRPr="008201ED">
        <w:rPr>
          <w:rFonts w:ascii="Arial" w:hAnsi="Arial" w:cs="Arial"/>
          <w:b/>
        </w:rPr>
        <w:t>BETWEEN:</w:t>
      </w:r>
    </w:p>
    <w:p w14:paraId="336B916D" w14:textId="77777777" w:rsidR="00113F2A" w:rsidRPr="008201ED" w:rsidRDefault="00113F2A" w:rsidP="000E40AD">
      <w:pPr>
        <w:rPr>
          <w:rFonts w:ascii="Arial" w:hAnsi="Arial" w:cs="Arial"/>
        </w:rPr>
      </w:pPr>
    </w:p>
    <w:p w14:paraId="40B6E49B" w14:textId="77777777" w:rsidR="00113F2A" w:rsidRPr="008201ED" w:rsidRDefault="00113F2A" w:rsidP="000E40AD">
      <w:pPr>
        <w:spacing w:after="240"/>
        <w:ind w:left="720" w:hanging="720"/>
        <w:jc w:val="both"/>
        <w:rPr>
          <w:rFonts w:ascii="Arial" w:hAnsi="Arial" w:cs="Arial"/>
        </w:rPr>
      </w:pPr>
      <w:r w:rsidRPr="008201ED">
        <w:rPr>
          <w:rFonts w:ascii="Arial" w:hAnsi="Arial" w:cs="Arial"/>
          <w:b/>
        </w:rPr>
        <w:t>(1)</w:t>
      </w:r>
      <w:r w:rsidRPr="008201ED">
        <w:rPr>
          <w:rFonts w:ascii="Arial" w:hAnsi="Arial" w:cs="Arial"/>
          <w:b/>
        </w:rPr>
        <w:tab/>
        <w:t>Oxfordshire County Council</w:t>
      </w:r>
      <w:r w:rsidRPr="008201ED">
        <w:rPr>
          <w:rFonts w:ascii="Arial" w:hAnsi="Arial" w:cs="Arial"/>
        </w:rPr>
        <w:t xml:space="preserve"> of County Hall, New Road, Oxford OX1 1ND (the </w:t>
      </w:r>
      <w:r w:rsidRPr="008201ED">
        <w:rPr>
          <w:rFonts w:ascii="Arial" w:hAnsi="Arial" w:cs="Arial"/>
          <w:b/>
        </w:rPr>
        <w:t>“Council”</w:t>
      </w:r>
      <w:r w:rsidRPr="008201ED">
        <w:rPr>
          <w:rFonts w:ascii="Arial" w:hAnsi="Arial" w:cs="Arial"/>
        </w:rPr>
        <w:t>); and</w:t>
      </w:r>
    </w:p>
    <w:p w14:paraId="436CD843" w14:textId="77777777" w:rsidR="00113F2A" w:rsidRPr="008201ED" w:rsidRDefault="00113F2A" w:rsidP="000E40AD">
      <w:pPr>
        <w:ind w:left="720" w:hanging="720"/>
        <w:jc w:val="both"/>
        <w:rPr>
          <w:rFonts w:ascii="Arial" w:hAnsi="Arial" w:cs="Arial"/>
        </w:rPr>
      </w:pPr>
      <w:r w:rsidRPr="008201ED">
        <w:rPr>
          <w:rFonts w:ascii="Arial" w:hAnsi="Arial" w:cs="Arial"/>
          <w:b/>
        </w:rPr>
        <w:t>(2)</w:t>
      </w:r>
      <w:r w:rsidRPr="008201ED">
        <w:rPr>
          <w:rFonts w:ascii="Arial" w:hAnsi="Arial" w:cs="Arial"/>
          <w:b/>
        </w:rPr>
        <w:tab/>
      </w:r>
      <w:r w:rsidR="007D24C0">
        <w:rPr>
          <w:rFonts w:ascii="Arial" w:hAnsi="Arial" w:cs="Arial"/>
          <w:b/>
        </w:rPr>
        <w:t>[</w:t>
      </w:r>
      <w:r w:rsidR="0027125C" w:rsidRPr="00E71F78">
        <w:rPr>
          <w:rFonts w:ascii="Arial" w:hAnsi="Arial" w:cs="Arial"/>
          <w:b/>
          <w:highlight w:val="yellow"/>
        </w:rPr>
        <w:t>INSERT</w:t>
      </w:r>
      <w:r w:rsidR="0027125C">
        <w:rPr>
          <w:rFonts w:ascii="Arial" w:hAnsi="Arial" w:cs="Arial"/>
          <w:b/>
        </w:rPr>
        <w:t xml:space="preserve"> </w:t>
      </w:r>
      <w:r w:rsidR="007D24C0">
        <w:rPr>
          <w:rFonts w:ascii="Arial" w:hAnsi="Arial" w:cs="Arial"/>
          <w:b/>
        </w:rPr>
        <w:t xml:space="preserve">] </w:t>
      </w:r>
      <w:r w:rsidR="007D24C0" w:rsidRPr="00210FD1">
        <w:rPr>
          <w:rFonts w:ascii="Arial" w:hAnsi="Arial" w:cs="Arial"/>
        </w:rPr>
        <w:t xml:space="preserve">(company number [ </w:t>
      </w:r>
      <w:r w:rsidR="007D24C0" w:rsidRPr="00E71F78">
        <w:rPr>
          <w:rFonts w:ascii="Arial" w:hAnsi="Arial" w:cs="Arial"/>
          <w:i/>
          <w:highlight w:val="yellow"/>
        </w:rPr>
        <w:t>number</w:t>
      </w:r>
      <w:r w:rsidR="007D24C0" w:rsidRPr="00210FD1">
        <w:rPr>
          <w:rFonts w:ascii="Arial" w:hAnsi="Arial" w:cs="Arial"/>
        </w:rPr>
        <w:t xml:space="preserve"> ]) whose registered office is at [       </w:t>
      </w:r>
      <w:r w:rsidR="007D24C0" w:rsidRPr="00E71F78">
        <w:rPr>
          <w:rFonts w:ascii="Arial" w:hAnsi="Arial" w:cs="Arial"/>
          <w:i/>
          <w:highlight w:val="yellow"/>
        </w:rPr>
        <w:t>address</w:t>
      </w:r>
      <w:r w:rsidR="007D24C0">
        <w:rPr>
          <w:rFonts w:ascii="Arial" w:hAnsi="Arial" w:cs="Arial"/>
        </w:rPr>
        <w:t xml:space="preserve"> </w:t>
      </w:r>
      <w:r w:rsidR="007D24C0" w:rsidRPr="00210FD1">
        <w:rPr>
          <w:rFonts w:ascii="Arial" w:hAnsi="Arial" w:cs="Arial"/>
        </w:rPr>
        <w:t>]</w:t>
      </w:r>
      <w:r w:rsidR="0027125C">
        <w:rPr>
          <w:rFonts w:ascii="Arial" w:hAnsi="Arial" w:cs="Arial"/>
        </w:rPr>
        <w:t>(</w:t>
      </w:r>
      <w:r w:rsidR="004300B8" w:rsidRPr="008201ED">
        <w:rPr>
          <w:rFonts w:ascii="Arial" w:hAnsi="Arial" w:cs="Arial"/>
        </w:rPr>
        <w:t xml:space="preserve">the </w:t>
      </w:r>
      <w:r w:rsidR="004300B8" w:rsidRPr="008201ED">
        <w:rPr>
          <w:rFonts w:ascii="Arial" w:hAnsi="Arial" w:cs="Arial"/>
          <w:b/>
        </w:rPr>
        <w:t>“Service Provider”</w:t>
      </w:r>
      <w:r w:rsidR="004300B8" w:rsidRPr="008201ED">
        <w:rPr>
          <w:rFonts w:ascii="Arial" w:hAnsi="Arial" w:cs="Arial"/>
        </w:rPr>
        <w:t>)</w:t>
      </w:r>
    </w:p>
    <w:p w14:paraId="41B166E5" w14:textId="77777777" w:rsidR="00560118" w:rsidRDefault="00560118" w:rsidP="000E40AD">
      <w:pPr>
        <w:jc w:val="both"/>
        <w:rPr>
          <w:rFonts w:ascii="Arial" w:hAnsi="Arial" w:cs="Arial"/>
        </w:rPr>
      </w:pPr>
    </w:p>
    <w:p w14:paraId="4DC52FE3" w14:textId="77777777" w:rsidR="00113F2A" w:rsidRPr="008201ED" w:rsidRDefault="00113F2A" w:rsidP="000E40AD">
      <w:pPr>
        <w:jc w:val="both"/>
        <w:rPr>
          <w:rFonts w:ascii="Arial" w:hAnsi="Arial" w:cs="Arial"/>
          <w:b/>
          <w:bCs/>
        </w:rPr>
      </w:pPr>
      <w:r w:rsidRPr="008201ED">
        <w:rPr>
          <w:rFonts w:ascii="Arial" w:hAnsi="Arial" w:cs="Arial"/>
        </w:rPr>
        <w:br/>
      </w:r>
      <w:r w:rsidRPr="008201ED">
        <w:rPr>
          <w:rFonts w:ascii="Arial" w:hAnsi="Arial" w:cs="Arial"/>
          <w:b/>
          <w:bCs/>
        </w:rPr>
        <w:t>WHEREAS:</w:t>
      </w:r>
    </w:p>
    <w:p w14:paraId="20CB095C" w14:textId="77777777" w:rsidR="00113F2A" w:rsidRPr="008201ED" w:rsidRDefault="00113F2A" w:rsidP="000E40AD">
      <w:pPr>
        <w:jc w:val="both"/>
        <w:rPr>
          <w:rFonts w:ascii="Arial" w:hAnsi="Arial" w:cs="Arial"/>
        </w:rPr>
      </w:pPr>
    </w:p>
    <w:p w14:paraId="2832C57F" w14:textId="77777777" w:rsidR="00113F2A" w:rsidRDefault="005D6B16" w:rsidP="00706D2D">
      <w:pPr>
        <w:numPr>
          <w:ilvl w:val="0"/>
          <w:numId w:val="4"/>
        </w:numPr>
        <w:spacing w:after="120"/>
        <w:ind w:hanging="720"/>
        <w:jc w:val="both"/>
        <w:rPr>
          <w:rStyle w:val="legdslegrhslegp2text"/>
          <w:rFonts w:ascii="Arial" w:hAnsi="Arial" w:cs="Arial"/>
          <w:color w:val="000000"/>
          <w:lang w:val="en"/>
        </w:rPr>
      </w:pPr>
      <w:r>
        <w:rPr>
          <w:rFonts w:ascii="Arial" w:hAnsi="Arial" w:cs="Arial"/>
          <w:iCs/>
        </w:rPr>
        <w:t>Under</w:t>
      </w:r>
      <w:r w:rsidR="00113F2A" w:rsidRPr="00F36B7A">
        <w:rPr>
          <w:rFonts w:ascii="Arial" w:hAnsi="Arial" w:cs="Arial"/>
          <w:iCs/>
        </w:rPr>
        <w:t xml:space="preserve"> section</w:t>
      </w:r>
      <w:r>
        <w:rPr>
          <w:rFonts w:ascii="Arial" w:hAnsi="Arial" w:cs="Arial"/>
          <w:iCs/>
        </w:rPr>
        <w:t>s</w:t>
      </w:r>
      <w:r w:rsidR="00113F2A" w:rsidRPr="00F36B7A">
        <w:rPr>
          <w:rFonts w:ascii="Arial" w:hAnsi="Arial" w:cs="Arial"/>
          <w:iCs/>
        </w:rPr>
        <w:t xml:space="preserve"> </w:t>
      </w:r>
      <w:r w:rsidR="00113F2A" w:rsidRPr="00F36B7A">
        <w:rPr>
          <w:rStyle w:val="legdslegp1no"/>
          <w:rFonts w:ascii="Arial" w:hAnsi="Arial" w:cs="Arial"/>
          <w:color w:val="000000"/>
          <w:lang w:val="en"/>
        </w:rPr>
        <w:t>50</w:t>
      </w:r>
      <w:r>
        <w:rPr>
          <w:rStyle w:val="legdslegp1no"/>
          <w:rFonts w:ascii="Arial" w:hAnsi="Arial" w:cs="Arial"/>
          <w:color w:val="000000"/>
          <w:lang w:val="en"/>
        </w:rPr>
        <w:t xml:space="preserve">8B </w:t>
      </w:r>
      <w:r>
        <w:rPr>
          <w:rFonts w:ascii="Arial" w:hAnsi="Arial" w:cs="Arial"/>
          <w:iCs/>
        </w:rPr>
        <w:t xml:space="preserve"> and 508C </w:t>
      </w:r>
      <w:r w:rsidR="00113F2A" w:rsidRPr="00F36B7A">
        <w:rPr>
          <w:rFonts w:ascii="Arial" w:hAnsi="Arial" w:cs="Arial"/>
          <w:iCs/>
        </w:rPr>
        <w:t>of the Education Act 19</w:t>
      </w:r>
      <w:r>
        <w:rPr>
          <w:rFonts w:ascii="Arial" w:hAnsi="Arial" w:cs="Arial"/>
          <w:iCs/>
        </w:rPr>
        <w:t>96</w:t>
      </w:r>
      <w:r w:rsidR="00113F2A" w:rsidRPr="00F36B7A">
        <w:rPr>
          <w:rFonts w:ascii="Arial" w:hAnsi="Arial" w:cs="Arial"/>
          <w:iCs/>
        </w:rPr>
        <w:t xml:space="preserve"> </w:t>
      </w:r>
      <w:r>
        <w:rPr>
          <w:rFonts w:ascii="Arial" w:hAnsi="Arial" w:cs="Arial"/>
          <w:iCs/>
        </w:rPr>
        <w:t xml:space="preserve">the Council has duties and powers </w:t>
      </w:r>
      <w:r w:rsidR="00113F2A" w:rsidRPr="00F36B7A">
        <w:rPr>
          <w:rFonts w:ascii="Arial" w:hAnsi="Arial" w:cs="Arial"/>
          <w:iCs/>
        </w:rPr>
        <w:t xml:space="preserve">to make such </w:t>
      </w:r>
      <w:r>
        <w:rPr>
          <w:rFonts w:ascii="Arial" w:hAnsi="Arial" w:cs="Arial"/>
          <w:iCs/>
        </w:rPr>
        <w:t xml:space="preserve">travel </w:t>
      </w:r>
      <w:r w:rsidR="00113F2A" w:rsidRPr="00F36B7A">
        <w:rPr>
          <w:rFonts w:ascii="Arial" w:hAnsi="Arial" w:cs="Arial"/>
          <w:iCs/>
        </w:rPr>
        <w:t xml:space="preserve">arrangements as may be necessary </w:t>
      </w:r>
      <w:r w:rsidR="00113F2A" w:rsidRPr="00F36B7A">
        <w:rPr>
          <w:rStyle w:val="legdslegrhslegp2text"/>
          <w:rFonts w:ascii="Arial" w:hAnsi="Arial" w:cs="Arial"/>
          <w:color w:val="000000"/>
          <w:lang w:val="en"/>
        </w:rPr>
        <w:t>for the purpose of facilitating the attendance of persons receiving education at schools and other institutions.</w:t>
      </w:r>
    </w:p>
    <w:p w14:paraId="3ECF6005" w14:textId="77777777" w:rsidR="00113F2A" w:rsidRPr="00F36B7A" w:rsidRDefault="00113F2A" w:rsidP="00706D2D">
      <w:pPr>
        <w:numPr>
          <w:ilvl w:val="0"/>
          <w:numId w:val="4"/>
        </w:numPr>
        <w:spacing w:after="120"/>
        <w:ind w:hanging="720"/>
        <w:jc w:val="both"/>
        <w:rPr>
          <w:rFonts w:ascii="Arial" w:hAnsi="Arial" w:cs="Arial"/>
          <w:color w:val="000000"/>
          <w:lang w:val="en"/>
        </w:rPr>
      </w:pPr>
      <w:r>
        <w:rPr>
          <w:rStyle w:val="legdslegrhslegp2text"/>
          <w:rFonts w:ascii="Arial" w:hAnsi="Arial" w:cs="Arial"/>
          <w:color w:val="000000"/>
          <w:lang w:val="en"/>
        </w:rPr>
        <w:t>The Service Provider has agreed to provide transport from home to school/college as more particularly described in this Contract.</w:t>
      </w:r>
    </w:p>
    <w:p w14:paraId="34A37336" w14:textId="77777777" w:rsidR="00113F2A" w:rsidRPr="00F36B7A" w:rsidRDefault="00113F2A" w:rsidP="000E40AD">
      <w:pPr>
        <w:ind w:left="1260" w:hanging="1260"/>
        <w:jc w:val="both"/>
        <w:rPr>
          <w:rFonts w:ascii="Arial" w:hAnsi="Arial" w:cs="Arial"/>
          <w:i/>
          <w:iCs/>
        </w:rPr>
      </w:pPr>
    </w:p>
    <w:p w14:paraId="7D87BED2" w14:textId="77777777" w:rsidR="00113F2A" w:rsidRPr="009A6261" w:rsidRDefault="00113F2A" w:rsidP="000E40AD">
      <w:pPr>
        <w:jc w:val="both"/>
        <w:rPr>
          <w:rFonts w:ascii="Arial" w:hAnsi="Arial" w:cs="Arial"/>
        </w:rPr>
      </w:pPr>
      <w:r w:rsidRPr="009A6261">
        <w:rPr>
          <w:rFonts w:ascii="Arial" w:hAnsi="Arial" w:cs="Arial"/>
          <w:b/>
        </w:rPr>
        <w:t xml:space="preserve">IT IS AGREED </w:t>
      </w:r>
      <w:r w:rsidRPr="009A6261">
        <w:rPr>
          <w:rFonts w:ascii="Arial" w:hAnsi="Arial" w:cs="Arial"/>
        </w:rPr>
        <w:t>that this Contract comprises this Contract Form and the following documents attached to it:</w:t>
      </w:r>
    </w:p>
    <w:p w14:paraId="5BB0872F" w14:textId="77777777" w:rsidR="00113F2A" w:rsidRPr="009A6261" w:rsidRDefault="00113F2A" w:rsidP="000E40AD">
      <w:pPr>
        <w:pStyle w:val="BodyText21"/>
        <w:widowControl/>
        <w:spacing w:line="240" w:lineRule="auto"/>
        <w:ind w:left="720" w:hanging="720"/>
        <w:rPr>
          <w:rFonts w:ascii="Arial" w:hAnsi="Arial" w:cs="Arial"/>
          <w:szCs w:val="24"/>
        </w:rPr>
      </w:pPr>
    </w:p>
    <w:p w14:paraId="1E3EEA85" w14:textId="77777777" w:rsidR="00113F2A" w:rsidRPr="009A6261" w:rsidRDefault="00113F2A" w:rsidP="000E40AD">
      <w:pPr>
        <w:rPr>
          <w:rFonts w:ascii="Arial" w:hAnsi="Arial" w:cs="Arial"/>
        </w:rPr>
      </w:pPr>
      <w:r w:rsidRPr="009A6261">
        <w:rPr>
          <w:rFonts w:ascii="Arial" w:hAnsi="Arial" w:cs="Arial"/>
        </w:rPr>
        <w:t xml:space="preserve">The Particulars </w:t>
      </w:r>
      <w:r w:rsidRPr="009A6261">
        <w:rPr>
          <w:rFonts w:ascii="Arial" w:hAnsi="Arial" w:cs="Arial"/>
        </w:rPr>
        <w:br/>
      </w:r>
    </w:p>
    <w:p w14:paraId="6EB7BEFD" w14:textId="77777777" w:rsidR="00113F2A" w:rsidRDefault="00113F2A" w:rsidP="000E40AD">
      <w:pPr>
        <w:pStyle w:val="wfxRecipient"/>
        <w:rPr>
          <w:rFonts w:ascii="Arial" w:hAnsi="Arial" w:cs="Arial"/>
          <w:szCs w:val="24"/>
        </w:rPr>
      </w:pPr>
      <w:r w:rsidRPr="009A6261">
        <w:rPr>
          <w:rFonts w:ascii="Arial" w:hAnsi="Arial" w:cs="Arial"/>
          <w:szCs w:val="24"/>
        </w:rPr>
        <w:t xml:space="preserve">The Conditions of Contract </w:t>
      </w:r>
      <w:r w:rsidRPr="009A6261">
        <w:rPr>
          <w:rFonts w:ascii="Arial" w:hAnsi="Arial" w:cs="Arial"/>
          <w:szCs w:val="24"/>
        </w:rPr>
        <w:br/>
      </w:r>
    </w:p>
    <w:p w14:paraId="1A26E57A" w14:textId="77777777" w:rsidR="00444F77" w:rsidRDefault="00444F77" w:rsidP="000E40AD">
      <w:pPr>
        <w:pStyle w:val="wfxRecipient"/>
        <w:rPr>
          <w:rFonts w:ascii="Arial" w:hAnsi="Arial" w:cs="Arial"/>
          <w:i/>
          <w:iCs/>
        </w:rPr>
      </w:pPr>
      <w:r w:rsidRPr="009A6261">
        <w:rPr>
          <w:rFonts w:ascii="Arial" w:hAnsi="Arial" w:cs="Arial"/>
        </w:rPr>
        <w:t>Schedules</w:t>
      </w:r>
      <w:r w:rsidRPr="009A6261">
        <w:rPr>
          <w:rFonts w:ascii="Arial" w:hAnsi="Arial" w:cs="Arial"/>
          <w:b/>
          <w:bCs/>
        </w:rPr>
        <w:t xml:space="preserve"> </w:t>
      </w:r>
      <w:r w:rsidRPr="009A6261">
        <w:rPr>
          <w:rFonts w:ascii="Arial" w:hAnsi="Arial" w:cs="Arial"/>
          <w:i/>
          <w:iCs/>
        </w:rPr>
        <w:t>(indicate if not used/additional schedules)</w:t>
      </w:r>
    </w:p>
    <w:p w14:paraId="613E2CA5" w14:textId="77777777" w:rsidR="00444F77" w:rsidRPr="009A6261" w:rsidRDefault="00444F77" w:rsidP="000E40AD">
      <w:pPr>
        <w:pStyle w:val="wfxRecipient"/>
        <w:rPr>
          <w:rFonts w:ascii="Arial" w:hAnsi="Arial" w:cs="Arial"/>
          <w:szCs w:val="24"/>
        </w:rPr>
      </w:pPr>
    </w:p>
    <w:p w14:paraId="2943A00B" w14:textId="77777777" w:rsidR="005113A0" w:rsidRDefault="00113F2A" w:rsidP="000E40AD">
      <w:pPr>
        <w:rPr>
          <w:rFonts w:ascii="Arial" w:hAnsi="Arial" w:cs="Arial"/>
        </w:rPr>
      </w:pPr>
      <w:r w:rsidRPr="005113A0">
        <w:rPr>
          <w:rFonts w:ascii="Arial" w:hAnsi="Arial" w:cs="Arial"/>
        </w:rPr>
        <w:t>Schedule 1</w:t>
      </w:r>
      <w:r w:rsidRPr="005113A0">
        <w:rPr>
          <w:rFonts w:ascii="Arial" w:hAnsi="Arial" w:cs="Arial"/>
        </w:rPr>
        <w:tab/>
        <w:t>Specification</w:t>
      </w:r>
      <w:r w:rsidRPr="005113A0">
        <w:rPr>
          <w:rFonts w:ascii="Arial" w:hAnsi="Arial" w:cs="Arial"/>
        </w:rPr>
        <w:tab/>
      </w:r>
    </w:p>
    <w:p w14:paraId="225F8144" w14:textId="77777777" w:rsidR="005113A0" w:rsidRDefault="00113F2A" w:rsidP="000E40AD">
      <w:pPr>
        <w:rPr>
          <w:rFonts w:ascii="Arial" w:hAnsi="Arial" w:cs="Arial"/>
        </w:rPr>
      </w:pPr>
      <w:r w:rsidRPr="005113A0">
        <w:rPr>
          <w:rFonts w:ascii="Arial" w:hAnsi="Arial" w:cs="Arial"/>
        </w:rPr>
        <w:br/>
        <w:t>Schedule 2</w:t>
      </w:r>
      <w:r w:rsidRPr="005113A0">
        <w:rPr>
          <w:rFonts w:ascii="Arial" w:hAnsi="Arial" w:cs="Arial"/>
        </w:rPr>
        <w:tab/>
        <w:t xml:space="preserve">Finance Schedule </w:t>
      </w:r>
    </w:p>
    <w:p w14:paraId="44EEDB2E" w14:textId="77777777" w:rsidR="005113A0" w:rsidRDefault="00113F2A" w:rsidP="000E40AD">
      <w:pPr>
        <w:rPr>
          <w:rFonts w:ascii="Arial" w:hAnsi="Arial" w:cs="Arial"/>
        </w:rPr>
      </w:pPr>
      <w:r w:rsidRPr="005113A0">
        <w:rPr>
          <w:rFonts w:ascii="Arial" w:hAnsi="Arial" w:cs="Arial"/>
        </w:rPr>
        <w:br/>
        <w:t>Schedule 3</w:t>
      </w:r>
      <w:r w:rsidRPr="005113A0">
        <w:rPr>
          <w:rFonts w:ascii="Arial" w:hAnsi="Arial" w:cs="Arial"/>
        </w:rPr>
        <w:tab/>
        <w:t>Monitoring/Review Schedule</w:t>
      </w:r>
      <w:r w:rsidR="00AA4C19">
        <w:rPr>
          <w:rFonts w:ascii="Arial" w:hAnsi="Arial" w:cs="Arial"/>
        </w:rPr>
        <w:t xml:space="preserve"> </w:t>
      </w:r>
    </w:p>
    <w:p w14:paraId="1A5B4682" w14:textId="77777777" w:rsidR="0010506D" w:rsidRDefault="0010506D" w:rsidP="000E40AD">
      <w:pPr>
        <w:rPr>
          <w:rFonts w:ascii="Arial" w:hAnsi="Arial" w:cs="Arial"/>
        </w:rPr>
      </w:pPr>
    </w:p>
    <w:p w14:paraId="3AACB80D" w14:textId="77777777" w:rsidR="00595F53" w:rsidRDefault="00612838" w:rsidP="00612838">
      <w:pPr>
        <w:rPr>
          <w:rFonts w:ascii="Arial" w:hAnsi="Arial" w:cs="Arial"/>
        </w:rPr>
      </w:pPr>
      <w:r>
        <w:rPr>
          <w:rFonts w:ascii="Arial" w:hAnsi="Arial" w:cs="Arial"/>
        </w:rPr>
        <w:t xml:space="preserve">Schedule </w:t>
      </w:r>
      <w:r w:rsidR="00FE4ABB">
        <w:rPr>
          <w:rFonts w:ascii="Arial" w:hAnsi="Arial" w:cs="Arial"/>
        </w:rPr>
        <w:t>4</w:t>
      </w:r>
      <w:r>
        <w:rPr>
          <w:rFonts w:ascii="Arial" w:hAnsi="Arial" w:cs="Arial"/>
        </w:rPr>
        <w:tab/>
      </w:r>
      <w:r w:rsidR="00060BE6">
        <w:rPr>
          <w:rFonts w:ascii="Arial" w:hAnsi="Arial" w:cs="Arial"/>
        </w:rPr>
        <w:t>Not Used</w:t>
      </w:r>
    </w:p>
    <w:p w14:paraId="0F1DA7DD" w14:textId="77777777" w:rsidR="00595F53" w:rsidRDefault="00595F53" w:rsidP="00612838">
      <w:pPr>
        <w:rPr>
          <w:rFonts w:ascii="Arial" w:hAnsi="Arial" w:cs="Arial"/>
        </w:rPr>
      </w:pPr>
    </w:p>
    <w:p w14:paraId="7FBD744A" w14:textId="77777777" w:rsidR="00612838" w:rsidRDefault="00595F53" w:rsidP="00612838">
      <w:pPr>
        <w:rPr>
          <w:rFonts w:ascii="Arial" w:hAnsi="Arial" w:cs="Arial"/>
        </w:rPr>
      </w:pPr>
      <w:r>
        <w:rPr>
          <w:rFonts w:ascii="Arial" w:hAnsi="Arial" w:cs="Arial"/>
        </w:rPr>
        <w:t xml:space="preserve">Schedule 5    </w:t>
      </w:r>
      <w:r w:rsidR="00612838">
        <w:rPr>
          <w:rFonts w:ascii="Arial" w:hAnsi="Arial" w:cs="Arial"/>
        </w:rPr>
        <w:t>DBS Process</w:t>
      </w:r>
    </w:p>
    <w:p w14:paraId="22234521" w14:textId="77777777" w:rsidR="00D943B2" w:rsidRDefault="00D943B2" w:rsidP="00612838">
      <w:pPr>
        <w:rPr>
          <w:rFonts w:ascii="Arial" w:hAnsi="Arial" w:cs="Arial"/>
        </w:rPr>
      </w:pPr>
    </w:p>
    <w:p w14:paraId="3E1FBB69" w14:textId="77777777" w:rsidR="00D943B2" w:rsidRDefault="00D943B2" w:rsidP="00612838">
      <w:pPr>
        <w:rPr>
          <w:rFonts w:ascii="Arial" w:hAnsi="Arial" w:cs="Arial"/>
        </w:rPr>
      </w:pPr>
      <w:r>
        <w:rPr>
          <w:rFonts w:ascii="Arial" w:hAnsi="Arial" w:cs="Arial"/>
        </w:rPr>
        <w:t>Schedule 6    Information Governance</w:t>
      </w:r>
    </w:p>
    <w:p w14:paraId="62657C5D" w14:textId="77777777" w:rsidR="00444F77" w:rsidRDefault="00444F77" w:rsidP="00612838">
      <w:pPr>
        <w:rPr>
          <w:rFonts w:ascii="Arial" w:hAnsi="Arial" w:cs="Arial"/>
        </w:rPr>
      </w:pPr>
    </w:p>
    <w:p w14:paraId="6A60F817" w14:textId="77777777" w:rsidR="00444F77" w:rsidRPr="00370F6C" w:rsidRDefault="00444F77" w:rsidP="000E40AD">
      <w:pPr>
        <w:rPr>
          <w:rFonts w:ascii="Arial" w:hAnsi="Arial" w:cs="Arial"/>
        </w:rPr>
      </w:pPr>
    </w:p>
    <w:p w14:paraId="251A714F" w14:textId="77777777" w:rsidR="00113F2A" w:rsidRPr="009A6261" w:rsidRDefault="00113F2A" w:rsidP="000E40AD">
      <w:pPr>
        <w:jc w:val="both"/>
        <w:rPr>
          <w:rFonts w:ascii="Arial" w:hAnsi="Arial" w:cs="Arial"/>
        </w:rPr>
      </w:pPr>
      <w:r w:rsidRPr="009A6261">
        <w:rPr>
          <w:rFonts w:ascii="Arial" w:hAnsi="Arial" w:cs="Arial"/>
        </w:rPr>
        <w:t>In the event and to the extent of any conflict or inconsistency between the Particulars, the Conditions of Contract, the Schedules and any annexes, the following order of priority between them shall apply to the extent that it is necessary to resolve the conflict or inconsistency:</w:t>
      </w:r>
    </w:p>
    <w:p w14:paraId="0279AD35" w14:textId="77777777" w:rsidR="00113F2A" w:rsidRPr="009A6261" w:rsidRDefault="00113F2A" w:rsidP="000E40AD">
      <w:pPr>
        <w:jc w:val="both"/>
        <w:rPr>
          <w:rFonts w:ascii="Arial" w:hAnsi="Arial" w:cs="Arial"/>
        </w:rPr>
      </w:pPr>
    </w:p>
    <w:p w14:paraId="10F68500" w14:textId="77777777" w:rsidR="00113F2A" w:rsidRPr="009A6261" w:rsidRDefault="00113F2A" w:rsidP="000E40AD">
      <w:pPr>
        <w:numPr>
          <w:ilvl w:val="0"/>
          <w:numId w:val="3"/>
        </w:numPr>
        <w:ind w:hanging="720"/>
        <w:jc w:val="both"/>
        <w:rPr>
          <w:rFonts w:ascii="Arial" w:hAnsi="Arial" w:cs="Arial"/>
        </w:rPr>
      </w:pPr>
      <w:r w:rsidRPr="009A6261">
        <w:rPr>
          <w:rFonts w:ascii="Arial" w:hAnsi="Arial" w:cs="Arial"/>
        </w:rPr>
        <w:t>the Particulars incorporating any special terms shall prevail over the Conditions of Contract, the Schedules and the annexes;</w:t>
      </w:r>
    </w:p>
    <w:p w14:paraId="5C591410" w14:textId="77777777" w:rsidR="00113F2A" w:rsidRPr="009A6261" w:rsidRDefault="00113F2A" w:rsidP="000E40AD">
      <w:pPr>
        <w:jc w:val="both"/>
        <w:rPr>
          <w:rFonts w:ascii="Arial" w:hAnsi="Arial" w:cs="Arial"/>
        </w:rPr>
      </w:pPr>
    </w:p>
    <w:p w14:paraId="60638A18" w14:textId="77777777" w:rsidR="00113F2A" w:rsidRPr="009A6261" w:rsidRDefault="00113F2A" w:rsidP="000E40AD">
      <w:pPr>
        <w:numPr>
          <w:ilvl w:val="0"/>
          <w:numId w:val="3"/>
        </w:numPr>
        <w:ind w:hanging="720"/>
        <w:jc w:val="both"/>
        <w:rPr>
          <w:rFonts w:ascii="Arial" w:hAnsi="Arial" w:cs="Arial"/>
        </w:rPr>
      </w:pPr>
      <w:r w:rsidRPr="009A6261">
        <w:rPr>
          <w:rFonts w:ascii="Arial" w:hAnsi="Arial" w:cs="Arial"/>
        </w:rPr>
        <w:t>the Conditions of Contract shall prevail over the Schedules and the annexes; and</w:t>
      </w:r>
    </w:p>
    <w:p w14:paraId="65B5A437" w14:textId="77777777" w:rsidR="00113F2A" w:rsidRPr="009A6261" w:rsidRDefault="00113F2A" w:rsidP="000E40AD">
      <w:pPr>
        <w:ind w:left="720" w:hanging="720"/>
        <w:jc w:val="both"/>
        <w:rPr>
          <w:rFonts w:ascii="Arial" w:hAnsi="Arial" w:cs="Arial"/>
        </w:rPr>
      </w:pPr>
    </w:p>
    <w:p w14:paraId="0469C899" w14:textId="77777777" w:rsidR="00113F2A" w:rsidRPr="009A6261" w:rsidRDefault="00113F2A" w:rsidP="000E40AD">
      <w:pPr>
        <w:numPr>
          <w:ilvl w:val="0"/>
          <w:numId w:val="3"/>
        </w:numPr>
        <w:ind w:hanging="720"/>
        <w:jc w:val="both"/>
        <w:rPr>
          <w:rFonts w:ascii="Arial" w:hAnsi="Arial" w:cs="Arial"/>
        </w:rPr>
      </w:pPr>
      <w:r w:rsidRPr="009A6261">
        <w:rPr>
          <w:rFonts w:ascii="Arial" w:hAnsi="Arial" w:cs="Arial"/>
        </w:rPr>
        <w:t>the Schedules shall prevail over the annexes.</w:t>
      </w:r>
    </w:p>
    <w:p w14:paraId="6941374C" w14:textId="77777777" w:rsidR="00EC708B" w:rsidRDefault="00EC708B" w:rsidP="00085172">
      <w:pPr>
        <w:rPr>
          <w:rFonts w:ascii="Arial" w:hAnsi="Arial" w:cs="Arial"/>
          <w:b/>
        </w:rPr>
      </w:pPr>
    </w:p>
    <w:p w14:paraId="05F354C6" w14:textId="77777777" w:rsidR="00EF59DF" w:rsidRDefault="00EF59DF" w:rsidP="00085172">
      <w:pPr>
        <w:rPr>
          <w:rFonts w:ascii="Arial" w:hAnsi="Arial" w:cs="Arial"/>
          <w:b/>
          <w:bCs/>
          <w:lang w:eastAsia="en-US"/>
        </w:rPr>
      </w:pPr>
      <w:r>
        <w:rPr>
          <w:rFonts w:ascii="Arial" w:hAnsi="Arial" w:cs="Arial"/>
          <w:b/>
        </w:rPr>
        <w:t xml:space="preserve"> </w:t>
      </w:r>
    </w:p>
    <w:p w14:paraId="6307F490" w14:textId="77777777" w:rsidR="00B37A2C" w:rsidRPr="004E3B8C" w:rsidRDefault="00B37A2C" w:rsidP="00B37A2C">
      <w:pPr>
        <w:rPr>
          <w:rFonts w:ascii="Arial" w:hAnsi="Arial" w:cs="Arial"/>
          <w:lang w:eastAsia="en-US"/>
        </w:rPr>
      </w:pPr>
      <w:r w:rsidRPr="004E3B8C">
        <w:rPr>
          <w:rFonts w:ascii="Arial" w:hAnsi="Arial" w:cs="Arial"/>
          <w:b/>
          <w:lang w:eastAsia="en-US"/>
        </w:rPr>
        <w:t>AS WITNESS</w:t>
      </w:r>
      <w:r w:rsidRPr="004E3B8C">
        <w:rPr>
          <w:rFonts w:ascii="Arial" w:hAnsi="Arial" w:cs="Arial"/>
          <w:lang w:eastAsia="en-US"/>
        </w:rPr>
        <w:t xml:space="preserve"> the hands of the parties have been set the day and year first before written. </w:t>
      </w:r>
      <w:r w:rsidR="00444F77" w:rsidRPr="004E3B8C">
        <w:rPr>
          <w:rFonts w:ascii="Arial" w:hAnsi="Arial" w:cs="Arial"/>
          <w:b/>
          <w:lang w:eastAsia="en-US"/>
        </w:rPr>
        <w:t>[NOTE: TO BE AMENDED TO A DEED IF TOTAL VALUE OVER £500,000]</w:t>
      </w:r>
    </w:p>
    <w:p w14:paraId="433E20D6" w14:textId="77777777" w:rsidR="00B37A2C" w:rsidRPr="004E3B8C" w:rsidRDefault="00B37A2C" w:rsidP="00B37A2C">
      <w:pPr>
        <w:rPr>
          <w:rFonts w:ascii="Arial" w:hAnsi="Arial" w:cs="Arial"/>
          <w:lang w:eastAsia="en-US"/>
        </w:rPr>
      </w:pPr>
    </w:p>
    <w:p w14:paraId="417E9A7E" w14:textId="77777777" w:rsidR="00B37A2C" w:rsidRPr="004E3B8C" w:rsidRDefault="00B37A2C" w:rsidP="00B37A2C">
      <w:pPr>
        <w:jc w:val="both"/>
        <w:rPr>
          <w:rFonts w:ascii="Arial" w:hAnsi="Arial" w:cs="Arial"/>
          <w:lang w:eastAsia="en-US"/>
        </w:rPr>
      </w:pPr>
    </w:p>
    <w:tbl>
      <w:tblPr>
        <w:tblW w:w="0" w:type="auto"/>
        <w:tblLook w:val="0000" w:firstRow="0" w:lastRow="0" w:firstColumn="0" w:lastColumn="0" w:noHBand="0" w:noVBand="0"/>
      </w:tblPr>
      <w:tblGrid>
        <w:gridCol w:w="4261"/>
        <w:gridCol w:w="4261"/>
      </w:tblGrid>
      <w:tr w:rsidR="00B37A2C" w:rsidRPr="004E3B8C" w14:paraId="7783C3E8" w14:textId="77777777" w:rsidTr="0033695E">
        <w:tc>
          <w:tcPr>
            <w:tcW w:w="4261" w:type="dxa"/>
          </w:tcPr>
          <w:p w14:paraId="30F9AB11" w14:textId="77777777" w:rsidR="00B37A2C" w:rsidRPr="004E3B8C" w:rsidRDefault="00B37A2C" w:rsidP="0033695E">
            <w:pPr>
              <w:rPr>
                <w:rFonts w:ascii="Arial" w:hAnsi="Arial" w:cs="Arial"/>
                <w:lang w:eastAsia="en-US"/>
              </w:rPr>
            </w:pPr>
            <w:r w:rsidRPr="004E3B8C">
              <w:rPr>
                <w:rFonts w:ascii="Arial" w:hAnsi="Arial" w:cs="Arial"/>
                <w:lang w:eastAsia="en-US"/>
              </w:rPr>
              <w:t>For and on behalf of the Council:</w:t>
            </w:r>
          </w:p>
          <w:p w14:paraId="7524761A" w14:textId="77777777" w:rsidR="00B37A2C" w:rsidRPr="004E3B8C" w:rsidRDefault="00B37A2C" w:rsidP="0033695E">
            <w:pPr>
              <w:rPr>
                <w:rFonts w:ascii="Arial" w:hAnsi="Arial" w:cs="Arial"/>
                <w:lang w:eastAsia="en-US"/>
              </w:rPr>
            </w:pPr>
          </w:p>
          <w:p w14:paraId="12D3B5DD" w14:textId="77777777" w:rsidR="00B37A2C" w:rsidRDefault="00B37A2C" w:rsidP="0033695E">
            <w:pPr>
              <w:rPr>
                <w:rFonts w:ascii="Arial" w:hAnsi="Arial" w:cs="Arial"/>
                <w:b/>
                <w:lang w:eastAsia="en-US"/>
              </w:rPr>
            </w:pPr>
            <w:r w:rsidRPr="004E3B8C">
              <w:rPr>
                <w:rFonts w:ascii="Arial" w:hAnsi="Arial" w:cs="Arial"/>
                <w:b/>
                <w:lang w:eastAsia="en-US"/>
              </w:rPr>
              <w:t>SIGNED by</w:t>
            </w:r>
            <w:r w:rsidRPr="004E3B8C">
              <w:rPr>
                <w:rFonts w:ascii="Arial" w:hAnsi="Arial" w:cs="Arial"/>
                <w:b/>
                <w:lang w:eastAsia="en-US"/>
              </w:rPr>
              <w:tab/>
            </w:r>
          </w:p>
          <w:p w14:paraId="5EF4A0D9" w14:textId="77777777" w:rsidR="00B37A2C" w:rsidRDefault="00B37A2C" w:rsidP="0033695E">
            <w:pPr>
              <w:rPr>
                <w:rFonts w:ascii="Arial" w:hAnsi="Arial" w:cs="Arial"/>
                <w:b/>
                <w:lang w:eastAsia="en-US"/>
              </w:rPr>
            </w:pPr>
          </w:p>
          <w:p w14:paraId="69CB7C32" w14:textId="77777777" w:rsidR="00B37A2C" w:rsidRDefault="00B37A2C" w:rsidP="0033695E">
            <w:pPr>
              <w:rPr>
                <w:rFonts w:ascii="Arial" w:hAnsi="Arial" w:cs="Arial"/>
                <w:b/>
                <w:lang w:eastAsia="en-US"/>
              </w:rPr>
            </w:pPr>
          </w:p>
          <w:p w14:paraId="3E68826D" w14:textId="77777777" w:rsidR="001A77F0" w:rsidRDefault="001A77F0" w:rsidP="0033695E">
            <w:pPr>
              <w:rPr>
                <w:rFonts w:ascii="Arial" w:hAnsi="Arial" w:cs="Arial"/>
                <w:b/>
                <w:lang w:eastAsia="en-US"/>
              </w:rPr>
            </w:pPr>
          </w:p>
          <w:p w14:paraId="4A605787" w14:textId="77777777" w:rsidR="001A77F0" w:rsidRDefault="001A77F0" w:rsidP="0033695E">
            <w:pPr>
              <w:rPr>
                <w:rFonts w:ascii="Arial" w:hAnsi="Arial" w:cs="Arial"/>
                <w:b/>
                <w:lang w:eastAsia="en-US"/>
              </w:rPr>
            </w:pPr>
          </w:p>
          <w:p w14:paraId="6D0ABE44" w14:textId="77777777" w:rsidR="001A77F0" w:rsidRDefault="001A77F0" w:rsidP="0033695E">
            <w:pPr>
              <w:rPr>
                <w:rFonts w:ascii="Arial" w:hAnsi="Arial" w:cs="Arial"/>
                <w:b/>
                <w:lang w:eastAsia="en-US"/>
              </w:rPr>
            </w:pPr>
          </w:p>
          <w:p w14:paraId="503229F1" w14:textId="77777777" w:rsidR="00B37A2C" w:rsidRPr="009F629C" w:rsidRDefault="00B37A2C" w:rsidP="0033695E">
            <w:pPr>
              <w:rPr>
                <w:rFonts w:ascii="Arial" w:hAnsi="Arial" w:cs="Arial"/>
                <w:lang w:eastAsia="en-US"/>
              </w:rPr>
            </w:pPr>
          </w:p>
          <w:p w14:paraId="2F7FEA7A" w14:textId="77777777" w:rsidR="00B37A2C" w:rsidRDefault="00B37A2C" w:rsidP="0033695E">
            <w:pPr>
              <w:rPr>
                <w:rFonts w:ascii="Arial" w:hAnsi="Arial" w:cs="Arial"/>
                <w:b/>
                <w:lang w:eastAsia="en-US"/>
              </w:rPr>
            </w:pPr>
          </w:p>
          <w:p w14:paraId="595321AF" w14:textId="77777777" w:rsidR="00B37A2C" w:rsidRPr="004E3B8C" w:rsidRDefault="00B37A2C" w:rsidP="0033695E">
            <w:pPr>
              <w:rPr>
                <w:rFonts w:ascii="Arial" w:hAnsi="Arial" w:cs="Arial"/>
                <w:b/>
                <w:lang w:eastAsia="en-US"/>
              </w:rPr>
            </w:pPr>
            <w:r>
              <w:rPr>
                <w:rFonts w:ascii="Arial" w:hAnsi="Arial" w:cs="Arial"/>
                <w:b/>
                <w:lang w:eastAsia="en-US"/>
              </w:rPr>
              <w:t xml:space="preserve">Position </w:t>
            </w:r>
            <w:r w:rsidRPr="004E3B8C">
              <w:rPr>
                <w:rFonts w:ascii="Arial" w:hAnsi="Arial" w:cs="Arial"/>
                <w:b/>
                <w:lang w:eastAsia="en-US"/>
              </w:rPr>
              <w:br/>
              <w:t xml:space="preserve">                   </w:t>
            </w:r>
          </w:p>
          <w:p w14:paraId="65402ED5" w14:textId="77777777" w:rsidR="00B37A2C" w:rsidRPr="004E3B8C" w:rsidRDefault="00B37A2C" w:rsidP="0033695E">
            <w:pPr>
              <w:rPr>
                <w:rFonts w:ascii="Arial" w:hAnsi="Arial" w:cs="Arial"/>
                <w:lang w:eastAsia="en-US"/>
              </w:rPr>
            </w:pPr>
          </w:p>
          <w:p w14:paraId="6A518FAC" w14:textId="77777777" w:rsidR="00B37A2C" w:rsidRPr="004E3B8C" w:rsidRDefault="00B37A2C" w:rsidP="0033695E">
            <w:pPr>
              <w:rPr>
                <w:rFonts w:ascii="Arial" w:hAnsi="Arial" w:cs="Arial"/>
                <w:lang w:eastAsia="en-US"/>
              </w:rPr>
            </w:pPr>
          </w:p>
          <w:p w14:paraId="5601A1B5" w14:textId="77777777" w:rsidR="00B37A2C" w:rsidRPr="004E3B8C" w:rsidRDefault="00B37A2C" w:rsidP="0033695E">
            <w:pPr>
              <w:rPr>
                <w:rFonts w:ascii="Arial" w:hAnsi="Arial" w:cs="Arial"/>
                <w:lang w:eastAsia="en-US"/>
              </w:rPr>
            </w:pPr>
          </w:p>
        </w:tc>
        <w:tc>
          <w:tcPr>
            <w:tcW w:w="4261" w:type="dxa"/>
          </w:tcPr>
          <w:p w14:paraId="17A58FFF" w14:textId="77777777" w:rsidR="00B37A2C" w:rsidRPr="004E3B8C" w:rsidRDefault="00B37A2C" w:rsidP="0033695E">
            <w:pPr>
              <w:rPr>
                <w:rFonts w:ascii="Arial" w:hAnsi="Arial" w:cs="Arial"/>
                <w:lang w:eastAsia="en-US"/>
              </w:rPr>
            </w:pPr>
            <w:r w:rsidRPr="004E3B8C">
              <w:rPr>
                <w:rFonts w:ascii="Arial" w:hAnsi="Arial" w:cs="Arial"/>
                <w:lang w:eastAsia="en-US"/>
              </w:rPr>
              <w:t>For and on behalf of the Council:</w:t>
            </w:r>
          </w:p>
          <w:p w14:paraId="4591EB0D" w14:textId="77777777" w:rsidR="00B37A2C" w:rsidRPr="004E3B8C" w:rsidRDefault="00B37A2C" w:rsidP="0033695E">
            <w:pPr>
              <w:rPr>
                <w:rFonts w:ascii="Arial" w:hAnsi="Arial" w:cs="Arial"/>
                <w:lang w:eastAsia="en-US"/>
              </w:rPr>
            </w:pPr>
          </w:p>
          <w:p w14:paraId="09F31B28" w14:textId="77777777" w:rsidR="00B37A2C" w:rsidRDefault="00B37A2C" w:rsidP="0033695E">
            <w:pPr>
              <w:rPr>
                <w:rFonts w:ascii="Arial" w:hAnsi="Arial" w:cs="Arial"/>
                <w:b/>
                <w:lang w:eastAsia="en-US"/>
              </w:rPr>
            </w:pPr>
            <w:r w:rsidRPr="004E3B8C">
              <w:rPr>
                <w:rFonts w:ascii="Arial" w:hAnsi="Arial" w:cs="Arial"/>
                <w:b/>
                <w:lang w:eastAsia="en-US"/>
              </w:rPr>
              <w:t xml:space="preserve">SIGNED by </w:t>
            </w:r>
            <w:r>
              <w:rPr>
                <w:rFonts w:ascii="Arial" w:hAnsi="Arial" w:cs="Arial"/>
                <w:b/>
                <w:lang w:eastAsia="en-US"/>
              </w:rPr>
              <w:t xml:space="preserve">  </w:t>
            </w:r>
          </w:p>
          <w:p w14:paraId="4E65814E" w14:textId="77777777" w:rsidR="00B37A2C" w:rsidRDefault="00B37A2C" w:rsidP="0033695E">
            <w:pPr>
              <w:rPr>
                <w:rFonts w:ascii="Arial" w:hAnsi="Arial" w:cs="Arial"/>
                <w:b/>
                <w:lang w:eastAsia="en-US"/>
              </w:rPr>
            </w:pPr>
          </w:p>
          <w:p w14:paraId="271E7AE2" w14:textId="77777777" w:rsidR="00B37A2C" w:rsidRDefault="00B37A2C" w:rsidP="0033695E">
            <w:pPr>
              <w:rPr>
                <w:rFonts w:ascii="Arial" w:hAnsi="Arial" w:cs="Arial"/>
                <w:b/>
                <w:lang w:eastAsia="en-US"/>
              </w:rPr>
            </w:pPr>
          </w:p>
          <w:p w14:paraId="575CF901" w14:textId="77777777" w:rsidR="00B37A2C" w:rsidRDefault="00B37A2C" w:rsidP="0033695E">
            <w:pPr>
              <w:rPr>
                <w:rFonts w:ascii="Arial" w:hAnsi="Arial" w:cs="Arial"/>
                <w:b/>
                <w:lang w:eastAsia="en-US"/>
              </w:rPr>
            </w:pPr>
          </w:p>
          <w:p w14:paraId="24C99174" w14:textId="77777777" w:rsidR="001A77F0" w:rsidRDefault="001A77F0" w:rsidP="0033695E">
            <w:pPr>
              <w:rPr>
                <w:rFonts w:ascii="Arial" w:hAnsi="Arial" w:cs="Arial"/>
                <w:b/>
                <w:lang w:eastAsia="en-US"/>
              </w:rPr>
            </w:pPr>
          </w:p>
          <w:p w14:paraId="63DDCCCE" w14:textId="77777777" w:rsidR="001A77F0" w:rsidRDefault="001A77F0" w:rsidP="0033695E">
            <w:pPr>
              <w:rPr>
                <w:rFonts w:ascii="Arial" w:hAnsi="Arial" w:cs="Arial"/>
                <w:b/>
                <w:lang w:eastAsia="en-US"/>
              </w:rPr>
            </w:pPr>
          </w:p>
          <w:p w14:paraId="4F06E77B" w14:textId="77777777" w:rsidR="00B37A2C" w:rsidRPr="009F629C" w:rsidRDefault="00B37A2C" w:rsidP="0033695E">
            <w:pPr>
              <w:rPr>
                <w:rFonts w:ascii="Arial" w:hAnsi="Arial" w:cs="Arial"/>
                <w:lang w:eastAsia="en-US"/>
              </w:rPr>
            </w:pPr>
          </w:p>
          <w:p w14:paraId="56EB420F" w14:textId="77777777" w:rsidR="00B37A2C" w:rsidRDefault="00B37A2C" w:rsidP="0033695E">
            <w:pPr>
              <w:rPr>
                <w:rFonts w:ascii="Arial" w:hAnsi="Arial" w:cs="Arial"/>
                <w:b/>
                <w:lang w:eastAsia="en-US"/>
              </w:rPr>
            </w:pPr>
          </w:p>
          <w:p w14:paraId="1A521444" w14:textId="77777777" w:rsidR="00B37A2C" w:rsidRDefault="00B37A2C" w:rsidP="0033695E">
            <w:pPr>
              <w:rPr>
                <w:rFonts w:ascii="Arial" w:hAnsi="Arial" w:cs="Arial"/>
                <w:b/>
                <w:lang w:eastAsia="en-US"/>
              </w:rPr>
            </w:pPr>
            <w:r>
              <w:rPr>
                <w:rFonts w:ascii="Arial" w:hAnsi="Arial" w:cs="Arial"/>
                <w:b/>
                <w:lang w:eastAsia="en-US"/>
              </w:rPr>
              <w:t xml:space="preserve">Position </w:t>
            </w:r>
          </w:p>
          <w:p w14:paraId="59E02DDF" w14:textId="77777777" w:rsidR="00B37A2C" w:rsidRPr="004E3B8C" w:rsidRDefault="00B37A2C" w:rsidP="0033695E">
            <w:pPr>
              <w:rPr>
                <w:rFonts w:ascii="Arial" w:hAnsi="Arial" w:cs="Arial"/>
                <w:b/>
                <w:lang w:eastAsia="en-US"/>
              </w:rPr>
            </w:pPr>
          </w:p>
          <w:p w14:paraId="084CB48F" w14:textId="77777777" w:rsidR="00B37A2C" w:rsidRPr="004E3B8C" w:rsidRDefault="00B37A2C" w:rsidP="0033695E">
            <w:pPr>
              <w:rPr>
                <w:rFonts w:ascii="Arial" w:hAnsi="Arial" w:cs="Arial"/>
                <w:bCs/>
                <w:lang w:eastAsia="en-US"/>
              </w:rPr>
            </w:pPr>
            <w:r w:rsidRPr="004E3B8C">
              <w:rPr>
                <w:rFonts w:ascii="Arial" w:hAnsi="Arial" w:cs="Arial"/>
                <w:b/>
                <w:lang w:eastAsia="en-US"/>
              </w:rPr>
              <w:tab/>
            </w:r>
            <w:r w:rsidRPr="004E3B8C">
              <w:rPr>
                <w:rFonts w:ascii="Arial" w:hAnsi="Arial" w:cs="Arial"/>
                <w:b/>
                <w:lang w:eastAsia="en-US"/>
              </w:rPr>
              <w:tab/>
            </w:r>
            <w:r w:rsidRPr="004E3B8C">
              <w:rPr>
                <w:rFonts w:ascii="Arial" w:hAnsi="Arial" w:cs="Arial"/>
                <w:b/>
                <w:lang w:eastAsia="en-US"/>
              </w:rPr>
              <w:tab/>
            </w:r>
            <w:r w:rsidRPr="004E3B8C">
              <w:rPr>
                <w:rFonts w:ascii="Arial" w:hAnsi="Arial" w:cs="Arial"/>
                <w:b/>
                <w:lang w:eastAsia="en-US"/>
              </w:rPr>
              <w:tab/>
            </w:r>
          </w:p>
          <w:p w14:paraId="01B77EAF" w14:textId="77777777" w:rsidR="00B37A2C" w:rsidRPr="004E3B8C" w:rsidRDefault="00B37A2C" w:rsidP="0033695E">
            <w:pPr>
              <w:rPr>
                <w:rFonts w:ascii="Arial" w:hAnsi="Arial" w:cs="Arial"/>
                <w:lang w:eastAsia="en-US"/>
              </w:rPr>
            </w:pPr>
          </w:p>
        </w:tc>
      </w:tr>
      <w:tr w:rsidR="00B37A2C" w:rsidRPr="004E3B8C" w14:paraId="28DDD8C6" w14:textId="77777777" w:rsidTr="0033695E">
        <w:trPr>
          <w:cantSplit/>
        </w:trPr>
        <w:tc>
          <w:tcPr>
            <w:tcW w:w="8522" w:type="dxa"/>
            <w:gridSpan w:val="2"/>
          </w:tcPr>
          <w:p w14:paraId="14FF8E4D" w14:textId="77777777" w:rsidR="00B37A2C" w:rsidRPr="004E3B8C" w:rsidRDefault="00B37A2C" w:rsidP="0033695E">
            <w:pPr>
              <w:widowControl w:val="0"/>
              <w:jc w:val="both"/>
              <w:rPr>
                <w:rFonts w:ascii="Arial" w:hAnsi="Arial" w:cs="Arial"/>
                <w:szCs w:val="20"/>
                <w:lang w:eastAsia="en-US"/>
              </w:rPr>
            </w:pPr>
            <w:r w:rsidRPr="004E3B8C">
              <w:rPr>
                <w:rFonts w:ascii="Arial" w:hAnsi="Arial" w:cs="Arial"/>
                <w:szCs w:val="20"/>
                <w:lang w:eastAsia="en-US"/>
              </w:rPr>
              <w:t>For and on behalf of the Service Provider:</w:t>
            </w:r>
          </w:p>
          <w:p w14:paraId="2B02E37C" w14:textId="77777777" w:rsidR="00B37A2C" w:rsidRPr="004E3B8C" w:rsidRDefault="00B37A2C" w:rsidP="0033695E">
            <w:pPr>
              <w:jc w:val="both"/>
              <w:rPr>
                <w:rFonts w:ascii="Arial" w:hAnsi="Arial" w:cs="Arial"/>
                <w:lang w:eastAsia="en-US"/>
              </w:rPr>
            </w:pPr>
          </w:p>
        </w:tc>
      </w:tr>
    </w:tbl>
    <w:p w14:paraId="61D1FDC4" w14:textId="77777777" w:rsidR="00B37A2C" w:rsidRDefault="00B37A2C" w:rsidP="00B37A2C">
      <w:pPr>
        <w:widowControl w:val="0"/>
        <w:jc w:val="both"/>
        <w:rPr>
          <w:rFonts w:ascii="Arial" w:hAnsi="Arial" w:cs="Arial"/>
          <w:b/>
          <w:bCs/>
          <w:szCs w:val="20"/>
          <w:lang w:eastAsia="en-US"/>
        </w:rPr>
      </w:pPr>
    </w:p>
    <w:p w14:paraId="5001403D" w14:textId="77777777" w:rsidR="00B37A2C" w:rsidRPr="004E3B8C" w:rsidRDefault="00B37A2C" w:rsidP="00B37A2C">
      <w:pPr>
        <w:widowControl w:val="0"/>
        <w:jc w:val="both"/>
        <w:rPr>
          <w:rFonts w:ascii="Arial" w:hAnsi="Arial" w:cs="Arial"/>
          <w:b/>
          <w:bCs/>
          <w:szCs w:val="20"/>
          <w:lang w:eastAsia="en-US"/>
        </w:rPr>
      </w:pPr>
      <w:r w:rsidRPr="004E3B8C">
        <w:rPr>
          <w:rFonts w:ascii="Arial" w:hAnsi="Arial" w:cs="Arial"/>
          <w:b/>
          <w:bCs/>
          <w:szCs w:val="20"/>
          <w:lang w:eastAsia="en-US"/>
        </w:rPr>
        <w:t>EXECUTION CLAUSE FOR A LIMITED COMPANY</w:t>
      </w:r>
    </w:p>
    <w:p w14:paraId="5B0A3D8C" w14:textId="77777777" w:rsidR="00B37A2C" w:rsidRPr="004E3B8C" w:rsidRDefault="00B37A2C" w:rsidP="00B37A2C">
      <w:pPr>
        <w:jc w:val="both"/>
        <w:rPr>
          <w:rFonts w:ascii="Arial" w:hAnsi="Arial" w:cs="Arial"/>
          <w:b/>
          <w:lang w:eastAsia="en-US"/>
        </w:rPr>
      </w:pPr>
    </w:p>
    <w:p w14:paraId="32E81873" w14:textId="77777777" w:rsidR="00B37A2C" w:rsidRPr="00060CE1" w:rsidRDefault="00B37A2C" w:rsidP="00B37A2C">
      <w:pPr>
        <w:tabs>
          <w:tab w:val="center" w:pos="4153"/>
          <w:tab w:val="right" w:pos="8306"/>
        </w:tabs>
        <w:rPr>
          <w:rFonts w:ascii="Arial" w:hAnsi="Arial" w:cs="Arial"/>
          <w:lang w:eastAsia="en-US"/>
        </w:rPr>
      </w:pPr>
      <w:r w:rsidRPr="00060CE1">
        <w:rPr>
          <w:rFonts w:ascii="Arial" w:hAnsi="Arial" w:cs="Arial"/>
          <w:bCs/>
          <w:lang w:eastAsia="en-US"/>
        </w:rPr>
        <w:t>Signed by</w:t>
      </w:r>
      <w:r w:rsidRPr="00060CE1">
        <w:rPr>
          <w:rFonts w:ascii="Arial" w:hAnsi="Arial" w:cs="Arial"/>
          <w:lang w:eastAsia="en-US"/>
        </w:rPr>
        <w:t xml:space="preserve"> </w:t>
      </w:r>
      <w:r w:rsidRPr="00060CE1">
        <w:rPr>
          <w:rFonts w:ascii="Arial" w:hAnsi="Arial" w:cs="Arial"/>
          <w:i/>
          <w:iCs/>
          <w:lang w:eastAsia="en-US"/>
        </w:rPr>
        <w:t>[name of person]</w:t>
      </w:r>
      <w:r w:rsidRPr="00060CE1">
        <w:rPr>
          <w:rFonts w:ascii="Arial" w:hAnsi="Arial" w:cs="Arial"/>
          <w:lang w:eastAsia="en-US"/>
        </w:rPr>
        <w:t xml:space="preserve"> ……………………………………………. </w:t>
      </w:r>
    </w:p>
    <w:p w14:paraId="0CFEBF89" w14:textId="77777777" w:rsidR="00B37A2C" w:rsidRDefault="00B37A2C" w:rsidP="00B37A2C">
      <w:pPr>
        <w:jc w:val="both"/>
        <w:rPr>
          <w:rFonts w:ascii="Arial" w:hAnsi="Arial" w:cs="Arial"/>
          <w:b/>
          <w:lang w:eastAsia="en-US"/>
        </w:rPr>
      </w:pPr>
    </w:p>
    <w:p w14:paraId="24069063" w14:textId="77777777" w:rsidR="00B37A2C" w:rsidRDefault="00B37A2C" w:rsidP="00B37A2C">
      <w:pPr>
        <w:jc w:val="both"/>
        <w:rPr>
          <w:rFonts w:ascii="Arial" w:hAnsi="Arial" w:cs="Arial"/>
          <w:b/>
          <w:lang w:eastAsia="en-US"/>
        </w:rPr>
      </w:pPr>
    </w:p>
    <w:p w14:paraId="2ADDE07C" w14:textId="77777777" w:rsidR="00B37A2C" w:rsidRPr="004E3B8C" w:rsidRDefault="00B37A2C" w:rsidP="00B37A2C">
      <w:pPr>
        <w:jc w:val="both"/>
        <w:rPr>
          <w:rFonts w:ascii="Arial" w:hAnsi="Arial" w:cs="Arial"/>
          <w:b/>
          <w:lang w:eastAsia="en-US"/>
        </w:rPr>
      </w:pPr>
    </w:p>
    <w:p w14:paraId="1CF9C992" w14:textId="77777777" w:rsidR="00B37A2C" w:rsidRPr="004E3B8C" w:rsidRDefault="00B37A2C" w:rsidP="00B37A2C">
      <w:pPr>
        <w:tabs>
          <w:tab w:val="center" w:pos="4153"/>
          <w:tab w:val="right" w:pos="8306"/>
        </w:tabs>
        <w:rPr>
          <w:rFonts w:ascii="Arial" w:hAnsi="Arial" w:cs="Arial"/>
          <w:lang w:eastAsia="en-US"/>
        </w:rPr>
      </w:pPr>
      <w:r w:rsidRPr="004E3B8C">
        <w:rPr>
          <w:rFonts w:ascii="Arial" w:hAnsi="Arial" w:cs="Arial"/>
          <w:i/>
          <w:iCs/>
          <w:lang w:eastAsia="en-US"/>
        </w:rPr>
        <w:t>Signature</w:t>
      </w:r>
      <w:r w:rsidRPr="004E3B8C">
        <w:rPr>
          <w:rFonts w:ascii="Arial" w:hAnsi="Arial" w:cs="Arial"/>
          <w:lang w:eastAsia="en-US"/>
        </w:rPr>
        <w:t xml:space="preserve"> </w:t>
      </w:r>
      <w:r>
        <w:rPr>
          <w:rFonts w:ascii="Arial" w:hAnsi="Arial" w:cs="Arial"/>
          <w:lang w:eastAsia="en-US"/>
        </w:rPr>
        <w:tab/>
      </w:r>
      <w:r w:rsidRPr="004E3B8C">
        <w:rPr>
          <w:rFonts w:ascii="Arial" w:hAnsi="Arial" w:cs="Arial"/>
          <w:lang w:eastAsia="en-US"/>
        </w:rPr>
        <w:t>………………………………………………………</w:t>
      </w:r>
    </w:p>
    <w:p w14:paraId="35B69552" w14:textId="77777777" w:rsidR="00B37A2C" w:rsidRDefault="00B37A2C" w:rsidP="00B37A2C">
      <w:pPr>
        <w:jc w:val="both"/>
        <w:rPr>
          <w:rFonts w:ascii="Arial" w:hAnsi="Arial" w:cs="Arial"/>
          <w:bCs/>
          <w:lang w:eastAsia="en-US"/>
        </w:rPr>
      </w:pPr>
    </w:p>
    <w:p w14:paraId="388B35DE" w14:textId="77777777" w:rsidR="00B37A2C" w:rsidRDefault="00B37A2C" w:rsidP="00B37A2C">
      <w:pPr>
        <w:jc w:val="both"/>
        <w:rPr>
          <w:rFonts w:ascii="Arial" w:hAnsi="Arial" w:cs="Arial"/>
          <w:bCs/>
          <w:lang w:eastAsia="en-US"/>
        </w:rPr>
      </w:pPr>
    </w:p>
    <w:p w14:paraId="4F9E5FA3" w14:textId="77777777" w:rsidR="00B37A2C" w:rsidRPr="004E3B8C" w:rsidRDefault="00B37A2C" w:rsidP="00B37A2C">
      <w:pPr>
        <w:jc w:val="both"/>
        <w:rPr>
          <w:rFonts w:ascii="Arial" w:hAnsi="Arial" w:cs="Arial"/>
          <w:bCs/>
          <w:lang w:eastAsia="en-US"/>
        </w:rPr>
      </w:pPr>
    </w:p>
    <w:p w14:paraId="09C7CFD4" w14:textId="77777777" w:rsidR="00B37A2C" w:rsidRPr="004E3B8C" w:rsidRDefault="00B37A2C" w:rsidP="00B37A2C">
      <w:pPr>
        <w:tabs>
          <w:tab w:val="center" w:pos="4153"/>
          <w:tab w:val="right" w:pos="8306"/>
        </w:tabs>
        <w:rPr>
          <w:rFonts w:ascii="Arial" w:hAnsi="Arial" w:cs="Arial"/>
          <w:lang w:eastAsia="en-US"/>
        </w:rPr>
      </w:pPr>
      <w:r>
        <w:rPr>
          <w:rFonts w:ascii="Arial" w:hAnsi="Arial" w:cs="Arial"/>
          <w:i/>
          <w:iCs/>
          <w:lang w:eastAsia="en-US"/>
        </w:rPr>
        <w:t>Position</w:t>
      </w:r>
      <w:r>
        <w:rPr>
          <w:rFonts w:ascii="Arial" w:hAnsi="Arial" w:cs="Arial"/>
          <w:i/>
          <w:iCs/>
          <w:lang w:eastAsia="en-US"/>
        </w:rPr>
        <w:tab/>
      </w:r>
      <w:r w:rsidRPr="004E3B8C">
        <w:rPr>
          <w:rFonts w:ascii="Arial" w:hAnsi="Arial" w:cs="Arial"/>
          <w:lang w:eastAsia="en-US"/>
        </w:rPr>
        <w:t xml:space="preserve"> ………………………………………………………</w:t>
      </w:r>
    </w:p>
    <w:p w14:paraId="517CA2CD" w14:textId="77777777" w:rsidR="00B37A2C" w:rsidRPr="004E3B8C" w:rsidRDefault="00B37A2C" w:rsidP="00B37A2C">
      <w:pPr>
        <w:tabs>
          <w:tab w:val="left" w:pos="3600"/>
        </w:tabs>
        <w:jc w:val="both"/>
        <w:rPr>
          <w:rFonts w:ascii="Arial" w:hAnsi="Arial" w:cs="Arial"/>
          <w:bCs/>
          <w:lang w:eastAsia="en-US"/>
        </w:rPr>
      </w:pPr>
    </w:p>
    <w:p w14:paraId="357E6173" w14:textId="77777777" w:rsidR="00B37A2C" w:rsidRPr="004E3B8C" w:rsidRDefault="00B37A2C" w:rsidP="00B37A2C">
      <w:pPr>
        <w:jc w:val="both"/>
        <w:rPr>
          <w:rFonts w:ascii="Arial" w:hAnsi="Arial" w:cs="Arial"/>
          <w:lang w:eastAsia="en-US"/>
        </w:rPr>
      </w:pPr>
      <w:r w:rsidRPr="004E3B8C">
        <w:rPr>
          <w:rFonts w:ascii="Arial" w:hAnsi="Arial" w:cs="Arial"/>
          <w:bCs/>
          <w:lang w:eastAsia="en-US"/>
        </w:rPr>
        <w:t xml:space="preserve">(Duly authorised signatory)   </w:t>
      </w:r>
    </w:p>
    <w:p w14:paraId="4C6D3D7C" w14:textId="77777777" w:rsidR="00B37A2C" w:rsidRPr="004E3B8C" w:rsidRDefault="00B37A2C" w:rsidP="00B37A2C">
      <w:pPr>
        <w:jc w:val="both"/>
        <w:rPr>
          <w:rFonts w:ascii="Arial" w:hAnsi="Arial" w:cs="Arial"/>
          <w:lang w:eastAsia="en-US"/>
        </w:rPr>
      </w:pPr>
    </w:p>
    <w:p w14:paraId="15DCAD8B" w14:textId="77777777" w:rsidR="00B37A2C" w:rsidRDefault="00B37A2C" w:rsidP="00B37A2C">
      <w:pPr>
        <w:tabs>
          <w:tab w:val="center" w:pos="4153"/>
          <w:tab w:val="right" w:pos="8306"/>
        </w:tabs>
        <w:rPr>
          <w:rFonts w:ascii="Arial" w:hAnsi="Arial" w:cs="Arial"/>
          <w:b/>
          <w:bCs/>
          <w:lang w:eastAsia="en-US"/>
        </w:rPr>
      </w:pPr>
    </w:p>
    <w:p w14:paraId="4DFA6BC3" w14:textId="77777777" w:rsidR="00444F77" w:rsidRPr="004E3B8C" w:rsidRDefault="00444F77" w:rsidP="00444F77">
      <w:pPr>
        <w:tabs>
          <w:tab w:val="center" w:pos="4153"/>
          <w:tab w:val="right" w:pos="8306"/>
        </w:tabs>
        <w:rPr>
          <w:rFonts w:ascii="Arial" w:hAnsi="Arial" w:cs="Arial"/>
          <w:b/>
          <w:bCs/>
          <w:lang w:eastAsia="en-US"/>
        </w:rPr>
      </w:pPr>
      <w:r w:rsidRPr="004E3B8C">
        <w:rPr>
          <w:rFonts w:ascii="Arial" w:hAnsi="Arial" w:cs="Arial"/>
          <w:b/>
          <w:bCs/>
          <w:lang w:eastAsia="en-US"/>
        </w:rPr>
        <w:t>EXECUTION CLAUSE FOR</w:t>
      </w:r>
      <w:r w:rsidRPr="004E3B8C">
        <w:rPr>
          <w:rFonts w:ascii="Arial" w:hAnsi="Arial" w:cs="Arial"/>
          <w:lang w:eastAsia="en-US"/>
        </w:rPr>
        <w:t xml:space="preserve"> </w:t>
      </w:r>
      <w:r w:rsidRPr="004E3B8C">
        <w:rPr>
          <w:rFonts w:ascii="Arial" w:hAnsi="Arial" w:cs="Arial"/>
          <w:b/>
          <w:bCs/>
          <w:lang w:eastAsia="en-US"/>
        </w:rPr>
        <w:t xml:space="preserve">A SOLE TRADER/INDIVIDUAL </w:t>
      </w:r>
    </w:p>
    <w:p w14:paraId="1B04EF82" w14:textId="77777777" w:rsidR="00444F77" w:rsidRPr="004E3B8C" w:rsidRDefault="00444F77" w:rsidP="00444F77">
      <w:pPr>
        <w:tabs>
          <w:tab w:val="center" w:pos="4153"/>
          <w:tab w:val="right" w:pos="8306"/>
        </w:tabs>
        <w:rPr>
          <w:rFonts w:ascii="Arial" w:hAnsi="Arial" w:cs="Arial"/>
          <w:b/>
          <w:bCs/>
          <w:lang w:eastAsia="en-US"/>
        </w:rPr>
      </w:pPr>
    </w:p>
    <w:p w14:paraId="276515A3" w14:textId="77777777" w:rsidR="00444F77" w:rsidRDefault="00444F77" w:rsidP="00444F77">
      <w:pPr>
        <w:tabs>
          <w:tab w:val="center" w:pos="4153"/>
          <w:tab w:val="right" w:pos="8306"/>
        </w:tabs>
        <w:rPr>
          <w:rFonts w:ascii="Arial" w:hAnsi="Arial" w:cs="Arial"/>
          <w:b/>
          <w:bCs/>
          <w:lang w:eastAsia="en-US"/>
        </w:rPr>
      </w:pPr>
    </w:p>
    <w:p w14:paraId="6BFBC5A9" w14:textId="77777777" w:rsidR="00444F77" w:rsidRPr="00060CE1" w:rsidRDefault="00444F77" w:rsidP="00444F77">
      <w:pPr>
        <w:tabs>
          <w:tab w:val="center" w:pos="4153"/>
          <w:tab w:val="right" w:pos="8306"/>
        </w:tabs>
        <w:rPr>
          <w:rFonts w:ascii="Arial" w:hAnsi="Arial" w:cs="Arial"/>
          <w:lang w:eastAsia="en-US"/>
        </w:rPr>
      </w:pPr>
      <w:r w:rsidRPr="00060CE1">
        <w:rPr>
          <w:rFonts w:ascii="Arial" w:hAnsi="Arial" w:cs="Arial"/>
          <w:bCs/>
          <w:lang w:eastAsia="en-US"/>
        </w:rPr>
        <w:t>Signed by</w:t>
      </w:r>
      <w:r w:rsidRPr="00060CE1">
        <w:rPr>
          <w:rFonts w:ascii="Arial" w:hAnsi="Arial" w:cs="Arial"/>
          <w:lang w:eastAsia="en-US"/>
        </w:rPr>
        <w:t xml:space="preserve"> </w:t>
      </w:r>
      <w:r w:rsidRPr="00060CE1">
        <w:rPr>
          <w:rFonts w:ascii="Arial" w:hAnsi="Arial" w:cs="Arial"/>
          <w:i/>
          <w:iCs/>
          <w:lang w:eastAsia="en-US"/>
        </w:rPr>
        <w:t>[name of person]</w:t>
      </w:r>
      <w:r w:rsidRPr="00060CE1">
        <w:rPr>
          <w:rFonts w:ascii="Arial" w:hAnsi="Arial" w:cs="Arial"/>
          <w:lang w:eastAsia="en-US"/>
        </w:rPr>
        <w:t xml:space="preserve"> ……………………………………………. </w:t>
      </w:r>
    </w:p>
    <w:p w14:paraId="34DACE1F" w14:textId="77777777" w:rsidR="00444F77" w:rsidRDefault="00444F77" w:rsidP="00444F77">
      <w:pPr>
        <w:tabs>
          <w:tab w:val="center" w:pos="4153"/>
          <w:tab w:val="right" w:pos="8306"/>
        </w:tabs>
        <w:rPr>
          <w:rFonts w:ascii="Arial" w:hAnsi="Arial" w:cs="Arial"/>
          <w:lang w:eastAsia="en-US"/>
        </w:rPr>
      </w:pPr>
    </w:p>
    <w:p w14:paraId="49223A20" w14:textId="77777777" w:rsidR="00444F77" w:rsidRDefault="00444F77" w:rsidP="00444F77">
      <w:pPr>
        <w:tabs>
          <w:tab w:val="center" w:pos="4153"/>
          <w:tab w:val="right" w:pos="8306"/>
        </w:tabs>
        <w:rPr>
          <w:rFonts w:ascii="Arial" w:hAnsi="Arial" w:cs="Arial"/>
          <w:lang w:eastAsia="en-US"/>
        </w:rPr>
      </w:pPr>
    </w:p>
    <w:p w14:paraId="411CC6AD" w14:textId="77777777" w:rsidR="00444F77" w:rsidRDefault="00444F77" w:rsidP="00444F77">
      <w:pPr>
        <w:tabs>
          <w:tab w:val="center" w:pos="4153"/>
          <w:tab w:val="right" w:pos="8306"/>
        </w:tabs>
        <w:rPr>
          <w:rFonts w:ascii="Arial" w:hAnsi="Arial" w:cs="Arial"/>
          <w:lang w:eastAsia="en-US"/>
        </w:rPr>
      </w:pPr>
    </w:p>
    <w:p w14:paraId="07FEA7A7" w14:textId="77777777" w:rsidR="00444F77" w:rsidRPr="004E3B8C" w:rsidRDefault="00444F77" w:rsidP="00444F77">
      <w:pPr>
        <w:tabs>
          <w:tab w:val="center" w:pos="4153"/>
          <w:tab w:val="right" w:pos="8306"/>
        </w:tabs>
        <w:rPr>
          <w:rFonts w:ascii="Arial" w:hAnsi="Arial" w:cs="Arial"/>
          <w:lang w:eastAsia="en-US"/>
        </w:rPr>
      </w:pPr>
      <w:r w:rsidRPr="004E3B8C">
        <w:rPr>
          <w:rFonts w:ascii="Arial" w:hAnsi="Arial" w:cs="Arial"/>
          <w:i/>
          <w:iCs/>
          <w:lang w:eastAsia="en-US"/>
        </w:rPr>
        <w:lastRenderedPageBreak/>
        <w:t>Signature</w:t>
      </w:r>
      <w:r w:rsidRPr="004E3B8C">
        <w:rPr>
          <w:rFonts w:ascii="Arial" w:hAnsi="Arial" w:cs="Arial"/>
          <w:lang w:eastAsia="en-US"/>
        </w:rPr>
        <w:t xml:space="preserve"> </w:t>
      </w:r>
      <w:r>
        <w:rPr>
          <w:rFonts w:ascii="Arial" w:hAnsi="Arial" w:cs="Arial"/>
          <w:lang w:eastAsia="en-US"/>
        </w:rPr>
        <w:tab/>
      </w:r>
      <w:r w:rsidRPr="004E3B8C">
        <w:rPr>
          <w:rFonts w:ascii="Arial" w:hAnsi="Arial" w:cs="Arial"/>
          <w:lang w:eastAsia="en-US"/>
        </w:rPr>
        <w:t>………………………………………………………</w:t>
      </w:r>
    </w:p>
    <w:p w14:paraId="4F726C1D" w14:textId="77777777" w:rsidR="00444F77" w:rsidRPr="004E3B8C" w:rsidRDefault="00444F77" w:rsidP="00444F77">
      <w:pPr>
        <w:tabs>
          <w:tab w:val="left" w:pos="3480"/>
        </w:tabs>
        <w:rPr>
          <w:rFonts w:ascii="Arial" w:hAnsi="Arial" w:cs="Arial"/>
          <w:lang w:eastAsia="en-US"/>
        </w:rPr>
      </w:pPr>
    </w:p>
    <w:p w14:paraId="73AA6215" w14:textId="77777777" w:rsidR="00444F77" w:rsidRDefault="00444F77" w:rsidP="00444F77">
      <w:pPr>
        <w:tabs>
          <w:tab w:val="center" w:pos="4153"/>
          <w:tab w:val="right" w:pos="8306"/>
        </w:tabs>
        <w:rPr>
          <w:rFonts w:ascii="Arial" w:hAnsi="Arial" w:cs="Arial"/>
          <w:b/>
          <w:bCs/>
          <w:lang w:eastAsia="en-US"/>
        </w:rPr>
      </w:pPr>
    </w:p>
    <w:p w14:paraId="6A81BFC1" w14:textId="77777777" w:rsidR="00444F77" w:rsidRDefault="00444F77" w:rsidP="00444F77">
      <w:pPr>
        <w:tabs>
          <w:tab w:val="center" w:pos="4153"/>
          <w:tab w:val="right" w:pos="8306"/>
        </w:tabs>
        <w:rPr>
          <w:rFonts w:ascii="Arial" w:hAnsi="Arial" w:cs="Arial"/>
          <w:b/>
          <w:bCs/>
          <w:lang w:eastAsia="en-US"/>
        </w:rPr>
      </w:pPr>
    </w:p>
    <w:p w14:paraId="0EA64055" w14:textId="77777777" w:rsidR="00444F77" w:rsidRDefault="00444F77" w:rsidP="00444F77">
      <w:pPr>
        <w:tabs>
          <w:tab w:val="center" w:pos="4153"/>
          <w:tab w:val="right" w:pos="8306"/>
        </w:tabs>
        <w:rPr>
          <w:rFonts w:ascii="Arial" w:hAnsi="Arial" w:cs="Arial"/>
          <w:b/>
          <w:bCs/>
          <w:lang w:eastAsia="en-US"/>
        </w:rPr>
      </w:pPr>
    </w:p>
    <w:p w14:paraId="1AFEC1F7" w14:textId="77777777" w:rsidR="00444F77" w:rsidRPr="004E3B8C" w:rsidRDefault="00444F77" w:rsidP="00444F77">
      <w:pPr>
        <w:tabs>
          <w:tab w:val="center" w:pos="4153"/>
          <w:tab w:val="right" w:pos="8306"/>
        </w:tabs>
        <w:rPr>
          <w:rFonts w:ascii="Arial" w:hAnsi="Arial" w:cs="Arial"/>
          <w:b/>
          <w:bCs/>
          <w:lang w:eastAsia="en-US"/>
        </w:rPr>
      </w:pPr>
      <w:r w:rsidRPr="004E3B8C">
        <w:rPr>
          <w:rFonts w:ascii="Arial" w:hAnsi="Arial" w:cs="Arial"/>
          <w:b/>
          <w:bCs/>
          <w:lang w:eastAsia="en-US"/>
        </w:rPr>
        <w:t>EXECUTION CLAUSE FOR A PARTNERSHIP</w:t>
      </w:r>
    </w:p>
    <w:p w14:paraId="3A63E657" w14:textId="77777777" w:rsidR="00444F77" w:rsidRPr="004E3B8C" w:rsidRDefault="00444F77" w:rsidP="00444F77">
      <w:pPr>
        <w:tabs>
          <w:tab w:val="center" w:pos="4153"/>
          <w:tab w:val="right" w:pos="8306"/>
        </w:tabs>
        <w:rPr>
          <w:rFonts w:ascii="Arial" w:hAnsi="Arial" w:cs="Arial"/>
          <w:b/>
          <w:bCs/>
          <w:lang w:eastAsia="en-US"/>
        </w:rPr>
      </w:pPr>
    </w:p>
    <w:p w14:paraId="258867A1" w14:textId="77777777" w:rsidR="00444F77" w:rsidRPr="004E3B8C" w:rsidRDefault="00444F77" w:rsidP="00444F77">
      <w:pPr>
        <w:tabs>
          <w:tab w:val="center" w:pos="4153"/>
          <w:tab w:val="right" w:pos="8306"/>
        </w:tabs>
        <w:rPr>
          <w:rFonts w:ascii="Arial" w:hAnsi="Arial" w:cs="Arial"/>
          <w:lang w:eastAsia="en-US"/>
        </w:rPr>
      </w:pPr>
      <w:r w:rsidRPr="004E3B8C">
        <w:rPr>
          <w:rFonts w:ascii="Arial" w:hAnsi="Arial" w:cs="Arial"/>
          <w:lang w:eastAsia="en-US"/>
        </w:rPr>
        <w:t>(</w:t>
      </w:r>
      <w:r w:rsidRPr="004E3B8C">
        <w:rPr>
          <w:rFonts w:ascii="Arial" w:hAnsi="Arial" w:cs="Arial"/>
          <w:i/>
          <w:iCs/>
          <w:lang w:eastAsia="en-US"/>
        </w:rPr>
        <w:t>Provided evidence of authorisation to bind all partners of partnership</w:t>
      </w:r>
      <w:r w:rsidRPr="004E3B8C">
        <w:rPr>
          <w:rFonts w:ascii="Arial" w:hAnsi="Arial" w:cs="Arial"/>
          <w:lang w:eastAsia="en-US"/>
        </w:rPr>
        <w:t>)</w:t>
      </w:r>
    </w:p>
    <w:p w14:paraId="7CFC6506" w14:textId="77777777" w:rsidR="00444F77" w:rsidRDefault="00444F77" w:rsidP="00444F77">
      <w:pPr>
        <w:tabs>
          <w:tab w:val="center" w:pos="4153"/>
          <w:tab w:val="right" w:pos="8306"/>
        </w:tabs>
        <w:rPr>
          <w:rFonts w:ascii="Arial" w:hAnsi="Arial" w:cs="Arial"/>
          <w:b/>
          <w:bCs/>
          <w:lang w:eastAsia="en-US"/>
        </w:rPr>
      </w:pPr>
    </w:p>
    <w:p w14:paraId="79BC99B4" w14:textId="77777777" w:rsidR="00444F77" w:rsidRPr="00060CE1" w:rsidRDefault="00444F77" w:rsidP="00444F77">
      <w:pPr>
        <w:tabs>
          <w:tab w:val="center" w:pos="4153"/>
          <w:tab w:val="right" w:pos="8306"/>
        </w:tabs>
        <w:rPr>
          <w:rFonts w:ascii="Arial" w:hAnsi="Arial" w:cs="Arial"/>
          <w:lang w:eastAsia="en-US"/>
        </w:rPr>
      </w:pPr>
      <w:r w:rsidRPr="00060CE1">
        <w:rPr>
          <w:rFonts w:ascii="Arial" w:hAnsi="Arial" w:cs="Arial"/>
          <w:bCs/>
          <w:lang w:eastAsia="en-US"/>
        </w:rPr>
        <w:t>Signed by</w:t>
      </w:r>
      <w:r w:rsidRPr="00060CE1">
        <w:rPr>
          <w:rFonts w:ascii="Arial" w:hAnsi="Arial" w:cs="Arial"/>
          <w:lang w:eastAsia="en-US"/>
        </w:rPr>
        <w:t xml:space="preserve"> </w:t>
      </w:r>
      <w:r w:rsidRPr="00060CE1">
        <w:rPr>
          <w:rFonts w:ascii="Arial" w:hAnsi="Arial" w:cs="Arial"/>
          <w:i/>
          <w:iCs/>
          <w:lang w:eastAsia="en-US"/>
        </w:rPr>
        <w:t>[name of person]</w:t>
      </w:r>
      <w:r w:rsidRPr="00060CE1">
        <w:rPr>
          <w:rFonts w:ascii="Arial" w:hAnsi="Arial" w:cs="Arial"/>
          <w:lang w:eastAsia="en-US"/>
        </w:rPr>
        <w:t xml:space="preserve"> ……………………………………………. </w:t>
      </w:r>
    </w:p>
    <w:p w14:paraId="5361786A" w14:textId="77777777" w:rsidR="00444F77" w:rsidRDefault="00444F77" w:rsidP="00444F77">
      <w:pPr>
        <w:tabs>
          <w:tab w:val="center" w:pos="4153"/>
          <w:tab w:val="right" w:pos="8306"/>
        </w:tabs>
        <w:rPr>
          <w:rFonts w:ascii="Arial" w:hAnsi="Arial" w:cs="Arial"/>
          <w:lang w:eastAsia="en-US"/>
        </w:rPr>
      </w:pPr>
    </w:p>
    <w:p w14:paraId="5D55553F" w14:textId="77777777" w:rsidR="00444F77" w:rsidRDefault="00444F77" w:rsidP="00444F77">
      <w:pPr>
        <w:tabs>
          <w:tab w:val="center" w:pos="4153"/>
          <w:tab w:val="right" w:pos="8306"/>
        </w:tabs>
        <w:rPr>
          <w:rFonts w:ascii="Arial" w:hAnsi="Arial" w:cs="Arial"/>
          <w:lang w:eastAsia="en-US"/>
        </w:rPr>
      </w:pPr>
    </w:p>
    <w:p w14:paraId="2DB42A74" w14:textId="77777777" w:rsidR="00444F77" w:rsidRPr="004E3B8C" w:rsidRDefault="00444F77" w:rsidP="00444F77">
      <w:pPr>
        <w:tabs>
          <w:tab w:val="center" w:pos="4153"/>
          <w:tab w:val="right" w:pos="8306"/>
        </w:tabs>
        <w:rPr>
          <w:rFonts w:ascii="Arial" w:hAnsi="Arial" w:cs="Arial"/>
          <w:lang w:eastAsia="en-US"/>
        </w:rPr>
      </w:pPr>
      <w:r w:rsidRPr="004E3B8C">
        <w:rPr>
          <w:rFonts w:ascii="Arial" w:hAnsi="Arial" w:cs="Arial"/>
          <w:lang w:eastAsia="en-US"/>
        </w:rPr>
        <w:t xml:space="preserve">For and on behalf of </w:t>
      </w:r>
      <w:r w:rsidRPr="004E3B8C">
        <w:rPr>
          <w:rFonts w:ascii="Arial" w:hAnsi="Arial" w:cs="Arial"/>
          <w:i/>
          <w:iCs/>
          <w:lang w:eastAsia="en-US"/>
        </w:rPr>
        <w:t>[name of partnership]</w:t>
      </w:r>
      <w:r w:rsidRPr="004E3B8C">
        <w:rPr>
          <w:rFonts w:ascii="Arial" w:hAnsi="Arial" w:cs="Arial"/>
          <w:lang w:eastAsia="en-US"/>
        </w:rPr>
        <w:t xml:space="preserve"> </w:t>
      </w:r>
      <w:r w:rsidRPr="00060CE1">
        <w:rPr>
          <w:rFonts w:ascii="Arial" w:hAnsi="Arial" w:cs="Arial"/>
          <w:lang w:eastAsia="en-US"/>
        </w:rPr>
        <w:t>………………………………</w:t>
      </w:r>
    </w:p>
    <w:p w14:paraId="73CD7270" w14:textId="77777777" w:rsidR="00444F77" w:rsidRPr="004E3B8C" w:rsidRDefault="00444F77" w:rsidP="00444F77">
      <w:pPr>
        <w:tabs>
          <w:tab w:val="center" w:pos="4153"/>
          <w:tab w:val="right" w:pos="8306"/>
        </w:tabs>
        <w:rPr>
          <w:rFonts w:ascii="Arial" w:hAnsi="Arial" w:cs="Arial"/>
          <w:lang w:eastAsia="en-US"/>
        </w:rPr>
      </w:pPr>
    </w:p>
    <w:p w14:paraId="2BAC2BC6" w14:textId="77777777" w:rsidR="00444F77" w:rsidRDefault="00444F77" w:rsidP="00444F77">
      <w:pPr>
        <w:jc w:val="both"/>
        <w:rPr>
          <w:rFonts w:ascii="Arial" w:hAnsi="Arial" w:cs="Arial"/>
          <w:i/>
          <w:iCs/>
          <w:lang w:eastAsia="en-US"/>
        </w:rPr>
      </w:pPr>
    </w:p>
    <w:p w14:paraId="071812CA" w14:textId="77777777" w:rsidR="00444F77" w:rsidRDefault="00444F77" w:rsidP="00444F77">
      <w:pPr>
        <w:jc w:val="both"/>
        <w:rPr>
          <w:rFonts w:ascii="Arial" w:hAnsi="Arial" w:cs="Arial"/>
          <w:i/>
          <w:iCs/>
          <w:lang w:eastAsia="en-US"/>
        </w:rPr>
      </w:pPr>
    </w:p>
    <w:p w14:paraId="41958A47" w14:textId="77777777" w:rsidR="00444F77" w:rsidRPr="004E3B8C" w:rsidRDefault="00444F77" w:rsidP="00444F77">
      <w:pPr>
        <w:jc w:val="both"/>
        <w:rPr>
          <w:rFonts w:ascii="Arial" w:hAnsi="Arial" w:cs="Arial"/>
          <w:lang w:eastAsia="en-US"/>
        </w:rPr>
      </w:pPr>
      <w:r w:rsidRPr="004E3B8C">
        <w:rPr>
          <w:rFonts w:ascii="Arial" w:hAnsi="Arial" w:cs="Arial"/>
          <w:i/>
          <w:iCs/>
          <w:lang w:eastAsia="en-US"/>
        </w:rPr>
        <w:t xml:space="preserve">Signature </w:t>
      </w:r>
      <w:r w:rsidRPr="004E3B8C">
        <w:rPr>
          <w:rFonts w:ascii="Arial" w:hAnsi="Arial" w:cs="Arial"/>
          <w:lang w:eastAsia="en-US"/>
        </w:rPr>
        <w:t>………………………………………………………</w:t>
      </w:r>
    </w:p>
    <w:p w14:paraId="20E696CB" w14:textId="77777777" w:rsidR="00444F77" w:rsidRPr="004E3B8C" w:rsidRDefault="00444F77" w:rsidP="00444F77">
      <w:pPr>
        <w:jc w:val="both"/>
        <w:rPr>
          <w:rFonts w:ascii="Arial" w:hAnsi="Arial" w:cs="Arial"/>
          <w:lang w:eastAsia="en-US"/>
        </w:rPr>
      </w:pPr>
    </w:p>
    <w:p w14:paraId="4933AAC9" w14:textId="77777777" w:rsidR="00444F77" w:rsidRDefault="00444F77" w:rsidP="00444F77">
      <w:pPr>
        <w:tabs>
          <w:tab w:val="center" w:pos="4153"/>
          <w:tab w:val="right" w:pos="8306"/>
        </w:tabs>
        <w:rPr>
          <w:rFonts w:ascii="Arial" w:hAnsi="Arial" w:cs="Arial"/>
          <w:b/>
          <w:bCs/>
          <w:lang w:eastAsia="en-US"/>
        </w:rPr>
      </w:pPr>
    </w:p>
    <w:p w14:paraId="5E2BADF8" w14:textId="77777777" w:rsidR="00444F77" w:rsidRDefault="00444F77" w:rsidP="00444F77">
      <w:pPr>
        <w:tabs>
          <w:tab w:val="center" w:pos="4153"/>
          <w:tab w:val="right" w:pos="8306"/>
        </w:tabs>
        <w:rPr>
          <w:rFonts w:ascii="Arial" w:hAnsi="Arial" w:cs="Arial"/>
          <w:b/>
          <w:bCs/>
          <w:lang w:eastAsia="en-US"/>
        </w:rPr>
      </w:pPr>
    </w:p>
    <w:p w14:paraId="4CBDF1D6" w14:textId="77777777" w:rsidR="00444F77" w:rsidRPr="004E3B8C" w:rsidRDefault="00444F77" w:rsidP="00444F77">
      <w:pPr>
        <w:tabs>
          <w:tab w:val="center" w:pos="4153"/>
          <w:tab w:val="right" w:pos="8306"/>
        </w:tabs>
        <w:rPr>
          <w:rFonts w:ascii="Arial" w:hAnsi="Arial" w:cs="Arial"/>
          <w:b/>
          <w:bCs/>
          <w:lang w:eastAsia="en-US"/>
        </w:rPr>
      </w:pPr>
      <w:r w:rsidRPr="004E3B8C">
        <w:rPr>
          <w:rFonts w:ascii="Arial" w:hAnsi="Arial" w:cs="Arial"/>
          <w:b/>
          <w:bCs/>
          <w:lang w:eastAsia="en-US"/>
        </w:rPr>
        <w:t>EXECUTION CLAUSE FOR AN INCORPORATED CHARITY WHICH IS NOT A LIMITED COMPANY</w:t>
      </w:r>
    </w:p>
    <w:p w14:paraId="2DF38A6A" w14:textId="77777777" w:rsidR="00444F77" w:rsidRPr="004E3B8C" w:rsidRDefault="00444F77" w:rsidP="00444F77">
      <w:pPr>
        <w:tabs>
          <w:tab w:val="center" w:pos="4153"/>
          <w:tab w:val="right" w:pos="8306"/>
        </w:tabs>
        <w:rPr>
          <w:rFonts w:ascii="Arial" w:hAnsi="Arial" w:cs="Arial"/>
          <w:b/>
          <w:bCs/>
          <w:lang w:eastAsia="en-US"/>
        </w:rPr>
      </w:pPr>
    </w:p>
    <w:p w14:paraId="7311DF05" w14:textId="77777777" w:rsidR="00444F77" w:rsidRPr="004E3B8C" w:rsidRDefault="00444F77" w:rsidP="00444F77">
      <w:pPr>
        <w:tabs>
          <w:tab w:val="center" w:pos="4153"/>
          <w:tab w:val="right" w:pos="8306"/>
        </w:tabs>
        <w:rPr>
          <w:rFonts w:ascii="Arial" w:hAnsi="Arial" w:cs="Arial"/>
          <w:lang w:eastAsia="en-US"/>
        </w:rPr>
      </w:pPr>
      <w:r w:rsidRPr="00060CE1">
        <w:rPr>
          <w:rFonts w:ascii="Arial" w:hAnsi="Arial" w:cs="Arial"/>
          <w:bCs/>
          <w:lang w:eastAsia="en-US"/>
        </w:rPr>
        <w:t>Signed by</w:t>
      </w:r>
      <w:r w:rsidRPr="004E3B8C">
        <w:rPr>
          <w:rFonts w:ascii="Arial" w:hAnsi="Arial" w:cs="Arial"/>
          <w:lang w:eastAsia="en-US"/>
        </w:rPr>
        <w:t xml:space="preserve"> [</w:t>
      </w:r>
      <w:r w:rsidRPr="00A04C27">
        <w:rPr>
          <w:rFonts w:ascii="Arial" w:hAnsi="Arial" w:cs="Arial"/>
          <w:i/>
          <w:iCs/>
          <w:lang w:eastAsia="en-US"/>
        </w:rPr>
        <w:t>name of trustees - majority or duly authorised</w:t>
      </w:r>
      <w:r w:rsidRPr="004E3B8C">
        <w:rPr>
          <w:rFonts w:ascii="Arial" w:hAnsi="Arial" w:cs="Arial"/>
          <w:lang w:eastAsia="en-US"/>
        </w:rPr>
        <w:t>] for and on behalf of [</w:t>
      </w:r>
      <w:r w:rsidRPr="00A04C27">
        <w:rPr>
          <w:rFonts w:ascii="Arial" w:hAnsi="Arial" w:cs="Arial"/>
          <w:i/>
          <w:iCs/>
          <w:lang w:eastAsia="en-US"/>
        </w:rPr>
        <w:t>name of charity</w:t>
      </w:r>
      <w:r w:rsidRPr="004E3B8C">
        <w:rPr>
          <w:rFonts w:ascii="Arial" w:hAnsi="Arial" w:cs="Arial"/>
          <w:lang w:eastAsia="en-US"/>
        </w:rPr>
        <w:t>]</w:t>
      </w:r>
    </w:p>
    <w:p w14:paraId="0FA5ACD8" w14:textId="77777777" w:rsidR="00444F77" w:rsidRPr="004E3B8C" w:rsidRDefault="00444F77" w:rsidP="00444F77">
      <w:pPr>
        <w:tabs>
          <w:tab w:val="center" w:pos="4153"/>
          <w:tab w:val="right" w:pos="8306"/>
        </w:tabs>
        <w:rPr>
          <w:rFonts w:ascii="Arial" w:hAnsi="Arial" w:cs="Arial"/>
          <w:lang w:eastAsia="en-US"/>
        </w:rPr>
      </w:pPr>
    </w:p>
    <w:p w14:paraId="61E48ED8" w14:textId="77777777" w:rsidR="00444F77" w:rsidRDefault="00444F77" w:rsidP="00444F77">
      <w:pPr>
        <w:tabs>
          <w:tab w:val="center" w:pos="4153"/>
          <w:tab w:val="right" w:pos="8306"/>
        </w:tabs>
        <w:rPr>
          <w:rFonts w:ascii="Arial" w:hAnsi="Arial" w:cs="Arial"/>
          <w:i/>
          <w:iCs/>
          <w:lang w:eastAsia="en-US"/>
        </w:rPr>
      </w:pPr>
    </w:p>
    <w:p w14:paraId="1848CD09" w14:textId="77777777" w:rsidR="00444F77" w:rsidRPr="004E3B8C" w:rsidRDefault="00444F77" w:rsidP="00444F77">
      <w:pPr>
        <w:tabs>
          <w:tab w:val="center" w:pos="4153"/>
          <w:tab w:val="right" w:pos="8306"/>
        </w:tabs>
        <w:rPr>
          <w:rFonts w:ascii="Arial" w:hAnsi="Arial" w:cs="Arial"/>
          <w:lang w:eastAsia="en-US"/>
        </w:rPr>
      </w:pPr>
      <w:r w:rsidRPr="004E3B8C">
        <w:rPr>
          <w:rFonts w:ascii="Arial" w:hAnsi="Arial" w:cs="Arial"/>
          <w:i/>
          <w:iCs/>
          <w:lang w:eastAsia="en-US"/>
        </w:rPr>
        <w:t>Signature</w:t>
      </w:r>
      <w:r w:rsidRPr="004E3B8C">
        <w:rPr>
          <w:rFonts w:ascii="Arial" w:hAnsi="Arial" w:cs="Arial"/>
          <w:lang w:eastAsia="en-US"/>
        </w:rPr>
        <w:t xml:space="preserve"> ………………………………………………………</w:t>
      </w:r>
    </w:p>
    <w:p w14:paraId="3BEEA092" w14:textId="77777777" w:rsidR="00444F77" w:rsidRPr="004E3B8C" w:rsidRDefault="00444F77" w:rsidP="00444F77">
      <w:pPr>
        <w:tabs>
          <w:tab w:val="center" w:pos="4153"/>
          <w:tab w:val="right" w:pos="8306"/>
        </w:tabs>
        <w:rPr>
          <w:rFonts w:ascii="Arial" w:hAnsi="Arial" w:cs="Arial"/>
          <w:lang w:eastAsia="en-US"/>
        </w:rPr>
      </w:pPr>
    </w:p>
    <w:p w14:paraId="4C92D3C2" w14:textId="77777777" w:rsidR="00444F77" w:rsidRDefault="00444F77" w:rsidP="00444F77">
      <w:pPr>
        <w:tabs>
          <w:tab w:val="center" w:pos="4153"/>
          <w:tab w:val="right" w:pos="8306"/>
        </w:tabs>
        <w:rPr>
          <w:rFonts w:ascii="Arial" w:hAnsi="Arial" w:cs="Arial"/>
          <w:i/>
          <w:iCs/>
          <w:lang w:eastAsia="en-US"/>
        </w:rPr>
      </w:pPr>
    </w:p>
    <w:p w14:paraId="37D2A7B2" w14:textId="77777777" w:rsidR="00444F77" w:rsidRPr="004E3B8C" w:rsidRDefault="00444F77" w:rsidP="00444F77">
      <w:pPr>
        <w:tabs>
          <w:tab w:val="center" w:pos="4153"/>
          <w:tab w:val="right" w:pos="8306"/>
        </w:tabs>
        <w:rPr>
          <w:rFonts w:ascii="Arial" w:hAnsi="Arial" w:cs="Arial"/>
          <w:lang w:eastAsia="en-US"/>
        </w:rPr>
      </w:pPr>
      <w:r w:rsidRPr="004E3B8C">
        <w:rPr>
          <w:rFonts w:ascii="Arial" w:hAnsi="Arial" w:cs="Arial"/>
          <w:i/>
          <w:iCs/>
          <w:lang w:eastAsia="en-US"/>
        </w:rPr>
        <w:t>Signature</w:t>
      </w:r>
      <w:r w:rsidRPr="004E3B8C">
        <w:rPr>
          <w:rFonts w:ascii="Arial" w:hAnsi="Arial" w:cs="Arial"/>
          <w:lang w:eastAsia="en-US"/>
        </w:rPr>
        <w:t xml:space="preserve"> ………………………………………………………</w:t>
      </w:r>
    </w:p>
    <w:p w14:paraId="277838EC" w14:textId="77777777" w:rsidR="00444F77" w:rsidRPr="004E3B8C" w:rsidRDefault="00444F77" w:rsidP="00444F77">
      <w:pPr>
        <w:jc w:val="both"/>
        <w:rPr>
          <w:rFonts w:ascii="Arial" w:hAnsi="Arial" w:cs="Arial"/>
          <w:lang w:eastAsia="en-US"/>
        </w:rPr>
      </w:pPr>
    </w:p>
    <w:p w14:paraId="4A2C86BB" w14:textId="77777777" w:rsidR="00444F77" w:rsidRDefault="00444F77" w:rsidP="00444F77">
      <w:pPr>
        <w:tabs>
          <w:tab w:val="center" w:pos="4153"/>
          <w:tab w:val="right" w:pos="8306"/>
        </w:tabs>
        <w:rPr>
          <w:rFonts w:ascii="Arial" w:hAnsi="Arial" w:cs="Arial"/>
          <w:b/>
          <w:bCs/>
          <w:lang w:eastAsia="en-US"/>
        </w:rPr>
      </w:pPr>
    </w:p>
    <w:p w14:paraId="29399B56" w14:textId="77777777" w:rsidR="00444F77" w:rsidRDefault="00444F77" w:rsidP="00444F77">
      <w:pPr>
        <w:tabs>
          <w:tab w:val="center" w:pos="4153"/>
          <w:tab w:val="right" w:pos="8306"/>
        </w:tabs>
        <w:rPr>
          <w:rFonts w:ascii="Arial" w:hAnsi="Arial" w:cs="Arial"/>
          <w:b/>
          <w:bCs/>
          <w:lang w:eastAsia="en-US"/>
        </w:rPr>
      </w:pPr>
    </w:p>
    <w:p w14:paraId="2208FF32" w14:textId="77777777" w:rsidR="00444F77" w:rsidRPr="004E3B8C" w:rsidRDefault="00444F77" w:rsidP="00444F77">
      <w:pPr>
        <w:tabs>
          <w:tab w:val="center" w:pos="4153"/>
          <w:tab w:val="right" w:pos="8306"/>
        </w:tabs>
        <w:rPr>
          <w:rFonts w:ascii="Arial" w:hAnsi="Arial" w:cs="Arial"/>
          <w:b/>
          <w:bCs/>
          <w:lang w:eastAsia="en-US"/>
        </w:rPr>
      </w:pPr>
      <w:r w:rsidRPr="004E3B8C">
        <w:rPr>
          <w:rFonts w:ascii="Arial" w:hAnsi="Arial" w:cs="Arial"/>
          <w:b/>
          <w:bCs/>
          <w:lang w:eastAsia="en-US"/>
        </w:rPr>
        <w:t>EXECUTION CLAUSE FOR</w:t>
      </w:r>
      <w:r w:rsidRPr="004E3B8C">
        <w:rPr>
          <w:rFonts w:ascii="Arial" w:hAnsi="Arial" w:cs="Arial"/>
          <w:lang w:eastAsia="en-US"/>
        </w:rPr>
        <w:t xml:space="preserve"> </w:t>
      </w:r>
      <w:r w:rsidRPr="004E3B8C">
        <w:rPr>
          <w:rFonts w:ascii="Arial" w:hAnsi="Arial" w:cs="Arial"/>
          <w:b/>
          <w:bCs/>
          <w:lang w:eastAsia="en-US"/>
        </w:rPr>
        <w:t>AN UNINCORPORATED CHARITY</w:t>
      </w:r>
    </w:p>
    <w:p w14:paraId="4E32E98B" w14:textId="77777777" w:rsidR="00444F77" w:rsidRPr="004E3B8C" w:rsidRDefault="00444F77" w:rsidP="00444F77">
      <w:pPr>
        <w:tabs>
          <w:tab w:val="center" w:pos="4153"/>
          <w:tab w:val="right" w:pos="8306"/>
        </w:tabs>
        <w:rPr>
          <w:rFonts w:ascii="Arial" w:hAnsi="Arial" w:cs="Arial"/>
          <w:b/>
          <w:bCs/>
          <w:lang w:eastAsia="en-US"/>
        </w:rPr>
      </w:pPr>
    </w:p>
    <w:p w14:paraId="1236652C" w14:textId="77777777" w:rsidR="00444F77" w:rsidRPr="004E3B8C" w:rsidRDefault="00444F77" w:rsidP="00444F77">
      <w:pPr>
        <w:jc w:val="both"/>
        <w:rPr>
          <w:rFonts w:ascii="Arial" w:hAnsi="Arial" w:cs="Arial"/>
          <w:lang w:eastAsia="en-US"/>
        </w:rPr>
      </w:pPr>
      <w:r w:rsidRPr="00060CE1">
        <w:rPr>
          <w:rFonts w:ascii="Arial" w:hAnsi="Arial" w:cs="Arial"/>
          <w:bCs/>
          <w:lang w:eastAsia="en-US"/>
        </w:rPr>
        <w:t>Signed by</w:t>
      </w:r>
      <w:r w:rsidRPr="004E3B8C">
        <w:rPr>
          <w:rFonts w:ascii="Arial" w:hAnsi="Arial" w:cs="Arial"/>
          <w:lang w:eastAsia="en-US"/>
        </w:rPr>
        <w:t xml:space="preserve"> </w:t>
      </w:r>
      <w:r w:rsidRPr="004E3B8C">
        <w:rPr>
          <w:rFonts w:ascii="Arial" w:hAnsi="Arial" w:cs="Arial"/>
          <w:i/>
          <w:iCs/>
          <w:lang w:eastAsia="en-US"/>
        </w:rPr>
        <w:t>[</w:t>
      </w:r>
      <w:r w:rsidRPr="00A04C27">
        <w:rPr>
          <w:rFonts w:ascii="Arial" w:hAnsi="Arial" w:cs="Arial"/>
          <w:i/>
          <w:iCs/>
          <w:lang w:eastAsia="en-US"/>
        </w:rPr>
        <w:t>name of trustees – all or duly authorised</w:t>
      </w:r>
      <w:r w:rsidRPr="004E3B8C">
        <w:rPr>
          <w:rFonts w:ascii="Arial" w:hAnsi="Arial" w:cs="Arial"/>
          <w:i/>
          <w:iCs/>
          <w:lang w:eastAsia="en-US"/>
        </w:rPr>
        <w:t>]</w:t>
      </w:r>
      <w:r w:rsidRPr="004E3B8C">
        <w:rPr>
          <w:rFonts w:ascii="Arial" w:hAnsi="Arial" w:cs="Arial"/>
          <w:lang w:eastAsia="en-US"/>
        </w:rPr>
        <w:t xml:space="preserve"> [on behalf of all the] or [as] charity trustees</w:t>
      </w:r>
    </w:p>
    <w:p w14:paraId="4BD3FD22" w14:textId="77777777" w:rsidR="00444F77" w:rsidRPr="004E3B8C" w:rsidRDefault="00444F77" w:rsidP="00444F77">
      <w:pPr>
        <w:tabs>
          <w:tab w:val="center" w:pos="4153"/>
          <w:tab w:val="right" w:pos="8306"/>
        </w:tabs>
        <w:rPr>
          <w:rFonts w:ascii="Arial" w:hAnsi="Arial" w:cs="Arial"/>
          <w:i/>
          <w:iCs/>
          <w:lang w:eastAsia="en-US"/>
        </w:rPr>
      </w:pPr>
    </w:p>
    <w:p w14:paraId="1EA2EB61" w14:textId="77777777" w:rsidR="00444F77" w:rsidRDefault="00444F77" w:rsidP="00444F77">
      <w:pPr>
        <w:tabs>
          <w:tab w:val="center" w:pos="4153"/>
          <w:tab w:val="right" w:pos="8306"/>
        </w:tabs>
        <w:rPr>
          <w:rFonts w:ascii="Arial" w:hAnsi="Arial" w:cs="Arial"/>
          <w:i/>
          <w:iCs/>
          <w:lang w:eastAsia="en-US"/>
        </w:rPr>
      </w:pPr>
    </w:p>
    <w:p w14:paraId="6B2C9C89" w14:textId="77777777" w:rsidR="00444F77" w:rsidRPr="004E3B8C" w:rsidRDefault="00444F77" w:rsidP="00444F77">
      <w:pPr>
        <w:tabs>
          <w:tab w:val="center" w:pos="4153"/>
          <w:tab w:val="right" w:pos="8306"/>
        </w:tabs>
        <w:rPr>
          <w:rFonts w:ascii="Arial" w:hAnsi="Arial" w:cs="Arial"/>
          <w:lang w:eastAsia="en-US"/>
        </w:rPr>
      </w:pPr>
      <w:r w:rsidRPr="004E3B8C">
        <w:rPr>
          <w:rFonts w:ascii="Arial" w:hAnsi="Arial" w:cs="Arial"/>
          <w:i/>
          <w:iCs/>
          <w:lang w:eastAsia="en-US"/>
        </w:rPr>
        <w:t>Signature</w:t>
      </w:r>
      <w:r w:rsidRPr="004E3B8C">
        <w:rPr>
          <w:rFonts w:ascii="Arial" w:hAnsi="Arial" w:cs="Arial"/>
          <w:lang w:eastAsia="en-US"/>
        </w:rPr>
        <w:t xml:space="preserve"> ………………………………………………………</w:t>
      </w:r>
    </w:p>
    <w:p w14:paraId="297E2BBB" w14:textId="77777777" w:rsidR="00444F77" w:rsidRPr="004E3B8C" w:rsidRDefault="00444F77" w:rsidP="00444F77">
      <w:pPr>
        <w:tabs>
          <w:tab w:val="center" w:pos="4153"/>
          <w:tab w:val="right" w:pos="8306"/>
        </w:tabs>
        <w:rPr>
          <w:rFonts w:ascii="Arial" w:hAnsi="Arial" w:cs="Arial"/>
          <w:lang w:eastAsia="en-US"/>
        </w:rPr>
      </w:pPr>
    </w:p>
    <w:p w14:paraId="6860776D" w14:textId="77777777" w:rsidR="00444F77" w:rsidRDefault="00444F77" w:rsidP="00444F77">
      <w:pPr>
        <w:tabs>
          <w:tab w:val="center" w:pos="4153"/>
          <w:tab w:val="right" w:pos="8306"/>
        </w:tabs>
        <w:rPr>
          <w:rFonts w:ascii="Arial" w:hAnsi="Arial" w:cs="Arial"/>
          <w:i/>
          <w:iCs/>
          <w:lang w:eastAsia="en-US"/>
        </w:rPr>
      </w:pPr>
    </w:p>
    <w:p w14:paraId="57D29046" w14:textId="77777777" w:rsidR="00444F77" w:rsidRPr="004E3B8C" w:rsidRDefault="00444F77" w:rsidP="00444F77">
      <w:pPr>
        <w:tabs>
          <w:tab w:val="center" w:pos="4153"/>
          <w:tab w:val="right" w:pos="8306"/>
        </w:tabs>
        <w:rPr>
          <w:rFonts w:ascii="Arial" w:hAnsi="Arial" w:cs="Arial"/>
          <w:bCs/>
          <w:lang w:eastAsia="en-US"/>
        </w:rPr>
      </w:pPr>
      <w:r w:rsidRPr="004E3B8C">
        <w:rPr>
          <w:rFonts w:ascii="Arial" w:hAnsi="Arial" w:cs="Arial"/>
          <w:i/>
          <w:iCs/>
          <w:lang w:eastAsia="en-US"/>
        </w:rPr>
        <w:t>Signature</w:t>
      </w:r>
      <w:r w:rsidRPr="004E3B8C">
        <w:rPr>
          <w:rFonts w:ascii="Arial" w:hAnsi="Arial" w:cs="Arial"/>
          <w:lang w:eastAsia="en-US"/>
        </w:rPr>
        <w:t xml:space="preserve"> ………………………………………………………</w:t>
      </w:r>
    </w:p>
    <w:p w14:paraId="43F5BB0D" w14:textId="77777777" w:rsidR="00444F77" w:rsidRPr="008201ED" w:rsidRDefault="00444F77" w:rsidP="00444F77">
      <w:pPr>
        <w:jc w:val="both"/>
        <w:rPr>
          <w:rFonts w:ascii="Arial" w:hAnsi="Arial" w:cs="Arial"/>
        </w:rPr>
      </w:pPr>
    </w:p>
    <w:p w14:paraId="4515B199" w14:textId="77777777" w:rsidR="00444F77" w:rsidRPr="008201ED" w:rsidRDefault="00444F77" w:rsidP="00444F77">
      <w:pPr>
        <w:pStyle w:val="BodyText21"/>
        <w:widowControl/>
        <w:spacing w:line="240" w:lineRule="auto"/>
        <w:rPr>
          <w:rFonts w:ascii="Arial" w:hAnsi="Arial" w:cs="Arial"/>
          <w:szCs w:val="24"/>
        </w:rPr>
      </w:pPr>
    </w:p>
    <w:p w14:paraId="6C4B062F" w14:textId="77777777" w:rsidR="00113F2A" w:rsidRDefault="00113F2A" w:rsidP="000E40AD">
      <w:pPr>
        <w:rPr>
          <w:rFonts w:ascii="Arial" w:hAnsi="Arial" w:cs="Arial"/>
        </w:rPr>
      </w:pPr>
    </w:p>
    <w:p w14:paraId="15391D7B" w14:textId="77777777" w:rsidR="00B37A2C" w:rsidRDefault="00B37A2C" w:rsidP="000E40AD">
      <w:pPr>
        <w:rPr>
          <w:rFonts w:ascii="Arial" w:hAnsi="Arial" w:cs="Arial"/>
        </w:rPr>
      </w:pPr>
    </w:p>
    <w:p w14:paraId="4B2CBA72" w14:textId="77777777" w:rsidR="00B37A2C" w:rsidRDefault="00B37A2C" w:rsidP="000E40AD">
      <w:pPr>
        <w:rPr>
          <w:rFonts w:ascii="Arial" w:hAnsi="Arial" w:cs="Arial"/>
        </w:rPr>
      </w:pPr>
    </w:p>
    <w:p w14:paraId="0DF97B30" w14:textId="77777777" w:rsidR="00B37A2C" w:rsidRDefault="00B37A2C" w:rsidP="000E40AD">
      <w:pPr>
        <w:rPr>
          <w:rFonts w:ascii="Arial" w:hAnsi="Arial" w:cs="Arial"/>
        </w:rPr>
      </w:pPr>
    </w:p>
    <w:p w14:paraId="36F796C3" w14:textId="77777777" w:rsidR="00B37A2C" w:rsidRDefault="00B37A2C" w:rsidP="000E40AD">
      <w:pPr>
        <w:rPr>
          <w:rFonts w:ascii="Arial" w:hAnsi="Arial" w:cs="Arial"/>
        </w:rPr>
      </w:pPr>
    </w:p>
    <w:p w14:paraId="535F84C4" w14:textId="77777777" w:rsidR="00B37A2C" w:rsidRDefault="00B37A2C" w:rsidP="000E40AD">
      <w:pPr>
        <w:rPr>
          <w:rFonts w:ascii="Arial" w:hAnsi="Arial" w:cs="Arial"/>
        </w:rPr>
      </w:pPr>
    </w:p>
    <w:p w14:paraId="12752973" w14:textId="77777777" w:rsidR="00B37A2C" w:rsidRDefault="00B37A2C" w:rsidP="000E40AD">
      <w:pPr>
        <w:rPr>
          <w:rFonts w:ascii="Arial" w:hAnsi="Arial" w:cs="Arial"/>
        </w:rPr>
      </w:pPr>
    </w:p>
    <w:p w14:paraId="33C3D6E0" w14:textId="77777777" w:rsidR="0090214D" w:rsidRPr="008201ED" w:rsidRDefault="0090214D" w:rsidP="0090214D">
      <w:pPr>
        <w:pStyle w:val="Title"/>
        <w:rPr>
          <w:rFonts w:ascii="Arial" w:hAnsi="Arial" w:cs="Arial"/>
        </w:rPr>
      </w:pPr>
      <w:r w:rsidRPr="004857FF">
        <w:rPr>
          <w:rFonts w:ascii="Arial" w:hAnsi="Arial" w:cs="Arial"/>
        </w:rPr>
        <w:t>PARTICULARS</w:t>
      </w:r>
    </w:p>
    <w:p w14:paraId="7B172EC1" w14:textId="77777777" w:rsidR="0090214D" w:rsidRDefault="0090214D" w:rsidP="0090214D">
      <w:pPr>
        <w:rPr>
          <w:rFonts w:ascii="Arial" w:hAnsi="Arial" w:cs="Arial"/>
        </w:rPr>
      </w:pPr>
    </w:p>
    <w:p w14:paraId="4369AB15" w14:textId="77777777" w:rsidR="0090214D" w:rsidRDefault="0090214D" w:rsidP="0090214D">
      <w:pPr>
        <w:rPr>
          <w:rFonts w:ascii="Arial" w:hAnsi="Arial" w:cs="Arial"/>
        </w:rPr>
      </w:pPr>
    </w:p>
    <w:p w14:paraId="47D51FF7" w14:textId="77777777" w:rsidR="0090214D" w:rsidRDefault="0090214D" w:rsidP="0090214D">
      <w:pPr>
        <w:rPr>
          <w:rFonts w:ascii="Arial" w:hAnsi="Arial" w:cs="Arial"/>
        </w:rPr>
      </w:pPr>
    </w:p>
    <w:p w14:paraId="563830AE" w14:textId="77777777" w:rsidR="00113F2A" w:rsidRPr="008201ED" w:rsidRDefault="00113F2A" w:rsidP="00953C87">
      <w:pPr>
        <w:numPr>
          <w:ilvl w:val="0"/>
          <w:numId w:val="2"/>
        </w:numPr>
        <w:tabs>
          <w:tab w:val="clear" w:pos="0"/>
        </w:tabs>
        <w:ind w:firstLine="0"/>
        <w:rPr>
          <w:rFonts w:ascii="Arial" w:hAnsi="Arial" w:cs="Arial"/>
        </w:rPr>
      </w:pPr>
      <w:r w:rsidRPr="008201ED">
        <w:rPr>
          <w:rFonts w:ascii="Arial" w:hAnsi="Arial" w:cs="Arial"/>
        </w:rPr>
        <w:t>Commencement Date is</w:t>
      </w:r>
      <w:r w:rsidR="00953C87">
        <w:rPr>
          <w:rFonts w:ascii="Arial" w:hAnsi="Arial" w:cs="Arial"/>
        </w:rPr>
        <w:t xml:space="preserve"> </w:t>
      </w:r>
      <w:r w:rsidR="00193B7C">
        <w:rPr>
          <w:rFonts w:ascii="Arial" w:hAnsi="Arial" w:cs="Arial"/>
        </w:rPr>
        <w:t>16</w:t>
      </w:r>
      <w:r w:rsidR="00193B7C" w:rsidRPr="00CB0CB2">
        <w:rPr>
          <w:rFonts w:ascii="Arial" w:hAnsi="Arial" w:cs="Arial"/>
          <w:vertAlign w:val="superscript"/>
        </w:rPr>
        <w:t>th</w:t>
      </w:r>
      <w:r w:rsidR="00193B7C">
        <w:rPr>
          <w:rFonts w:ascii="Arial" w:hAnsi="Arial" w:cs="Arial"/>
        </w:rPr>
        <w:t xml:space="preserve"> April 2018</w:t>
      </w:r>
      <w:r w:rsidR="00B37A2C" w:rsidRPr="00193B7C">
        <w:rPr>
          <w:rFonts w:ascii="Arial" w:hAnsi="Arial" w:cs="Arial"/>
          <w:iCs/>
          <w:highlight w:val="yellow"/>
        </w:rPr>
        <w:t xml:space="preserve"> </w:t>
      </w:r>
      <w:r w:rsidR="00B37A2C" w:rsidRPr="0012100A">
        <w:rPr>
          <w:rFonts w:ascii="Arial" w:hAnsi="Arial" w:cs="Arial"/>
          <w:iCs/>
        </w:rPr>
        <w:br/>
      </w:r>
    </w:p>
    <w:p w14:paraId="44B056E8" w14:textId="77777777" w:rsidR="00113F2A" w:rsidRPr="0012100A" w:rsidRDefault="00113F2A" w:rsidP="000760BA">
      <w:pPr>
        <w:numPr>
          <w:ilvl w:val="0"/>
          <w:numId w:val="2"/>
        </w:numPr>
        <w:tabs>
          <w:tab w:val="clear" w:pos="0"/>
        </w:tabs>
        <w:ind w:left="720" w:hanging="720"/>
        <w:rPr>
          <w:rFonts w:ascii="Arial" w:hAnsi="Arial" w:cs="Arial"/>
          <w:bCs/>
        </w:rPr>
      </w:pPr>
      <w:r w:rsidRPr="006877C0">
        <w:rPr>
          <w:rFonts w:ascii="Arial" w:hAnsi="Arial" w:cs="Arial"/>
        </w:rPr>
        <w:t xml:space="preserve">Contract Period is </w:t>
      </w:r>
      <w:r w:rsidR="00B84A90">
        <w:rPr>
          <w:rFonts w:ascii="Arial" w:hAnsi="Arial" w:cs="Arial"/>
        </w:rPr>
        <w:t xml:space="preserve">the period </w:t>
      </w:r>
      <w:r w:rsidRPr="007237D1">
        <w:rPr>
          <w:rFonts w:ascii="Arial" w:hAnsi="Arial" w:cs="Arial"/>
        </w:rPr>
        <w:t>from and including the Commencement Date</w:t>
      </w:r>
      <w:r w:rsidR="00EF59DF" w:rsidRPr="007237D1">
        <w:rPr>
          <w:rFonts w:ascii="Arial" w:hAnsi="Arial" w:cs="Arial"/>
        </w:rPr>
        <w:t xml:space="preserve"> up to and </w:t>
      </w:r>
      <w:r w:rsidR="00B37A2C" w:rsidRPr="007237D1">
        <w:rPr>
          <w:rFonts w:ascii="Arial" w:hAnsi="Arial" w:cs="Arial"/>
        </w:rPr>
        <w:t xml:space="preserve">including </w:t>
      </w:r>
      <w:r w:rsidR="0010506D" w:rsidRPr="00371D8E">
        <w:rPr>
          <w:rFonts w:ascii="Arial" w:hAnsi="Arial" w:cs="Arial"/>
          <w:highlight w:val="yellow"/>
        </w:rPr>
        <w:t>[</w:t>
      </w:r>
      <w:r w:rsidR="00847ED2" w:rsidRPr="00371D8E">
        <w:rPr>
          <w:rFonts w:ascii="Arial" w:hAnsi="Arial" w:cs="Arial"/>
          <w:i/>
          <w:highlight w:val="yellow"/>
        </w:rPr>
        <w:t>see ITT for details of end date</w:t>
      </w:r>
      <w:r w:rsidR="00040F42" w:rsidRPr="00371D8E">
        <w:rPr>
          <w:rFonts w:ascii="Arial" w:hAnsi="Arial" w:cs="Arial"/>
          <w:i/>
          <w:highlight w:val="yellow"/>
        </w:rPr>
        <w:t>s for each</w:t>
      </w:r>
      <w:r w:rsidR="00847ED2" w:rsidRPr="00371D8E">
        <w:rPr>
          <w:rFonts w:ascii="Arial" w:hAnsi="Arial" w:cs="Arial"/>
          <w:i/>
          <w:highlight w:val="yellow"/>
        </w:rPr>
        <w:t xml:space="preserve"> lot</w:t>
      </w:r>
      <w:r w:rsidR="0010506D" w:rsidRPr="00371D8E">
        <w:rPr>
          <w:rFonts w:ascii="Arial" w:hAnsi="Arial" w:cs="Arial"/>
          <w:highlight w:val="yellow"/>
        </w:rPr>
        <w:t>]</w:t>
      </w:r>
      <w:r w:rsidR="00B37A2C">
        <w:rPr>
          <w:rFonts w:ascii="Arial" w:hAnsi="Arial" w:cs="Arial"/>
        </w:rPr>
        <w:t>.</w:t>
      </w:r>
      <w:r w:rsidR="0012100A" w:rsidRPr="00AA4C19">
        <w:rPr>
          <w:rFonts w:ascii="Arial" w:hAnsi="Arial" w:cs="Arial"/>
          <w:iCs/>
          <w:highlight w:val="yellow"/>
        </w:rPr>
        <w:t xml:space="preserve"> </w:t>
      </w:r>
      <w:r w:rsidRPr="0012100A">
        <w:rPr>
          <w:rFonts w:ascii="Arial" w:hAnsi="Arial" w:cs="Arial"/>
          <w:iCs/>
        </w:rPr>
        <w:br/>
      </w:r>
    </w:p>
    <w:p w14:paraId="3C02D800" w14:textId="77777777" w:rsidR="000760BA" w:rsidRPr="000760BA" w:rsidRDefault="00113F2A" w:rsidP="00953C87">
      <w:pPr>
        <w:numPr>
          <w:ilvl w:val="0"/>
          <w:numId w:val="2"/>
        </w:numPr>
        <w:tabs>
          <w:tab w:val="clear" w:pos="0"/>
        </w:tabs>
        <w:ind w:firstLine="0"/>
        <w:rPr>
          <w:rFonts w:ascii="Arial" w:hAnsi="Arial" w:cs="Arial"/>
          <w:bCs/>
        </w:rPr>
      </w:pPr>
      <w:r w:rsidRPr="008201ED">
        <w:rPr>
          <w:rFonts w:ascii="Arial" w:hAnsi="Arial" w:cs="Arial"/>
        </w:rPr>
        <w:t>Contract Price is</w:t>
      </w:r>
      <w:r>
        <w:rPr>
          <w:rFonts w:ascii="Arial" w:hAnsi="Arial" w:cs="Arial"/>
        </w:rPr>
        <w:t xml:space="preserve"> the </w:t>
      </w:r>
      <w:r w:rsidRPr="00EA5602">
        <w:rPr>
          <w:rFonts w:ascii="Arial" w:hAnsi="Arial" w:cs="Arial"/>
          <w:iCs/>
        </w:rPr>
        <w:t>price set out in the Finance Schedule</w:t>
      </w:r>
      <w:r>
        <w:rPr>
          <w:rFonts w:ascii="Arial" w:hAnsi="Arial" w:cs="Arial"/>
          <w:iCs/>
        </w:rPr>
        <w:t>.</w:t>
      </w:r>
    </w:p>
    <w:p w14:paraId="54254A0C" w14:textId="77777777" w:rsidR="000760BA" w:rsidRPr="000760BA" w:rsidRDefault="000760BA" w:rsidP="000760BA">
      <w:pPr>
        <w:rPr>
          <w:rFonts w:ascii="Arial" w:hAnsi="Arial" w:cs="Arial"/>
          <w:bCs/>
        </w:rPr>
      </w:pPr>
    </w:p>
    <w:p w14:paraId="3596843A" w14:textId="77777777" w:rsidR="00140178" w:rsidRPr="00140178" w:rsidRDefault="00140178" w:rsidP="00490FE2">
      <w:pPr>
        <w:numPr>
          <w:ilvl w:val="0"/>
          <w:numId w:val="2"/>
        </w:numPr>
        <w:tabs>
          <w:tab w:val="clear" w:pos="0"/>
        </w:tabs>
        <w:ind w:left="709" w:hanging="709"/>
        <w:rPr>
          <w:rFonts w:ascii="Arial" w:hAnsi="Arial" w:cs="Arial"/>
          <w:bCs/>
        </w:rPr>
      </w:pPr>
      <w:r w:rsidRPr="00EF32B1">
        <w:rPr>
          <w:rFonts w:ascii="Arial" w:hAnsi="Arial" w:cs="Arial"/>
        </w:rPr>
        <w:t xml:space="preserve">The Council’s option to extend in Condition </w:t>
      </w:r>
      <w:r>
        <w:rPr>
          <w:rFonts w:ascii="Arial" w:hAnsi="Arial" w:cs="Arial"/>
        </w:rPr>
        <w:t>7</w:t>
      </w:r>
      <w:r w:rsidRPr="00EF32B1">
        <w:rPr>
          <w:rFonts w:ascii="Arial" w:hAnsi="Arial" w:cs="Arial"/>
        </w:rPr>
        <w:t xml:space="preserve"> </w:t>
      </w:r>
      <w:r>
        <w:rPr>
          <w:rFonts w:ascii="Arial" w:hAnsi="Arial" w:cs="Arial"/>
        </w:rPr>
        <w:t>does not apply/</w:t>
      </w:r>
      <w:r w:rsidRPr="00EF32B1">
        <w:rPr>
          <w:rFonts w:ascii="Arial" w:hAnsi="Arial" w:cs="Arial"/>
        </w:rPr>
        <w:t>applies and the Contract Period may be extend</w:t>
      </w:r>
      <w:r>
        <w:rPr>
          <w:rFonts w:ascii="Arial" w:hAnsi="Arial" w:cs="Arial"/>
        </w:rPr>
        <w:t>ed on more than one occasion and for any period of time at each extension provided that in all cases the Contract Period may not be extended such that it expires after [</w:t>
      </w:r>
      <w:r w:rsidR="00193B7C" w:rsidRPr="00F920F9">
        <w:rPr>
          <w:rFonts w:ascii="Arial" w:hAnsi="Arial" w:cs="Arial"/>
          <w:i/>
          <w:highlight w:val="yellow"/>
        </w:rPr>
        <w:t>TBC</w:t>
      </w:r>
      <w:r w:rsidRPr="00F920F9">
        <w:rPr>
          <w:rFonts w:ascii="Arial" w:hAnsi="Arial" w:cs="Arial"/>
          <w:highlight w:val="yellow"/>
        </w:rPr>
        <w:t>]. [</w:t>
      </w:r>
      <w:r w:rsidRPr="00F920F9">
        <w:rPr>
          <w:rFonts w:ascii="Arial" w:hAnsi="Arial" w:cs="Arial"/>
          <w:i/>
          <w:highlight w:val="yellow"/>
        </w:rPr>
        <w:t>see ITT for details of whether an option to extend will be included for each lot and the extension period</w:t>
      </w:r>
      <w:r w:rsidRPr="00F920F9">
        <w:rPr>
          <w:rFonts w:ascii="Arial" w:hAnsi="Arial" w:cs="Arial"/>
          <w:highlight w:val="yellow"/>
        </w:rPr>
        <w:t>]]</w:t>
      </w:r>
      <w:r>
        <w:rPr>
          <w:rFonts w:ascii="Arial" w:hAnsi="Arial" w:cs="Arial"/>
        </w:rPr>
        <w:br/>
      </w:r>
    </w:p>
    <w:p w14:paraId="6A5B850D" w14:textId="77777777" w:rsidR="00113F2A" w:rsidRPr="00B37A2C" w:rsidRDefault="00113F2A" w:rsidP="00490FE2">
      <w:pPr>
        <w:numPr>
          <w:ilvl w:val="0"/>
          <w:numId w:val="2"/>
        </w:numPr>
        <w:tabs>
          <w:tab w:val="clear" w:pos="0"/>
        </w:tabs>
        <w:ind w:left="709" w:hanging="709"/>
        <w:rPr>
          <w:rFonts w:ascii="Arial" w:hAnsi="Arial" w:cs="Arial"/>
          <w:bCs/>
        </w:rPr>
      </w:pPr>
      <w:r w:rsidRPr="008201ED">
        <w:rPr>
          <w:rFonts w:ascii="Arial" w:hAnsi="Arial" w:cs="Arial"/>
        </w:rPr>
        <w:t>Council’s Contact is</w:t>
      </w:r>
      <w:r w:rsidR="00A12DB7">
        <w:rPr>
          <w:rFonts w:ascii="Arial" w:hAnsi="Arial" w:cs="Arial"/>
        </w:rPr>
        <w:t xml:space="preserve"> the relevant person identified in Schedule 3 (</w:t>
      </w:r>
      <w:r w:rsidR="00A12DB7" w:rsidRPr="009A6261">
        <w:rPr>
          <w:rFonts w:ascii="Arial" w:hAnsi="Arial" w:cs="Arial"/>
        </w:rPr>
        <w:t>Monitoring/Review Schedule</w:t>
      </w:r>
      <w:r w:rsidR="00A12DB7">
        <w:rPr>
          <w:rFonts w:ascii="Arial" w:hAnsi="Arial" w:cs="Arial"/>
        </w:rPr>
        <w:t>)</w:t>
      </w:r>
      <w:r w:rsidR="00CF6664">
        <w:rPr>
          <w:rFonts w:ascii="Arial" w:hAnsi="Arial" w:cs="Arial"/>
        </w:rPr>
        <w:t>.</w:t>
      </w:r>
      <w:r w:rsidR="00AA4C19">
        <w:rPr>
          <w:rFonts w:ascii="Arial" w:hAnsi="Arial" w:cs="Arial"/>
        </w:rPr>
        <w:t xml:space="preserve">  </w:t>
      </w:r>
      <w:r w:rsidRPr="008201ED">
        <w:rPr>
          <w:rFonts w:ascii="Arial" w:hAnsi="Arial" w:cs="Arial"/>
        </w:rPr>
        <w:br/>
      </w:r>
    </w:p>
    <w:p w14:paraId="540C37B6" w14:textId="77777777" w:rsidR="00113F2A" w:rsidRPr="007D24C0" w:rsidRDefault="00113F2A" w:rsidP="00E639C6">
      <w:pPr>
        <w:numPr>
          <w:ilvl w:val="0"/>
          <w:numId w:val="2"/>
        </w:numPr>
        <w:ind w:firstLine="0"/>
        <w:rPr>
          <w:rFonts w:ascii="Arial" w:hAnsi="Arial" w:cs="Arial"/>
          <w:bCs/>
        </w:rPr>
      </w:pPr>
      <w:r w:rsidRPr="008201ED">
        <w:rPr>
          <w:rFonts w:ascii="Arial" w:hAnsi="Arial" w:cs="Arial"/>
        </w:rPr>
        <w:t>Service Provider’s Representative is</w:t>
      </w:r>
      <w:r w:rsidR="00A04C27">
        <w:rPr>
          <w:rFonts w:ascii="Arial" w:hAnsi="Arial" w:cs="Arial"/>
        </w:rPr>
        <w:t xml:space="preserve"> </w:t>
      </w:r>
      <w:r w:rsidR="007D24C0" w:rsidRPr="00371D8E">
        <w:rPr>
          <w:rFonts w:ascii="Arial" w:hAnsi="Arial" w:cs="Arial"/>
          <w:highlight w:val="yellow"/>
        </w:rPr>
        <w:t>[</w:t>
      </w:r>
      <w:r w:rsidR="0027125C" w:rsidRPr="00371D8E">
        <w:rPr>
          <w:rFonts w:ascii="Arial" w:hAnsi="Arial" w:cs="Arial"/>
          <w:i/>
          <w:highlight w:val="yellow"/>
        </w:rPr>
        <w:t>INSERT</w:t>
      </w:r>
      <w:r w:rsidR="007D24C0" w:rsidRPr="00371D8E">
        <w:rPr>
          <w:rFonts w:ascii="Arial" w:hAnsi="Arial" w:cs="Arial"/>
          <w:highlight w:val="yellow"/>
        </w:rPr>
        <w:t>]</w:t>
      </w:r>
    </w:p>
    <w:p w14:paraId="73C221D9" w14:textId="77777777" w:rsidR="00113F2A" w:rsidRPr="008201ED" w:rsidRDefault="00113F2A" w:rsidP="00E639C6">
      <w:pPr>
        <w:rPr>
          <w:rFonts w:ascii="Arial" w:hAnsi="Arial" w:cs="Arial"/>
          <w:bCs/>
        </w:rPr>
      </w:pPr>
    </w:p>
    <w:p w14:paraId="79996EC6" w14:textId="77777777" w:rsidR="00113F2A" w:rsidRPr="008201ED" w:rsidRDefault="00113F2A" w:rsidP="00E639C6">
      <w:pPr>
        <w:numPr>
          <w:ilvl w:val="0"/>
          <w:numId w:val="2"/>
        </w:numPr>
        <w:tabs>
          <w:tab w:val="clear" w:pos="0"/>
        </w:tabs>
        <w:ind w:firstLine="0"/>
        <w:rPr>
          <w:rFonts w:ascii="Arial" w:hAnsi="Arial" w:cs="Arial"/>
        </w:rPr>
      </w:pPr>
      <w:r w:rsidRPr="008201ED">
        <w:rPr>
          <w:rFonts w:ascii="Arial" w:hAnsi="Arial" w:cs="Arial"/>
        </w:rPr>
        <w:t>Insurance Requirements include the following:</w:t>
      </w:r>
    </w:p>
    <w:p w14:paraId="0E3BA655" w14:textId="77777777" w:rsidR="00113F2A" w:rsidRPr="008201ED" w:rsidRDefault="00113F2A" w:rsidP="000E40AD">
      <w:pPr>
        <w:ind w:left="540" w:hanging="540"/>
        <w:rPr>
          <w:rFonts w:ascii="Arial" w:hAnsi="Arial" w:cs="Arial"/>
        </w:rPr>
      </w:pPr>
    </w:p>
    <w:tbl>
      <w:tblPr>
        <w:tblW w:w="7499" w:type="dxa"/>
        <w:tblInd w:w="817" w:type="dxa"/>
        <w:tblLook w:val="0000" w:firstRow="0" w:lastRow="0" w:firstColumn="0" w:lastColumn="0" w:noHBand="0" w:noVBand="0"/>
      </w:tblPr>
      <w:tblGrid>
        <w:gridCol w:w="2693"/>
        <w:gridCol w:w="2106"/>
        <w:gridCol w:w="2700"/>
      </w:tblGrid>
      <w:tr w:rsidR="00113F2A" w:rsidRPr="008201ED" w14:paraId="07BD809D" w14:textId="77777777" w:rsidTr="00370F6C">
        <w:trPr>
          <w:trHeight w:val="444"/>
        </w:trPr>
        <w:tc>
          <w:tcPr>
            <w:tcW w:w="2693" w:type="dxa"/>
            <w:tcBorders>
              <w:top w:val="single" w:sz="4" w:space="0" w:color="auto"/>
              <w:left w:val="single" w:sz="4" w:space="0" w:color="auto"/>
              <w:bottom w:val="single" w:sz="4" w:space="0" w:color="auto"/>
              <w:right w:val="single" w:sz="4" w:space="0" w:color="auto"/>
            </w:tcBorders>
          </w:tcPr>
          <w:p w14:paraId="2168BCDC" w14:textId="77777777" w:rsidR="00113F2A" w:rsidRPr="008201ED" w:rsidRDefault="00113F2A" w:rsidP="000E40AD">
            <w:pPr>
              <w:pStyle w:val="Heading7"/>
              <w:spacing w:line="240" w:lineRule="auto"/>
              <w:ind w:left="540" w:hanging="540"/>
              <w:rPr>
                <w:rFonts w:ascii="Arial" w:hAnsi="Arial" w:cs="Arial"/>
                <w:i w:val="0"/>
                <w:iCs/>
                <w:szCs w:val="24"/>
                <w:u w:val="none"/>
              </w:rPr>
            </w:pPr>
            <w:r w:rsidRPr="008201ED">
              <w:rPr>
                <w:rFonts w:ascii="Arial" w:hAnsi="Arial" w:cs="Arial"/>
                <w:i w:val="0"/>
                <w:iCs/>
                <w:szCs w:val="24"/>
                <w:u w:val="none"/>
              </w:rPr>
              <w:t>Type of Insurance</w:t>
            </w:r>
          </w:p>
        </w:tc>
        <w:tc>
          <w:tcPr>
            <w:tcW w:w="2106" w:type="dxa"/>
            <w:tcBorders>
              <w:top w:val="single" w:sz="4" w:space="0" w:color="auto"/>
              <w:left w:val="single" w:sz="4" w:space="0" w:color="auto"/>
              <w:bottom w:val="single" w:sz="4" w:space="0" w:color="auto"/>
              <w:right w:val="single" w:sz="4" w:space="0" w:color="auto"/>
            </w:tcBorders>
          </w:tcPr>
          <w:p w14:paraId="4A21FD51" w14:textId="77777777" w:rsidR="00397021" w:rsidRDefault="00113F2A" w:rsidP="000E40AD">
            <w:pPr>
              <w:pStyle w:val="Heading7"/>
              <w:spacing w:line="240" w:lineRule="auto"/>
              <w:ind w:left="540" w:hanging="540"/>
              <w:rPr>
                <w:rFonts w:ascii="Arial" w:hAnsi="Arial" w:cs="Arial"/>
                <w:i w:val="0"/>
                <w:iCs/>
                <w:szCs w:val="24"/>
                <w:u w:val="none"/>
              </w:rPr>
            </w:pPr>
            <w:r w:rsidRPr="008201ED">
              <w:rPr>
                <w:rFonts w:ascii="Arial" w:hAnsi="Arial" w:cs="Arial"/>
                <w:i w:val="0"/>
                <w:iCs/>
                <w:szCs w:val="24"/>
                <w:u w:val="none"/>
              </w:rPr>
              <w:t>Required</w:t>
            </w:r>
          </w:p>
          <w:p w14:paraId="14FFEB83" w14:textId="77777777" w:rsidR="00113F2A" w:rsidRPr="008201ED" w:rsidRDefault="00113F2A" w:rsidP="000E40AD">
            <w:pPr>
              <w:pStyle w:val="Heading7"/>
              <w:spacing w:line="240" w:lineRule="auto"/>
              <w:ind w:left="540" w:hanging="540"/>
              <w:rPr>
                <w:rFonts w:ascii="Arial" w:hAnsi="Arial" w:cs="Arial"/>
                <w:i w:val="0"/>
                <w:iCs/>
                <w:szCs w:val="24"/>
                <w:u w:val="none"/>
              </w:rPr>
            </w:pPr>
            <w:r w:rsidRPr="008201ED">
              <w:rPr>
                <w:rFonts w:ascii="Arial" w:hAnsi="Arial" w:cs="Arial"/>
                <w:i w:val="0"/>
                <w:iCs/>
                <w:szCs w:val="24"/>
                <w:u w:val="none"/>
              </w:rPr>
              <w:t>(Yes/No)</w:t>
            </w:r>
          </w:p>
        </w:tc>
        <w:tc>
          <w:tcPr>
            <w:tcW w:w="2700" w:type="dxa"/>
            <w:tcBorders>
              <w:top w:val="single" w:sz="4" w:space="0" w:color="auto"/>
              <w:left w:val="single" w:sz="4" w:space="0" w:color="auto"/>
              <w:bottom w:val="single" w:sz="4" w:space="0" w:color="auto"/>
              <w:right w:val="single" w:sz="4" w:space="0" w:color="auto"/>
            </w:tcBorders>
          </w:tcPr>
          <w:p w14:paraId="38FAC753" w14:textId="77777777" w:rsidR="00113F2A" w:rsidRPr="008201ED" w:rsidRDefault="00113F2A" w:rsidP="000E40AD">
            <w:pPr>
              <w:pStyle w:val="Heading7"/>
              <w:spacing w:line="240" w:lineRule="auto"/>
              <w:ind w:left="540" w:hanging="540"/>
              <w:rPr>
                <w:rFonts w:ascii="Arial" w:hAnsi="Arial" w:cs="Arial"/>
                <w:i w:val="0"/>
                <w:iCs/>
                <w:szCs w:val="24"/>
                <w:u w:val="none"/>
              </w:rPr>
            </w:pPr>
            <w:r w:rsidRPr="008201ED">
              <w:rPr>
                <w:rFonts w:ascii="Arial" w:hAnsi="Arial" w:cs="Arial"/>
                <w:i w:val="0"/>
                <w:iCs/>
                <w:szCs w:val="24"/>
                <w:u w:val="none"/>
              </w:rPr>
              <w:t>Level (£) (minimum)</w:t>
            </w:r>
          </w:p>
        </w:tc>
      </w:tr>
      <w:tr w:rsidR="00113F2A" w:rsidRPr="008201ED" w14:paraId="1746559B" w14:textId="77777777" w:rsidTr="00370F6C">
        <w:tc>
          <w:tcPr>
            <w:tcW w:w="2693" w:type="dxa"/>
            <w:tcBorders>
              <w:top w:val="single" w:sz="4" w:space="0" w:color="auto"/>
              <w:left w:val="single" w:sz="4" w:space="0" w:color="auto"/>
              <w:bottom w:val="single" w:sz="4" w:space="0" w:color="auto"/>
              <w:right w:val="single" w:sz="4" w:space="0" w:color="auto"/>
            </w:tcBorders>
          </w:tcPr>
          <w:p w14:paraId="0BFBC920" w14:textId="77777777" w:rsidR="00113F2A" w:rsidRPr="008201ED" w:rsidRDefault="00113F2A" w:rsidP="000E40AD">
            <w:pPr>
              <w:pStyle w:val="Heading7"/>
              <w:spacing w:line="240" w:lineRule="auto"/>
              <w:ind w:left="540" w:hanging="540"/>
              <w:jc w:val="left"/>
              <w:rPr>
                <w:rFonts w:ascii="Arial" w:hAnsi="Arial" w:cs="Arial"/>
                <w:b w:val="0"/>
                <w:bCs/>
                <w:i w:val="0"/>
                <w:iCs/>
                <w:szCs w:val="24"/>
                <w:u w:val="none"/>
              </w:rPr>
            </w:pPr>
            <w:r w:rsidRPr="008201ED">
              <w:rPr>
                <w:rFonts w:ascii="Arial" w:hAnsi="Arial" w:cs="Arial"/>
                <w:b w:val="0"/>
                <w:bCs/>
                <w:i w:val="0"/>
                <w:iCs/>
                <w:szCs w:val="24"/>
                <w:u w:val="none"/>
              </w:rPr>
              <w:t xml:space="preserve">Trustee Liability </w:t>
            </w:r>
          </w:p>
          <w:p w14:paraId="555F8C0B" w14:textId="77777777" w:rsidR="00113F2A" w:rsidRPr="008201ED" w:rsidRDefault="00113F2A" w:rsidP="000E40AD">
            <w:pPr>
              <w:pStyle w:val="Heading7"/>
              <w:spacing w:line="240" w:lineRule="auto"/>
              <w:ind w:left="0" w:firstLine="0"/>
              <w:jc w:val="left"/>
              <w:rPr>
                <w:rFonts w:ascii="Arial" w:hAnsi="Arial" w:cs="Arial"/>
                <w:b w:val="0"/>
                <w:bCs/>
                <w:i w:val="0"/>
                <w:iCs/>
                <w:szCs w:val="24"/>
                <w:u w:val="none"/>
              </w:rPr>
            </w:pPr>
            <w:r w:rsidRPr="008201ED">
              <w:rPr>
                <w:rFonts w:ascii="Arial" w:hAnsi="Arial" w:cs="Arial"/>
                <w:b w:val="0"/>
                <w:bCs/>
                <w:i w:val="0"/>
                <w:iCs/>
                <w:szCs w:val="24"/>
                <w:u w:val="none"/>
              </w:rPr>
              <w:t xml:space="preserve">(Condition 23.1.3) </w:t>
            </w:r>
            <w:r w:rsidRPr="008201ED">
              <w:rPr>
                <w:rFonts w:ascii="Arial" w:hAnsi="Arial" w:cs="Arial"/>
                <w:b w:val="0"/>
                <w:bCs/>
                <w:iCs/>
                <w:szCs w:val="24"/>
                <w:u w:val="none"/>
              </w:rPr>
              <w:t>(unincorporated charities only)</w:t>
            </w:r>
          </w:p>
        </w:tc>
        <w:tc>
          <w:tcPr>
            <w:tcW w:w="2106" w:type="dxa"/>
            <w:tcBorders>
              <w:top w:val="single" w:sz="4" w:space="0" w:color="auto"/>
              <w:left w:val="single" w:sz="4" w:space="0" w:color="auto"/>
              <w:bottom w:val="single" w:sz="4" w:space="0" w:color="auto"/>
              <w:right w:val="single" w:sz="4" w:space="0" w:color="auto"/>
            </w:tcBorders>
          </w:tcPr>
          <w:p w14:paraId="4D8C5D68" w14:textId="77777777" w:rsidR="00113F2A" w:rsidRPr="008201ED" w:rsidRDefault="00113F2A" w:rsidP="000E40AD">
            <w:pPr>
              <w:pStyle w:val="Heading7"/>
              <w:spacing w:line="240" w:lineRule="auto"/>
              <w:ind w:left="540" w:hanging="540"/>
              <w:jc w:val="both"/>
              <w:rPr>
                <w:rFonts w:ascii="Arial" w:hAnsi="Arial" w:cs="Arial"/>
                <w:b w:val="0"/>
                <w:bCs/>
                <w:i w:val="0"/>
                <w:iCs/>
                <w:szCs w:val="24"/>
                <w:u w:val="none"/>
              </w:rPr>
            </w:pPr>
            <w:r>
              <w:rPr>
                <w:rFonts w:ascii="Arial" w:hAnsi="Arial" w:cs="Arial"/>
                <w:b w:val="0"/>
                <w:bCs/>
                <w:i w:val="0"/>
                <w:iCs/>
                <w:szCs w:val="24"/>
                <w:u w:val="none"/>
              </w:rPr>
              <w:t>No</w:t>
            </w:r>
          </w:p>
        </w:tc>
        <w:tc>
          <w:tcPr>
            <w:tcW w:w="2700" w:type="dxa"/>
            <w:tcBorders>
              <w:top w:val="single" w:sz="4" w:space="0" w:color="auto"/>
              <w:left w:val="single" w:sz="4" w:space="0" w:color="auto"/>
              <w:bottom w:val="single" w:sz="4" w:space="0" w:color="auto"/>
              <w:right w:val="single" w:sz="4" w:space="0" w:color="auto"/>
            </w:tcBorders>
          </w:tcPr>
          <w:p w14:paraId="1CE84FB3" w14:textId="77777777" w:rsidR="00113F2A" w:rsidRPr="008201ED" w:rsidRDefault="00113F2A" w:rsidP="000E40AD">
            <w:pPr>
              <w:pStyle w:val="Heading7"/>
              <w:spacing w:line="240" w:lineRule="auto"/>
              <w:ind w:left="540" w:hanging="540"/>
              <w:jc w:val="both"/>
              <w:rPr>
                <w:rFonts w:ascii="Arial" w:hAnsi="Arial" w:cs="Arial"/>
                <w:b w:val="0"/>
                <w:bCs/>
                <w:i w:val="0"/>
                <w:iCs/>
                <w:szCs w:val="24"/>
                <w:u w:val="none"/>
              </w:rPr>
            </w:pPr>
          </w:p>
        </w:tc>
      </w:tr>
      <w:tr w:rsidR="00113F2A" w:rsidRPr="008201ED" w14:paraId="2CA71A84" w14:textId="77777777" w:rsidTr="00370F6C">
        <w:tc>
          <w:tcPr>
            <w:tcW w:w="2693" w:type="dxa"/>
            <w:tcBorders>
              <w:top w:val="single" w:sz="4" w:space="0" w:color="auto"/>
              <w:left w:val="single" w:sz="4" w:space="0" w:color="auto"/>
              <w:bottom w:val="single" w:sz="4" w:space="0" w:color="auto"/>
              <w:right w:val="single" w:sz="4" w:space="0" w:color="auto"/>
            </w:tcBorders>
          </w:tcPr>
          <w:p w14:paraId="004ECB0B" w14:textId="77777777" w:rsidR="00113F2A" w:rsidRPr="008201ED" w:rsidRDefault="00113F2A" w:rsidP="000E40AD">
            <w:pPr>
              <w:pStyle w:val="Heading7"/>
              <w:spacing w:line="240" w:lineRule="auto"/>
              <w:ind w:left="0" w:firstLine="0"/>
              <w:jc w:val="both"/>
              <w:rPr>
                <w:rFonts w:ascii="Arial" w:hAnsi="Arial" w:cs="Arial"/>
                <w:b w:val="0"/>
                <w:bCs/>
                <w:i w:val="0"/>
                <w:iCs/>
                <w:szCs w:val="24"/>
                <w:u w:val="none"/>
              </w:rPr>
            </w:pPr>
            <w:r w:rsidRPr="008201ED">
              <w:rPr>
                <w:rFonts w:ascii="Arial" w:hAnsi="Arial" w:cs="Arial"/>
                <w:b w:val="0"/>
                <w:bCs/>
                <w:i w:val="0"/>
                <w:iCs/>
                <w:szCs w:val="24"/>
                <w:u w:val="none"/>
              </w:rPr>
              <w:t>Fidelity Guarantee</w:t>
            </w:r>
          </w:p>
          <w:p w14:paraId="69D00D28" w14:textId="77777777" w:rsidR="00113F2A" w:rsidRPr="008201ED" w:rsidRDefault="00113F2A" w:rsidP="000E40AD">
            <w:pPr>
              <w:rPr>
                <w:rFonts w:ascii="Arial" w:hAnsi="Arial" w:cs="Arial"/>
              </w:rPr>
            </w:pPr>
            <w:r w:rsidRPr="008201ED">
              <w:rPr>
                <w:rFonts w:ascii="Arial" w:hAnsi="Arial" w:cs="Arial"/>
              </w:rPr>
              <w:t xml:space="preserve">(Condition 23.1.4) </w:t>
            </w:r>
            <w:r w:rsidRPr="008201ED">
              <w:rPr>
                <w:rFonts w:ascii="Arial" w:hAnsi="Arial" w:cs="Arial"/>
                <w:i/>
              </w:rPr>
              <w:t>(required where a charity is being paid in advance)</w:t>
            </w:r>
            <w:r w:rsidRPr="008201ED">
              <w:rPr>
                <w:rFonts w:ascii="Arial" w:hAnsi="Arial" w:cs="Arial"/>
              </w:rPr>
              <w:t xml:space="preserve"> </w:t>
            </w:r>
          </w:p>
        </w:tc>
        <w:tc>
          <w:tcPr>
            <w:tcW w:w="2106" w:type="dxa"/>
            <w:tcBorders>
              <w:top w:val="single" w:sz="4" w:space="0" w:color="auto"/>
              <w:left w:val="single" w:sz="4" w:space="0" w:color="auto"/>
              <w:bottom w:val="single" w:sz="4" w:space="0" w:color="auto"/>
              <w:right w:val="single" w:sz="4" w:space="0" w:color="auto"/>
            </w:tcBorders>
          </w:tcPr>
          <w:p w14:paraId="6D959F28" w14:textId="77777777" w:rsidR="00113F2A" w:rsidRPr="008201ED" w:rsidRDefault="00113F2A" w:rsidP="000E40AD">
            <w:pPr>
              <w:pStyle w:val="Heading7"/>
              <w:spacing w:line="240" w:lineRule="auto"/>
              <w:ind w:left="540" w:hanging="540"/>
              <w:jc w:val="both"/>
              <w:rPr>
                <w:rFonts w:ascii="Arial" w:hAnsi="Arial" w:cs="Arial"/>
                <w:b w:val="0"/>
                <w:bCs/>
                <w:i w:val="0"/>
                <w:iCs/>
                <w:szCs w:val="24"/>
                <w:u w:val="none"/>
              </w:rPr>
            </w:pPr>
          </w:p>
          <w:p w14:paraId="2007B1C7" w14:textId="77777777" w:rsidR="00113F2A" w:rsidRPr="008201ED" w:rsidRDefault="00113F2A" w:rsidP="000E40AD">
            <w:pPr>
              <w:ind w:left="540" w:hanging="540"/>
              <w:rPr>
                <w:rFonts w:ascii="Arial" w:hAnsi="Arial" w:cs="Arial"/>
              </w:rPr>
            </w:pPr>
            <w:r>
              <w:rPr>
                <w:rFonts w:ascii="Arial" w:hAnsi="Arial" w:cs="Arial"/>
              </w:rPr>
              <w:t>No</w:t>
            </w:r>
          </w:p>
        </w:tc>
        <w:tc>
          <w:tcPr>
            <w:tcW w:w="2700" w:type="dxa"/>
            <w:tcBorders>
              <w:top w:val="single" w:sz="4" w:space="0" w:color="auto"/>
              <w:left w:val="single" w:sz="4" w:space="0" w:color="auto"/>
              <w:bottom w:val="single" w:sz="4" w:space="0" w:color="auto"/>
              <w:right w:val="single" w:sz="4" w:space="0" w:color="auto"/>
            </w:tcBorders>
          </w:tcPr>
          <w:p w14:paraId="623BD6AA" w14:textId="77777777" w:rsidR="00113F2A" w:rsidRPr="008201ED" w:rsidRDefault="00113F2A" w:rsidP="000E40AD">
            <w:pPr>
              <w:pStyle w:val="Heading7"/>
              <w:spacing w:line="240" w:lineRule="auto"/>
              <w:ind w:left="540" w:hanging="540"/>
              <w:jc w:val="both"/>
              <w:rPr>
                <w:rFonts w:ascii="Arial" w:hAnsi="Arial" w:cs="Arial"/>
                <w:b w:val="0"/>
                <w:bCs/>
                <w:i w:val="0"/>
                <w:iCs/>
                <w:szCs w:val="24"/>
                <w:u w:val="none"/>
              </w:rPr>
            </w:pPr>
          </w:p>
        </w:tc>
      </w:tr>
      <w:tr w:rsidR="00113F2A" w:rsidRPr="008201ED" w14:paraId="5B7AB5AA" w14:textId="77777777" w:rsidTr="00370F6C">
        <w:tc>
          <w:tcPr>
            <w:tcW w:w="2693" w:type="dxa"/>
            <w:tcBorders>
              <w:top w:val="single" w:sz="4" w:space="0" w:color="auto"/>
              <w:left w:val="single" w:sz="4" w:space="0" w:color="auto"/>
              <w:bottom w:val="single" w:sz="4" w:space="0" w:color="auto"/>
              <w:right w:val="single" w:sz="4" w:space="0" w:color="auto"/>
            </w:tcBorders>
          </w:tcPr>
          <w:p w14:paraId="21B0FCDE" w14:textId="77777777" w:rsidR="00113F2A" w:rsidRPr="008201ED" w:rsidRDefault="00113F2A" w:rsidP="000E40AD">
            <w:pPr>
              <w:pStyle w:val="Heading7"/>
              <w:spacing w:line="240" w:lineRule="auto"/>
              <w:ind w:left="0" w:firstLine="0"/>
              <w:jc w:val="left"/>
              <w:rPr>
                <w:rFonts w:ascii="Arial" w:hAnsi="Arial" w:cs="Arial"/>
                <w:b w:val="0"/>
                <w:bCs/>
                <w:i w:val="0"/>
                <w:iCs/>
                <w:szCs w:val="24"/>
                <w:u w:val="none"/>
              </w:rPr>
            </w:pPr>
            <w:r w:rsidRPr="008201ED">
              <w:rPr>
                <w:rFonts w:ascii="Arial" w:hAnsi="Arial" w:cs="Arial"/>
                <w:b w:val="0"/>
                <w:bCs/>
                <w:i w:val="0"/>
                <w:iCs/>
                <w:szCs w:val="24"/>
                <w:u w:val="none"/>
              </w:rPr>
              <w:t>Professional Indemnity</w:t>
            </w:r>
            <w:r w:rsidRPr="008201ED">
              <w:rPr>
                <w:rFonts w:ascii="Arial" w:hAnsi="Arial" w:cs="Arial"/>
                <w:b w:val="0"/>
                <w:bCs/>
                <w:i w:val="0"/>
                <w:iCs/>
                <w:szCs w:val="24"/>
                <w:u w:val="none"/>
              </w:rPr>
              <w:br/>
              <w:t>(Condition 23.1.5)</w:t>
            </w:r>
          </w:p>
        </w:tc>
        <w:tc>
          <w:tcPr>
            <w:tcW w:w="2106" w:type="dxa"/>
            <w:tcBorders>
              <w:top w:val="single" w:sz="4" w:space="0" w:color="auto"/>
              <w:left w:val="single" w:sz="4" w:space="0" w:color="auto"/>
              <w:bottom w:val="single" w:sz="4" w:space="0" w:color="auto"/>
              <w:right w:val="single" w:sz="4" w:space="0" w:color="auto"/>
            </w:tcBorders>
          </w:tcPr>
          <w:p w14:paraId="1DE18BFE" w14:textId="77777777" w:rsidR="00113F2A" w:rsidRPr="008201ED" w:rsidRDefault="00113F2A" w:rsidP="000E40AD">
            <w:pPr>
              <w:pStyle w:val="Heading7"/>
              <w:spacing w:line="240" w:lineRule="auto"/>
              <w:ind w:left="540" w:hanging="540"/>
              <w:jc w:val="both"/>
              <w:rPr>
                <w:rFonts w:ascii="Arial" w:hAnsi="Arial" w:cs="Arial"/>
                <w:b w:val="0"/>
                <w:bCs/>
                <w:i w:val="0"/>
                <w:iCs/>
                <w:szCs w:val="24"/>
                <w:u w:val="none"/>
              </w:rPr>
            </w:pPr>
            <w:r>
              <w:rPr>
                <w:rFonts w:ascii="Arial" w:hAnsi="Arial" w:cs="Arial"/>
                <w:b w:val="0"/>
                <w:bCs/>
                <w:i w:val="0"/>
                <w:iCs/>
                <w:szCs w:val="24"/>
                <w:u w:val="none"/>
              </w:rPr>
              <w:t>No</w:t>
            </w:r>
          </w:p>
        </w:tc>
        <w:tc>
          <w:tcPr>
            <w:tcW w:w="2700" w:type="dxa"/>
            <w:tcBorders>
              <w:top w:val="single" w:sz="4" w:space="0" w:color="auto"/>
              <w:left w:val="single" w:sz="4" w:space="0" w:color="auto"/>
              <w:bottom w:val="single" w:sz="4" w:space="0" w:color="auto"/>
              <w:right w:val="single" w:sz="4" w:space="0" w:color="auto"/>
            </w:tcBorders>
          </w:tcPr>
          <w:p w14:paraId="70C463B7" w14:textId="77777777" w:rsidR="00113F2A" w:rsidRPr="008201ED" w:rsidRDefault="00113F2A" w:rsidP="000E40AD">
            <w:pPr>
              <w:pStyle w:val="Heading7"/>
              <w:spacing w:line="240" w:lineRule="auto"/>
              <w:ind w:left="540" w:hanging="540"/>
              <w:jc w:val="both"/>
              <w:rPr>
                <w:rFonts w:ascii="Arial" w:hAnsi="Arial" w:cs="Arial"/>
                <w:b w:val="0"/>
                <w:bCs/>
                <w:i w:val="0"/>
                <w:iCs/>
                <w:szCs w:val="24"/>
                <w:u w:val="none"/>
              </w:rPr>
            </w:pPr>
          </w:p>
          <w:p w14:paraId="39325885" w14:textId="77777777" w:rsidR="00113F2A" w:rsidRPr="008201ED" w:rsidRDefault="00113F2A" w:rsidP="000E40AD">
            <w:pPr>
              <w:ind w:left="540" w:hanging="540"/>
              <w:rPr>
                <w:rFonts w:ascii="Arial" w:hAnsi="Arial" w:cs="Arial"/>
              </w:rPr>
            </w:pPr>
          </w:p>
        </w:tc>
      </w:tr>
    </w:tbl>
    <w:p w14:paraId="0D982250" w14:textId="77777777" w:rsidR="00113F2A" w:rsidRDefault="00113F2A" w:rsidP="000E40AD">
      <w:pPr>
        <w:rPr>
          <w:rFonts w:ascii="Arial" w:hAnsi="Arial" w:cs="Arial"/>
        </w:rPr>
      </w:pPr>
    </w:p>
    <w:p w14:paraId="20690B97" w14:textId="77777777" w:rsidR="000E40AD" w:rsidRPr="008201ED" w:rsidRDefault="000E40AD" w:rsidP="000E40AD">
      <w:pPr>
        <w:rPr>
          <w:rFonts w:ascii="Arial" w:hAnsi="Arial" w:cs="Arial"/>
        </w:rPr>
      </w:pPr>
    </w:p>
    <w:p w14:paraId="78EE5FFE" w14:textId="77777777" w:rsidR="00513A88" w:rsidRPr="00490FE2" w:rsidRDefault="00513A88" w:rsidP="00490FE2">
      <w:pPr>
        <w:numPr>
          <w:ilvl w:val="0"/>
          <w:numId w:val="2"/>
        </w:numPr>
        <w:ind w:left="709" w:hanging="709"/>
        <w:jc w:val="both"/>
        <w:rPr>
          <w:rFonts w:ascii="Arial" w:hAnsi="Arial" w:cs="Arial"/>
        </w:rPr>
      </w:pPr>
      <w:r w:rsidRPr="00490FE2">
        <w:rPr>
          <w:rFonts w:ascii="Arial" w:hAnsi="Arial" w:cs="Arial"/>
        </w:rPr>
        <w:t xml:space="preserve">The Council’s email address for notices is </w:t>
      </w:r>
      <w:r w:rsidR="00490FE2" w:rsidRPr="00490FE2">
        <w:rPr>
          <w:rFonts w:ascii="Arial" w:hAnsi="Arial" w:cs="Arial"/>
        </w:rPr>
        <w:t>Philip.Earnshaw@Oxfordshire.gov.uk</w:t>
      </w:r>
    </w:p>
    <w:p w14:paraId="6BE57FB1" w14:textId="77777777" w:rsidR="00513A88" w:rsidRPr="00490FE2" w:rsidRDefault="00513A88" w:rsidP="00490FE2">
      <w:pPr>
        <w:tabs>
          <w:tab w:val="num" w:pos="709"/>
        </w:tabs>
        <w:ind w:left="709" w:hanging="709"/>
        <w:jc w:val="both"/>
        <w:rPr>
          <w:rFonts w:ascii="Arial" w:hAnsi="Arial" w:cs="Arial"/>
        </w:rPr>
      </w:pPr>
    </w:p>
    <w:p w14:paraId="5E60A335" w14:textId="77777777" w:rsidR="00513A88" w:rsidRPr="00371D8E" w:rsidRDefault="00513A88" w:rsidP="00490FE2">
      <w:pPr>
        <w:numPr>
          <w:ilvl w:val="0"/>
          <w:numId w:val="2"/>
        </w:numPr>
        <w:tabs>
          <w:tab w:val="clear" w:pos="0"/>
          <w:tab w:val="num" w:pos="709"/>
        </w:tabs>
        <w:ind w:left="709" w:hanging="709"/>
        <w:jc w:val="both"/>
        <w:rPr>
          <w:rFonts w:ascii="Arial" w:hAnsi="Arial" w:cs="Arial"/>
          <w:highlight w:val="yellow"/>
        </w:rPr>
      </w:pPr>
      <w:r w:rsidRPr="00490FE2">
        <w:rPr>
          <w:rFonts w:ascii="Arial" w:hAnsi="Arial" w:cs="Arial"/>
        </w:rPr>
        <w:t xml:space="preserve">The Service Provider’s email address for notices is </w:t>
      </w:r>
      <w:r w:rsidRPr="00371D8E">
        <w:rPr>
          <w:rFonts w:ascii="Arial" w:hAnsi="Arial" w:cs="Arial"/>
          <w:highlight w:val="yellow"/>
        </w:rPr>
        <w:t>[</w:t>
      </w:r>
      <w:r w:rsidRPr="00371D8E">
        <w:rPr>
          <w:rFonts w:ascii="Arial" w:hAnsi="Arial" w:cs="Arial"/>
          <w:i/>
          <w:highlight w:val="yellow"/>
        </w:rPr>
        <w:t>insert email address</w:t>
      </w:r>
      <w:r w:rsidRPr="00371D8E">
        <w:rPr>
          <w:rFonts w:ascii="Arial" w:hAnsi="Arial" w:cs="Arial"/>
          <w:highlight w:val="yellow"/>
        </w:rPr>
        <w:t>].</w:t>
      </w:r>
    </w:p>
    <w:p w14:paraId="3C621679" w14:textId="77777777" w:rsidR="00513A88" w:rsidRPr="00490FE2" w:rsidRDefault="00513A88" w:rsidP="00490FE2">
      <w:pPr>
        <w:tabs>
          <w:tab w:val="num" w:pos="709"/>
        </w:tabs>
        <w:ind w:left="709" w:hanging="709"/>
        <w:jc w:val="both"/>
        <w:rPr>
          <w:rFonts w:ascii="Arial" w:hAnsi="Arial" w:cs="Arial"/>
        </w:rPr>
      </w:pPr>
    </w:p>
    <w:p w14:paraId="1A050137" w14:textId="77777777" w:rsidR="00513A88" w:rsidRPr="00490FE2" w:rsidRDefault="00513A88" w:rsidP="00490FE2">
      <w:pPr>
        <w:numPr>
          <w:ilvl w:val="0"/>
          <w:numId w:val="2"/>
        </w:numPr>
        <w:tabs>
          <w:tab w:val="clear" w:pos="0"/>
          <w:tab w:val="num" w:pos="709"/>
        </w:tabs>
        <w:ind w:left="709" w:hanging="709"/>
        <w:jc w:val="both"/>
        <w:rPr>
          <w:rFonts w:ascii="Arial" w:hAnsi="Arial" w:cs="Arial"/>
        </w:rPr>
      </w:pPr>
      <w:r w:rsidRPr="00490FE2">
        <w:rPr>
          <w:rFonts w:ascii="Arial" w:hAnsi="Arial" w:cs="Arial"/>
        </w:rPr>
        <w:t xml:space="preserve">The Council’s postal address for notices shall be as set out at Condition </w:t>
      </w:r>
      <w:r w:rsidR="00C33445">
        <w:rPr>
          <w:rFonts w:ascii="Arial" w:hAnsi="Arial" w:cs="Arial"/>
        </w:rPr>
        <w:t>27.</w:t>
      </w:r>
    </w:p>
    <w:p w14:paraId="4D0C6BFA" w14:textId="77777777" w:rsidR="00513A88" w:rsidRDefault="00513A88" w:rsidP="00490FE2">
      <w:pPr>
        <w:ind w:left="720"/>
        <w:rPr>
          <w:rFonts w:ascii="Arial" w:hAnsi="Arial" w:cs="Arial"/>
        </w:rPr>
      </w:pPr>
    </w:p>
    <w:p w14:paraId="70973D38" w14:textId="77777777" w:rsidR="00113F2A" w:rsidRPr="00564D91" w:rsidRDefault="00113F2A" w:rsidP="000E40AD">
      <w:pPr>
        <w:numPr>
          <w:ilvl w:val="0"/>
          <w:numId w:val="2"/>
        </w:numPr>
        <w:tabs>
          <w:tab w:val="clear" w:pos="0"/>
        </w:tabs>
        <w:ind w:left="720" w:hanging="720"/>
        <w:rPr>
          <w:rFonts w:ascii="Arial" w:hAnsi="Arial" w:cs="Arial"/>
        </w:rPr>
      </w:pPr>
      <w:r w:rsidRPr="00564D91">
        <w:rPr>
          <w:rFonts w:ascii="Arial" w:hAnsi="Arial" w:cs="Arial"/>
        </w:rPr>
        <w:t xml:space="preserve">Break Clause (Condition 29) does apply and the notice period is 42 school days’ notice </w:t>
      </w:r>
      <w:r w:rsidR="00EC708B">
        <w:rPr>
          <w:rFonts w:ascii="Arial" w:hAnsi="Arial" w:cs="Arial"/>
        </w:rPr>
        <w:t xml:space="preserve">where the number of seats specified at paragraph </w:t>
      </w:r>
      <w:r w:rsidR="00EC708B">
        <w:rPr>
          <w:rFonts w:ascii="Arial" w:hAnsi="Arial" w:cs="Arial"/>
        </w:rPr>
        <w:lastRenderedPageBreak/>
        <w:t>14 below is</w:t>
      </w:r>
      <w:r w:rsidRPr="00564D91">
        <w:rPr>
          <w:rFonts w:ascii="Arial" w:hAnsi="Arial" w:cs="Arial"/>
        </w:rPr>
        <w:t xml:space="preserve"> 1</w:t>
      </w:r>
      <w:r w:rsidR="00F13DC8">
        <w:rPr>
          <w:rFonts w:ascii="Arial" w:hAnsi="Arial" w:cs="Arial"/>
        </w:rPr>
        <w:t>7</w:t>
      </w:r>
      <w:r w:rsidRPr="00564D91">
        <w:rPr>
          <w:rFonts w:ascii="Arial" w:hAnsi="Arial" w:cs="Arial"/>
        </w:rPr>
        <w:t xml:space="preserve"> </w:t>
      </w:r>
      <w:r w:rsidR="00EC708B">
        <w:rPr>
          <w:rFonts w:ascii="Arial" w:hAnsi="Arial" w:cs="Arial"/>
        </w:rPr>
        <w:t>or</w:t>
      </w:r>
      <w:r w:rsidR="00EC708B" w:rsidRPr="00564D91">
        <w:rPr>
          <w:rFonts w:ascii="Arial" w:hAnsi="Arial" w:cs="Arial"/>
        </w:rPr>
        <w:t xml:space="preserve"> </w:t>
      </w:r>
      <w:r w:rsidRPr="00564D91">
        <w:rPr>
          <w:rFonts w:ascii="Arial" w:hAnsi="Arial" w:cs="Arial"/>
        </w:rPr>
        <w:t xml:space="preserve">above or 10 school days’ notice </w:t>
      </w:r>
      <w:r w:rsidR="00EC708B">
        <w:rPr>
          <w:rFonts w:ascii="Arial" w:hAnsi="Arial" w:cs="Arial"/>
        </w:rPr>
        <w:t xml:space="preserve">where the number of seats specified at paragraph 14 below is </w:t>
      </w:r>
      <w:r w:rsidRPr="00564D91">
        <w:rPr>
          <w:rFonts w:ascii="Arial" w:hAnsi="Arial" w:cs="Arial"/>
        </w:rPr>
        <w:t>1</w:t>
      </w:r>
      <w:r w:rsidR="00F13DC8">
        <w:rPr>
          <w:rFonts w:ascii="Arial" w:hAnsi="Arial" w:cs="Arial"/>
        </w:rPr>
        <w:t>6</w:t>
      </w:r>
      <w:r w:rsidRPr="00564D91">
        <w:rPr>
          <w:rFonts w:ascii="Arial" w:hAnsi="Arial" w:cs="Arial"/>
        </w:rPr>
        <w:t xml:space="preserve"> </w:t>
      </w:r>
      <w:r w:rsidR="00EC708B">
        <w:rPr>
          <w:rFonts w:ascii="Arial" w:hAnsi="Arial" w:cs="Arial"/>
        </w:rPr>
        <w:t>or below</w:t>
      </w:r>
      <w:r w:rsidRPr="00564D91">
        <w:rPr>
          <w:rFonts w:ascii="Arial" w:hAnsi="Arial" w:cs="Arial"/>
        </w:rPr>
        <w:t>.</w:t>
      </w:r>
      <w:r w:rsidRPr="00564D91">
        <w:rPr>
          <w:rFonts w:ascii="Arial" w:hAnsi="Arial" w:cs="Arial"/>
        </w:rPr>
        <w:br/>
      </w:r>
    </w:p>
    <w:p w14:paraId="751480A8" w14:textId="77777777" w:rsidR="00113F2A" w:rsidRPr="008201ED" w:rsidRDefault="00113F2A" w:rsidP="000E40AD">
      <w:pPr>
        <w:numPr>
          <w:ilvl w:val="0"/>
          <w:numId w:val="2"/>
        </w:numPr>
        <w:tabs>
          <w:tab w:val="clear" w:pos="0"/>
        </w:tabs>
        <w:ind w:left="720" w:hanging="720"/>
        <w:jc w:val="both"/>
        <w:rPr>
          <w:rFonts w:ascii="Arial" w:hAnsi="Arial" w:cs="Arial"/>
        </w:rPr>
      </w:pPr>
      <w:r w:rsidRPr="008201ED">
        <w:rPr>
          <w:rFonts w:ascii="Arial" w:hAnsi="Arial" w:cs="Arial"/>
        </w:rPr>
        <w:t>The period in Condition 31.6 (Force Majeure) shall be one month.</w:t>
      </w:r>
    </w:p>
    <w:p w14:paraId="2E989BDA" w14:textId="77777777" w:rsidR="00556122" w:rsidRDefault="00556122" w:rsidP="00556122">
      <w:pPr>
        <w:jc w:val="both"/>
        <w:rPr>
          <w:rFonts w:ascii="Arial" w:hAnsi="Arial" w:cs="Arial"/>
        </w:rPr>
      </w:pPr>
    </w:p>
    <w:p w14:paraId="2F9FC68C" w14:textId="77777777" w:rsidR="00113F2A" w:rsidRPr="008201ED" w:rsidRDefault="00113F2A" w:rsidP="000E40AD">
      <w:pPr>
        <w:numPr>
          <w:ilvl w:val="0"/>
          <w:numId w:val="2"/>
        </w:numPr>
        <w:tabs>
          <w:tab w:val="clear" w:pos="0"/>
        </w:tabs>
        <w:ind w:left="720" w:hanging="720"/>
        <w:jc w:val="both"/>
        <w:rPr>
          <w:rFonts w:ascii="Arial" w:hAnsi="Arial" w:cs="Arial"/>
        </w:rPr>
      </w:pPr>
      <w:r w:rsidRPr="008201ED">
        <w:rPr>
          <w:rFonts w:ascii="Arial" w:hAnsi="Arial" w:cs="Arial"/>
        </w:rPr>
        <w:t xml:space="preserve">The names and/or job titles of persons to whom disputes should be referred under Condition 33.1 to are: </w:t>
      </w:r>
    </w:p>
    <w:p w14:paraId="1F90C639" w14:textId="77777777" w:rsidR="000E40AD" w:rsidRDefault="00113F2A" w:rsidP="000E40AD">
      <w:pPr>
        <w:ind w:left="720" w:hanging="720"/>
        <w:jc w:val="both"/>
        <w:rPr>
          <w:rFonts w:ascii="Arial" w:hAnsi="Arial" w:cs="Arial"/>
        </w:rPr>
      </w:pPr>
      <w:r w:rsidRPr="008201ED">
        <w:rPr>
          <w:rFonts w:ascii="Arial" w:hAnsi="Arial" w:cs="Arial"/>
        </w:rPr>
        <w:br/>
        <w:t xml:space="preserve">For the Council: </w:t>
      </w:r>
      <w:r w:rsidR="00EF32B1">
        <w:rPr>
          <w:rFonts w:ascii="Arial" w:hAnsi="Arial" w:cs="Arial"/>
        </w:rPr>
        <w:t>Director for Environment &amp; Economy</w:t>
      </w:r>
    </w:p>
    <w:p w14:paraId="101138A0" w14:textId="77777777" w:rsidR="00113F2A" w:rsidRDefault="00113F2A" w:rsidP="000E40AD">
      <w:pPr>
        <w:ind w:left="720" w:hanging="720"/>
        <w:jc w:val="both"/>
        <w:rPr>
          <w:rFonts w:ascii="Arial" w:hAnsi="Arial" w:cs="Arial"/>
        </w:rPr>
      </w:pPr>
      <w:r w:rsidRPr="008201ED">
        <w:rPr>
          <w:rFonts w:ascii="Arial" w:hAnsi="Arial" w:cs="Arial"/>
        </w:rPr>
        <w:br/>
        <w:t>For the Service Provider:</w:t>
      </w:r>
      <w:r w:rsidR="00024EAE">
        <w:rPr>
          <w:rFonts w:ascii="Arial" w:hAnsi="Arial" w:cs="Arial"/>
        </w:rPr>
        <w:t xml:space="preserve"> </w:t>
      </w:r>
      <w:r w:rsidR="00143E62" w:rsidRPr="00371D8E">
        <w:rPr>
          <w:rFonts w:ascii="Arial" w:hAnsi="Arial" w:cs="Arial"/>
          <w:highlight w:val="yellow"/>
        </w:rPr>
        <w:t>[</w:t>
      </w:r>
      <w:r w:rsidR="0027125C" w:rsidRPr="00371D8E">
        <w:rPr>
          <w:rFonts w:ascii="Arial" w:hAnsi="Arial" w:cs="Arial"/>
          <w:i/>
          <w:highlight w:val="yellow"/>
        </w:rPr>
        <w:t>INSERT</w:t>
      </w:r>
      <w:r w:rsidR="00143E62" w:rsidRPr="00371D8E">
        <w:rPr>
          <w:rFonts w:ascii="Arial" w:hAnsi="Arial" w:cs="Arial"/>
          <w:highlight w:val="yellow"/>
        </w:rPr>
        <w:t>]</w:t>
      </w:r>
    </w:p>
    <w:p w14:paraId="7FB60346" w14:textId="77777777" w:rsidR="00B37A2C" w:rsidRPr="008201ED" w:rsidRDefault="00B37A2C" w:rsidP="000E40AD">
      <w:pPr>
        <w:ind w:left="720" w:hanging="720"/>
        <w:jc w:val="both"/>
        <w:rPr>
          <w:rFonts w:ascii="Arial" w:hAnsi="Arial" w:cs="Arial"/>
        </w:rPr>
      </w:pPr>
    </w:p>
    <w:p w14:paraId="04A89AA1" w14:textId="77777777" w:rsidR="00113F2A" w:rsidRPr="008201ED" w:rsidRDefault="00113F2A" w:rsidP="000E40AD">
      <w:pPr>
        <w:ind w:left="720" w:hanging="720"/>
        <w:jc w:val="both"/>
        <w:rPr>
          <w:rFonts w:ascii="Arial" w:hAnsi="Arial" w:cs="Arial"/>
        </w:rPr>
      </w:pPr>
    </w:p>
    <w:p w14:paraId="5340D240" w14:textId="77777777" w:rsidR="00756DEE" w:rsidRPr="002E5B0F" w:rsidRDefault="002E5B0F" w:rsidP="002E5B0F">
      <w:pPr>
        <w:numPr>
          <w:ilvl w:val="0"/>
          <w:numId w:val="2"/>
        </w:numPr>
        <w:tabs>
          <w:tab w:val="clear" w:pos="0"/>
        </w:tabs>
        <w:ind w:left="720" w:hanging="720"/>
        <w:rPr>
          <w:rFonts w:ascii="Arial" w:hAnsi="Arial" w:cs="Arial"/>
        </w:rPr>
      </w:pPr>
      <w:r w:rsidRPr="002E5B0F">
        <w:rPr>
          <w:rFonts w:ascii="Arial" w:hAnsi="Arial" w:cs="Arial"/>
        </w:rPr>
        <w:t>For each contract, t</w:t>
      </w:r>
      <w:r w:rsidR="00756DEE" w:rsidRPr="002E5B0F">
        <w:rPr>
          <w:rFonts w:ascii="Arial" w:hAnsi="Arial" w:cs="Arial"/>
        </w:rPr>
        <w:t xml:space="preserve">he following Routes </w:t>
      </w:r>
      <w:r w:rsidRPr="002E5B0F">
        <w:rPr>
          <w:rFonts w:ascii="Arial" w:hAnsi="Arial" w:cs="Arial"/>
        </w:rPr>
        <w:t xml:space="preserve">have been agreed </w:t>
      </w:r>
      <w:r w:rsidR="00C55D33">
        <w:rPr>
          <w:rFonts w:ascii="Arial" w:hAnsi="Arial" w:cs="Arial"/>
        </w:rPr>
        <w:t xml:space="preserve">initially </w:t>
      </w:r>
      <w:r w:rsidRPr="002E5B0F">
        <w:rPr>
          <w:rFonts w:ascii="Arial" w:hAnsi="Arial" w:cs="Arial"/>
        </w:rPr>
        <w:t>and will</w:t>
      </w:r>
      <w:r w:rsidR="00756DEE" w:rsidRPr="002E5B0F">
        <w:rPr>
          <w:rFonts w:ascii="Arial" w:hAnsi="Arial" w:cs="Arial"/>
        </w:rPr>
        <w:t xml:space="preserve"> be operated by the Service Provider:</w:t>
      </w:r>
    </w:p>
    <w:p w14:paraId="78CED131" w14:textId="77777777" w:rsidR="00210FD1" w:rsidRDefault="00210FD1" w:rsidP="0008279F">
      <w:pPr>
        <w:ind w:left="720"/>
        <w:rPr>
          <w:rFonts w:ascii="Arial" w:hAnsi="Arial" w:cs="Arial"/>
        </w:rPr>
      </w:pPr>
    </w:p>
    <w:tbl>
      <w:tblPr>
        <w:tblStyle w:val="TableGrid"/>
        <w:tblW w:w="7655" w:type="dxa"/>
        <w:tblInd w:w="817" w:type="dxa"/>
        <w:tblLayout w:type="fixed"/>
        <w:tblLook w:val="04A0" w:firstRow="1" w:lastRow="0" w:firstColumn="1" w:lastColumn="0" w:noHBand="0" w:noVBand="1"/>
      </w:tblPr>
      <w:tblGrid>
        <w:gridCol w:w="1027"/>
        <w:gridCol w:w="1028"/>
        <w:gridCol w:w="1028"/>
        <w:gridCol w:w="1028"/>
        <w:gridCol w:w="2268"/>
        <w:gridCol w:w="1276"/>
      </w:tblGrid>
      <w:tr w:rsidR="00805A03" w14:paraId="10982698" w14:textId="77777777" w:rsidTr="00E71F78">
        <w:trPr>
          <w:trHeight w:val="940"/>
        </w:trPr>
        <w:tc>
          <w:tcPr>
            <w:tcW w:w="1027" w:type="dxa"/>
          </w:tcPr>
          <w:p w14:paraId="313C2CE1" w14:textId="77777777" w:rsidR="00805A03" w:rsidRDefault="00805A03" w:rsidP="00756DEE">
            <w:pPr>
              <w:rPr>
                <w:rFonts w:ascii="Arial" w:hAnsi="Arial" w:cs="Arial"/>
              </w:rPr>
            </w:pPr>
            <w:r>
              <w:rPr>
                <w:rFonts w:ascii="Arial" w:hAnsi="Arial" w:cs="Arial"/>
              </w:rPr>
              <w:t>Route ID</w:t>
            </w:r>
          </w:p>
        </w:tc>
        <w:tc>
          <w:tcPr>
            <w:tcW w:w="1028" w:type="dxa"/>
          </w:tcPr>
          <w:p w14:paraId="6C9272C0" w14:textId="77777777" w:rsidR="00805A03" w:rsidRDefault="00805A03" w:rsidP="00756DEE">
            <w:pPr>
              <w:rPr>
                <w:rFonts w:ascii="Arial" w:hAnsi="Arial" w:cs="Arial"/>
              </w:rPr>
            </w:pPr>
            <w:r>
              <w:rPr>
                <w:rFonts w:ascii="Arial" w:hAnsi="Arial" w:cs="Arial"/>
              </w:rPr>
              <w:t>Contract Price per Day</w:t>
            </w:r>
          </w:p>
        </w:tc>
        <w:tc>
          <w:tcPr>
            <w:tcW w:w="1028" w:type="dxa"/>
          </w:tcPr>
          <w:p w14:paraId="494926BC" w14:textId="77777777" w:rsidR="00805A03" w:rsidRDefault="00805A03" w:rsidP="00756DEE">
            <w:pPr>
              <w:rPr>
                <w:rFonts w:ascii="Arial" w:hAnsi="Arial" w:cs="Arial"/>
              </w:rPr>
            </w:pPr>
            <w:r>
              <w:rPr>
                <w:rFonts w:ascii="Arial" w:hAnsi="Arial" w:cs="Arial"/>
              </w:rPr>
              <w:t>Start Date</w:t>
            </w:r>
          </w:p>
        </w:tc>
        <w:tc>
          <w:tcPr>
            <w:tcW w:w="1028" w:type="dxa"/>
          </w:tcPr>
          <w:p w14:paraId="165FE539" w14:textId="77777777" w:rsidR="00805A03" w:rsidRDefault="00805A03" w:rsidP="00756DEE">
            <w:pPr>
              <w:rPr>
                <w:rFonts w:ascii="Arial" w:hAnsi="Arial" w:cs="Arial"/>
              </w:rPr>
            </w:pPr>
            <w:r>
              <w:rPr>
                <w:rFonts w:ascii="Arial" w:hAnsi="Arial" w:cs="Arial"/>
              </w:rPr>
              <w:t>End Date</w:t>
            </w:r>
          </w:p>
        </w:tc>
        <w:tc>
          <w:tcPr>
            <w:tcW w:w="2268" w:type="dxa"/>
          </w:tcPr>
          <w:p w14:paraId="77E976E6" w14:textId="77777777" w:rsidR="00805A03" w:rsidRDefault="00805A03" w:rsidP="00756DEE">
            <w:pPr>
              <w:rPr>
                <w:rFonts w:ascii="Arial" w:hAnsi="Arial" w:cs="Arial"/>
              </w:rPr>
            </w:pPr>
            <w:r>
              <w:rPr>
                <w:rFonts w:ascii="Arial" w:hAnsi="Arial" w:cs="Arial"/>
              </w:rPr>
              <w:t>Description of routes</w:t>
            </w:r>
          </w:p>
        </w:tc>
        <w:tc>
          <w:tcPr>
            <w:tcW w:w="1276" w:type="dxa"/>
          </w:tcPr>
          <w:p w14:paraId="5283426D" w14:textId="77777777" w:rsidR="00805A03" w:rsidRPr="00595F53" w:rsidRDefault="00805A03" w:rsidP="00140178">
            <w:pPr>
              <w:rPr>
                <w:rFonts w:ascii="Arial" w:hAnsi="Arial" w:cs="Arial"/>
              </w:rPr>
            </w:pPr>
            <w:r>
              <w:rPr>
                <w:rFonts w:ascii="Arial" w:hAnsi="Arial" w:cs="Arial"/>
              </w:rPr>
              <w:t>Vehicle Capacity</w:t>
            </w:r>
          </w:p>
        </w:tc>
      </w:tr>
      <w:tr w:rsidR="00805A03" w14:paraId="23C082D0" w14:textId="77777777" w:rsidTr="00E71F78">
        <w:trPr>
          <w:trHeight w:val="645"/>
        </w:trPr>
        <w:tc>
          <w:tcPr>
            <w:tcW w:w="1027" w:type="dxa"/>
          </w:tcPr>
          <w:p w14:paraId="380D4446" w14:textId="77777777" w:rsidR="00805A03" w:rsidRDefault="00805A03" w:rsidP="00210FD1">
            <w:pPr>
              <w:rPr>
                <w:rFonts w:ascii="Arial" w:hAnsi="Arial" w:cs="Arial"/>
              </w:rPr>
            </w:pPr>
          </w:p>
        </w:tc>
        <w:tc>
          <w:tcPr>
            <w:tcW w:w="1028" w:type="dxa"/>
          </w:tcPr>
          <w:p w14:paraId="70010DF7" w14:textId="77777777" w:rsidR="00805A03" w:rsidRDefault="00805A03" w:rsidP="00210FD1">
            <w:pPr>
              <w:rPr>
                <w:rFonts w:ascii="Arial" w:hAnsi="Arial" w:cs="Arial"/>
              </w:rPr>
            </w:pPr>
          </w:p>
        </w:tc>
        <w:tc>
          <w:tcPr>
            <w:tcW w:w="1028" w:type="dxa"/>
          </w:tcPr>
          <w:p w14:paraId="7381A314" w14:textId="77777777" w:rsidR="00805A03" w:rsidRDefault="00805A03" w:rsidP="00210FD1">
            <w:pPr>
              <w:rPr>
                <w:rFonts w:ascii="Arial" w:hAnsi="Arial" w:cs="Arial"/>
              </w:rPr>
            </w:pPr>
          </w:p>
        </w:tc>
        <w:tc>
          <w:tcPr>
            <w:tcW w:w="1028" w:type="dxa"/>
            <w:shd w:val="clear" w:color="auto" w:fill="auto"/>
          </w:tcPr>
          <w:p w14:paraId="4F5A3B43" w14:textId="77777777" w:rsidR="00805A03" w:rsidRDefault="00805A03" w:rsidP="00210FD1">
            <w:pPr>
              <w:rPr>
                <w:rFonts w:ascii="Arial" w:hAnsi="Arial" w:cs="Arial"/>
              </w:rPr>
            </w:pPr>
          </w:p>
        </w:tc>
        <w:tc>
          <w:tcPr>
            <w:tcW w:w="2268" w:type="dxa"/>
            <w:shd w:val="clear" w:color="auto" w:fill="auto"/>
          </w:tcPr>
          <w:p w14:paraId="53A06310" w14:textId="77777777" w:rsidR="00805A03" w:rsidRDefault="00805A03" w:rsidP="00210FD1">
            <w:pPr>
              <w:rPr>
                <w:rFonts w:ascii="Arial" w:hAnsi="Arial" w:cs="Arial"/>
              </w:rPr>
            </w:pPr>
          </w:p>
        </w:tc>
        <w:tc>
          <w:tcPr>
            <w:tcW w:w="1276" w:type="dxa"/>
            <w:shd w:val="clear" w:color="auto" w:fill="auto"/>
            <w:vAlign w:val="center"/>
          </w:tcPr>
          <w:p w14:paraId="4B0541F7" w14:textId="77777777" w:rsidR="00805A03" w:rsidRDefault="00805A03" w:rsidP="00210FD1">
            <w:pPr>
              <w:rPr>
                <w:rFonts w:ascii="Arial" w:hAnsi="Arial" w:cs="Arial"/>
              </w:rPr>
            </w:pPr>
          </w:p>
        </w:tc>
      </w:tr>
      <w:tr w:rsidR="00805A03" w14:paraId="142FC829" w14:textId="77777777" w:rsidTr="00E71F78">
        <w:trPr>
          <w:trHeight w:val="645"/>
        </w:trPr>
        <w:tc>
          <w:tcPr>
            <w:tcW w:w="1027" w:type="dxa"/>
          </w:tcPr>
          <w:p w14:paraId="2B67367D" w14:textId="77777777" w:rsidR="00805A03" w:rsidRDefault="00805A03" w:rsidP="00210FD1">
            <w:pPr>
              <w:rPr>
                <w:rFonts w:ascii="Arial" w:hAnsi="Arial" w:cs="Arial"/>
              </w:rPr>
            </w:pPr>
          </w:p>
        </w:tc>
        <w:tc>
          <w:tcPr>
            <w:tcW w:w="1028" w:type="dxa"/>
          </w:tcPr>
          <w:p w14:paraId="31A2137B" w14:textId="77777777" w:rsidR="00805A03" w:rsidRDefault="00805A03" w:rsidP="00210FD1">
            <w:pPr>
              <w:rPr>
                <w:rFonts w:ascii="Arial" w:hAnsi="Arial" w:cs="Arial"/>
              </w:rPr>
            </w:pPr>
          </w:p>
        </w:tc>
        <w:tc>
          <w:tcPr>
            <w:tcW w:w="1028" w:type="dxa"/>
          </w:tcPr>
          <w:p w14:paraId="31D226C2" w14:textId="77777777" w:rsidR="00805A03" w:rsidRDefault="00805A03" w:rsidP="00210FD1">
            <w:pPr>
              <w:rPr>
                <w:rFonts w:ascii="Arial" w:hAnsi="Arial" w:cs="Arial"/>
              </w:rPr>
            </w:pPr>
          </w:p>
        </w:tc>
        <w:tc>
          <w:tcPr>
            <w:tcW w:w="1028" w:type="dxa"/>
            <w:shd w:val="clear" w:color="auto" w:fill="auto"/>
          </w:tcPr>
          <w:p w14:paraId="6625A87B" w14:textId="77777777" w:rsidR="00805A03" w:rsidRDefault="00805A03" w:rsidP="00210FD1">
            <w:pPr>
              <w:rPr>
                <w:rFonts w:ascii="Arial" w:hAnsi="Arial" w:cs="Arial"/>
              </w:rPr>
            </w:pPr>
          </w:p>
        </w:tc>
        <w:tc>
          <w:tcPr>
            <w:tcW w:w="2268" w:type="dxa"/>
            <w:shd w:val="clear" w:color="auto" w:fill="auto"/>
          </w:tcPr>
          <w:p w14:paraId="4DBD65E0" w14:textId="77777777" w:rsidR="00805A03" w:rsidRDefault="00805A03" w:rsidP="00210FD1">
            <w:pPr>
              <w:rPr>
                <w:rFonts w:ascii="Arial" w:hAnsi="Arial" w:cs="Arial"/>
              </w:rPr>
            </w:pPr>
          </w:p>
        </w:tc>
        <w:tc>
          <w:tcPr>
            <w:tcW w:w="1276" w:type="dxa"/>
            <w:shd w:val="clear" w:color="auto" w:fill="auto"/>
            <w:vAlign w:val="center"/>
          </w:tcPr>
          <w:p w14:paraId="75FA317E" w14:textId="77777777" w:rsidR="00805A03" w:rsidRDefault="00805A03" w:rsidP="00210FD1">
            <w:pPr>
              <w:rPr>
                <w:rFonts w:ascii="Arial" w:hAnsi="Arial" w:cs="Arial"/>
              </w:rPr>
            </w:pPr>
          </w:p>
          <w:p w14:paraId="1A4996ED" w14:textId="77777777" w:rsidR="00805A03" w:rsidRDefault="00805A03" w:rsidP="00210FD1">
            <w:pPr>
              <w:rPr>
                <w:rFonts w:ascii="Arial" w:hAnsi="Arial" w:cs="Arial"/>
              </w:rPr>
            </w:pPr>
          </w:p>
        </w:tc>
      </w:tr>
      <w:tr w:rsidR="00805A03" w14:paraId="4697B436" w14:textId="77777777" w:rsidTr="00E71F78">
        <w:trPr>
          <w:trHeight w:val="645"/>
        </w:trPr>
        <w:tc>
          <w:tcPr>
            <w:tcW w:w="1027" w:type="dxa"/>
          </w:tcPr>
          <w:p w14:paraId="081E7A01" w14:textId="77777777" w:rsidR="00805A03" w:rsidRDefault="00805A03" w:rsidP="00210FD1">
            <w:pPr>
              <w:rPr>
                <w:rFonts w:ascii="Arial" w:hAnsi="Arial" w:cs="Arial"/>
              </w:rPr>
            </w:pPr>
          </w:p>
        </w:tc>
        <w:tc>
          <w:tcPr>
            <w:tcW w:w="1028" w:type="dxa"/>
          </w:tcPr>
          <w:p w14:paraId="143B392E" w14:textId="77777777" w:rsidR="00805A03" w:rsidRDefault="00805A03" w:rsidP="00210FD1">
            <w:pPr>
              <w:rPr>
                <w:rFonts w:ascii="Arial" w:hAnsi="Arial" w:cs="Arial"/>
              </w:rPr>
            </w:pPr>
          </w:p>
        </w:tc>
        <w:tc>
          <w:tcPr>
            <w:tcW w:w="1028" w:type="dxa"/>
          </w:tcPr>
          <w:p w14:paraId="3F0D51C2" w14:textId="77777777" w:rsidR="00805A03" w:rsidRDefault="00805A03" w:rsidP="00210FD1">
            <w:pPr>
              <w:rPr>
                <w:rFonts w:ascii="Arial" w:hAnsi="Arial" w:cs="Arial"/>
              </w:rPr>
            </w:pPr>
          </w:p>
        </w:tc>
        <w:tc>
          <w:tcPr>
            <w:tcW w:w="1028" w:type="dxa"/>
            <w:shd w:val="clear" w:color="auto" w:fill="auto"/>
          </w:tcPr>
          <w:p w14:paraId="7D065438" w14:textId="77777777" w:rsidR="00805A03" w:rsidRDefault="00805A03" w:rsidP="00210FD1">
            <w:pPr>
              <w:rPr>
                <w:rFonts w:ascii="Arial" w:hAnsi="Arial" w:cs="Arial"/>
              </w:rPr>
            </w:pPr>
          </w:p>
        </w:tc>
        <w:tc>
          <w:tcPr>
            <w:tcW w:w="2268" w:type="dxa"/>
            <w:shd w:val="clear" w:color="auto" w:fill="auto"/>
          </w:tcPr>
          <w:p w14:paraId="76D9D2E4" w14:textId="77777777" w:rsidR="00805A03" w:rsidRDefault="00805A03" w:rsidP="00210FD1">
            <w:pPr>
              <w:rPr>
                <w:rFonts w:ascii="Arial" w:hAnsi="Arial" w:cs="Arial"/>
              </w:rPr>
            </w:pPr>
          </w:p>
        </w:tc>
        <w:tc>
          <w:tcPr>
            <w:tcW w:w="1276" w:type="dxa"/>
            <w:shd w:val="clear" w:color="auto" w:fill="auto"/>
            <w:vAlign w:val="center"/>
          </w:tcPr>
          <w:p w14:paraId="1D7C5A0F" w14:textId="77777777" w:rsidR="00805A03" w:rsidRDefault="00805A03" w:rsidP="00210FD1">
            <w:pPr>
              <w:rPr>
                <w:rFonts w:ascii="Arial" w:hAnsi="Arial" w:cs="Arial"/>
              </w:rPr>
            </w:pPr>
          </w:p>
        </w:tc>
      </w:tr>
      <w:tr w:rsidR="00805A03" w14:paraId="2C43A429" w14:textId="77777777" w:rsidTr="00E71F78">
        <w:trPr>
          <w:trHeight w:val="645"/>
        </w:trPr>
        <w:tc>
          <w:tcPr>
            <w:tcW w:w="1027" w:type="dxa"/>
          </w:tcPr>
          <w:p w14:paraId="44E94F63" w14:textId="77777777" w:rsidR="00805A03" w:rsidRDefault="00805A03" w:rsidP="00210FD1">
            <w:pPr>
              <w:rPr>
                <w:rFonts w:ascii="Arial" w:hAnsi="Arial" w:cs="Arial"/>
              </w:rPr>
            </w:pPr>
          </w:p>
        </w:tc>
        <w:tc>
          <w:tcPr>
            <w:tcW w:w="1028" w:type="dxa"/>
          </w:tcPr>
          <w:p w14:paraId="459765A7" w14:textId="77777777" w:rsidR="00805A03" w:rsidRDefault="00805A03" w:rsidP="00210FD1">
            <w:pPr>
              <w:rPr>
                <w:rFonts w:ascii="Arial" w:hAnsi="Arial" w:cs="Arial"/>
              </w:rPr>
            </w:pPr>
          </w:p>
        </w:tc>
        <w:tc>
          <w:tcPr>
            <w:tcW w:w="1028" w:type="dxa"/>
          </w:tcPr>
          <w:p w14:paraId="5C238598" w14:textId="77777777" w:rsidR="00805A03" w:rsidRDefault="00805A03" w:rsidP="00210FD1">
            <w:pPr>
              <w:rPr>
                <w:rFonts w:ascii="Arial" w:hAnsi="Arial" w:cs="Arial"/>
              </w:rPr>
            </w:pPr>
          </w:p>
        </w:tc>
        <w:tc>
          <w:tcPr>
            <w:tcW w:w="1028" w:type="dxa"/>
            <w:shd w:val="clear" w:color="auto" w:fill="auto"/>
          </w:tcPr>
          <w:p w14:paraId="59C8EE76" w14:textId="77777777" w:rsidR="00805A03" w:rsidRDefault="00805A03" w:rsidP="00210FD1">
            <w:pPr>
              <w:rPr>
                <w:rFonts w:ascii="Arial" w:hAnsi="Arial" w:cs="Arial"/>
              </w:rPr>
            </w:pPr>
          </w:p>
        </w:tc>
        <w:tc>
          <w:tcPr>
            <w:tcW w:w="2268" w:type="dxa"/>
            <w:shd w:val="clear" w:color="auto" w:fill="auto"/>
          </w:tcPr>
          <w:p w14:paraId="0C710155" w14:textId="77777777" w:rsidR="00805A03" w:rsidRDefault="00805A03" w:rsidP="00210FD1">
            <w:pPr>
              <w:rPr>
                <w:rFonts w:ascii="Arial" w:hAnsi="Arial" w:cs="Arial"/>
              </w:rPr>
            </w:pPr>
          </w:p>
        </w:tc>
        <w:tc>
          <w:tcPr>
            <w:tcW w:w="1276" w:type="dxa"/>
            <w:shd w:val="clear" w:color="auto" w:fill="auto"/>
            <w:vAlign w:val="center"/>
          </w:tcPr>
          <w:p w14:paraId="664CD2E6" w14:textId="77777777" w:rsidR="00805A03" w:rsidRDefault="00805A03" w:rsidP="00210FD1">
            <w:pPr>
              <w:rPr>
                <w:rFonts w:ascii="Arial" w:hAnsi="Arial" w:cs="Arial"/>
              </w:rPr>
            </w:pPr>
          </w:p>
        </w:tc>
      </w:tr>
    </w:tbl>
    <w:p w14:paraId="39FD943C" w14:textId="77777777" w:rsidR="00210FD1" w:rsidRDefault="00210FD1" w:rsidP="00210FD1">
      <w:pPr>
        <w:ind w:left="720"/>
        <w:rPr>
          <w:rFonts w:ascii="Arial" w:hAnsi="Arial" w:cs="Arial"/>
        </w:rPr>
      </w:pPr>
    </w:p>
    <w:p w14:paraId="502C8562" w14:textId="77777777" w:rsidR="00564D91" w:rsidRDefault="00564D91" w:rsidP="00210FD1">
      <w:pPr>
        <w:ind w:left="720"/>
        <w:rPr>
          <w:rFonts w:ascii="Arial" w:hAnsi="Arial" w:cs="Arial"/>
        </w:rPr>
      </w:pPr>
    </w:p>
    <w:p w14:paraId="5705D44C" w14:textId="77777777" w:rsidR="00113F2A" w:rsidRDefault="00113F2A" w:rsidP="000E40AD">
      <w:pPr>
        <w:numPr>
          <w:ilvl w:val="0"/>
          <w:numId w:val="2"/>
        </w:numPr>
        <w:tabs>
          <w:tab w:val="clear" w:pos="0"/>
        </w:tabs>
        <w:ind w:left="720" w:hanging="720"/>
        <w:rPr>
          <w:rFonts w:ascii="Arial" w:hAnsi="Arial" w:cs="Arial"/>
        </w:rPr>
      </w:pPr>
      <w:r w:rsidRPr="008201ED">
        <w:rPr>
          <w:rFonts w:ascii="Arial" w:hAnsi="Arial" w:cs="Arial"/>
        </w:rPr>
        <w:t>Special Conditions –The following special conditions apply</w:t>
      </w:r>
      <w:r w:rsidR="00C934D7">
        <w:rPr>
          <w:rFonts w:ascii="Arial" w:hAnsi="Arial" w:cs="Arial"/>
        </w:rPr>
        <w:t xml:space="preserve"> otherwise than in the case of Special Conditions 2, 3</w:t>
      </w:r>
      <w:r w:rsidR="00595F53">
        <w:rPr>
          <w:rFonts w:ascii="Arial" w:hAnsi="Arial" w:cs="Arial"/>
        </w:rPr>
        <w:t>,</w:t>
      </w:r>
      <w:r w:rsidR="00C934D7">
        <w:rPr>
          <w:rFonts w:ascii="Arial" w:hAnsi="Arial" w:cs="Arial"/>
        </w:rPr>
        <w:t xml:space="preserve">  4</w:t>
      </w:r>
      <w:r w:rsidR="00595F53">
        <w:rPr>
          <w:rFonts w:ascii="Arial" w:hAnsi="Arial" w:cs="Arial"/>
        </w:rPr>
        <w:t xml:space="preserve"> and 11</w:t>
      </w:r>
      <w:r w:rsidR="00C934D7">
        <w:rPr>
          <w:rFonts w:ascii="Arial" w:hAnsi="Arial" w:cs="Arial"/>
        </w:rPr>
        <w:t xml:space="preserve"> in relation to a public transport route</w:t>
      </w:r>
      <w:r w:rsidRPr="008201ED">
        <w:rPr>
          <w:rFonts w:ascii="Arial" w:hAnsi="Arial" w:cs="Arial"/>
        </w:rPr>
        <w:t>.</w:t>
      </w:r>
    </w:p>
    <w:p w14:paraId="15AE3D55" w14:textId="77777777" w:rsidR="00113F2A" w:rsidRDefault="00113F2A" w:rsidP="000E40AD">
      <w:pPr>
        <w:rPr>
          <w:rFonts w:ascii="Arial" w:hAnsi="Arial" w:cs="Arial"/>
        </w:rPr>
      </w:pPr>
    </w:p>
    <w:p w14:paraId="58739190" w14:textId="77777777" w:rsidR="00FB3C0F" w:rsidRDefault="00113F2A" w:rsidP="000E40AD">
      <w:pPr>
        <w:autoSpaceDE w:val="0"/>
        <w:autoSpaceDN w:val="0"/>
        <w:adjustRightInd w:val="0"/>
        <w:ind w:left="720" w:hanging="720"/>
        <w:jc w:val="both"/>
        <w:rPr>
          <w:rFonts w:ascii="Arial" w:hAnsi="Arial" w:cs="Arial"/>
          <w:color w:val="000000"/>
          <w:u w:val="single"/>
        </w:rPr>
      </w:pPr>
      <w:r>
        <w:rPr>
          <w:rFonts w:ascii="Arial" w:hAnsi="Arial" w:cs="Arial"/>
          <w:color w:val="000000"/>
        </w:rPr>
        <w:t>SC1</w:t>
      </w:r>
      <w:r>
        <w:rPr>
          <w:rFonts w:ascii="Arial" w:hAnsi="Arial" w:cs="Arial"/>
          <w:color w:val="000000"/>
        </w:rPr>
        <w:tab/>
      </w:r>
      <w:r w:rsidR="00FB3C0F">
        <w:rPr>
          <w:rFonts w:ascii="Arial" w:hAnsi="Arial" w:cs="Arial"/>
          <w:color w:val="000000"/>
          <w:u w:val="single"/>
        </w:rPr>
        <w:t>Definitions</w:t>
      </w:r>
    </w:p>
    <w:p w14:paraId="64A4172E" w14:textId="77777777" w:rsidR="00FB3C0F" w:rsidRPr="00370F6C" w:rsidRDefault="00FB3C0F" w:rsidP="000E40AD">
      <w:pPr>
        <w:autoSpaceDE w:val="0"/>
        <w:autoSpaceDN w:val="0"/>
        <w:adjustRightInd w:val="0"/>
        <w:ind w:left="720" w:hanging="720"/>
        <w:jc w:val="both"/>
        <w:rPr>
          <w:rFonts w:ascii="Arial" w:hAnsi="Arial" w:cs="Arial"/>
          <w:color w:val="000000"/>
          <w:u w:val="single"/>
        </w:rPr>
      </w:pPr>
    </w:p>
    <w:p w14:paraId="061A1FB3" w14:textId="77777777" w:rsidR="00113F2A" w:rsidRDefault="00113F2A" w:rsidP="00370F6C">
      <w:pPr>
        <w:autoSpaceDE w:val="0"/>
        <w:autoSpaceDN w:val="0"/>
        <w:adjustRightInd w:val="0"/>
        <w:ind w:left="720"/>
        <w:jc w:val="both"/>
        <w:rPr>
          <w:rFonts w:ascii="Arial" w:hAnsi="Arial" w:cs="Arial"/>
          <w:color w:val="000000"/>
        </w:rPr>
      </w:pPr>
      <w:r>
        <w:rPr>
          <w:rFonts w:ascii="Arial" w:hAnsi="Arial" w:cs="Arial"/>
          <w:color w:val="000000"/>
        </w:rPr>
        <w:t>The following additional definition</w:t>
      </w:r>
      <w:r w:rsidR="00FB3C0F">
        <w:rPr>
          <w:rFonts w:ascii="Arial" w:hAnsi="Arial" w:cs="Arial"/>
          <w:color w:val="000000"/>
        </w:rPr>
        <w:t>s</w:t>
      </w:r>
      <w:r>
        <w:rPr>
          <w:rFonts w:ascii="Arial" w:hAnsi="Arial" w:cs="Arial"/>
          <w:color w:val="000000"/>
        </w:rPr>
        <w:t xml:space="preserve"> appl</w:t>
      </w:r>
      <w:r w:rsidR="00FB3C0F">
        <w:rPr>
          <w:rFonts w:ascii="Arial" w:hAnsi="Arial" w:cs="Arial"/>
          <w:color w:val="000000"/>
        </w:rPr>
        <w:t>y</w:t>
      </w:r>
      <w:r>
        <w:rPr>
          <w:rFonts w:ascii="Arial" w:hAnsi="Arial" w:cs="Arial"/>
          <w:color w:val="000000"/>
        </w:rPr>
        <w:t xml:space="preserve"> to the Contract:</w:t>
      </w:r>
    </w:p>
    <w:p w14:paraId="333EBD4A" w14:textId="77777777" w:rsidR="00F80092" w:rsidRDefault="00F80092" w:rsidP="000E40AD">
      <w:pPr>
        <w:autoSpaceDE w:val="0"/>
        <w:autoSpaceDN w:val="0"/>
        <w:adjustRightInd w:val="0"/>
        <w:ind w:left="720" w:hanging="720"/>
        <w:jc w:val="both"/>
        <w:rPr>
          <w:rFonts w:ascii="Arial" w:hAnsi="Arial" w:cs="Arial"/>
          <w:color w:val="000000"/>
        </w:rPr>
      </w:pPr>
    </w:p>
    <w:p w14:paraId="08F0A09E" w14:textId="77777777" w:rsidR="009A0869" w:rsidRDefault="009A0869" w:rsidP="0008279F">
      <w:pPr>
        <w:pStyle w:val="Heading2"/>
        <w:ind w:left="720"/>
      </w:pPr>
    </w:p>
    <w:p w14:paraId="124E93FC" w14:textId="77777777" w:rsidR="00F80092" w:rsidRDefault="00F80092" w:rsidP="0008279F">
      <w:pPr>
        <w:pStyle w:val="Heading2"/>
        <w:ind w:left="720"/>
      </w:pPr>
      <w:r>
        <w:t xml:space="preserve">“Route” </w:t>
      </w:r>
      <w:r w:rsidRPr="0008279F">
        <w:rPr>
          <w:b w:val="0"/>
        </w:rPr>
        <w:t xml:space="preserve">means the route </w:t>
      </w:r>
      <w:r w:rsidR="00A5663E" w:rsidRPr="0008279F">
        <w:rPr>
          <w:b w:val="0"/>
        </w:rPr>
        <w:t xml:space="preserve">or </w:t>
      </w:r>
      <w:r w:rsidR="00A5663E">
        <w:rPr>
          <w:b w:val="0"/>
        </w:rPr>
        <w:t>r</w:t>
      </w:r>
      <w:r w:rsidRPr="0008279F">
        <w:rPr>
          <w:b w:val="0"/>
        </w:rPr>
        <w:t>outes to be operated by the Service Provider</w:t>
      </w:r>
      <w:r w:rsidR="00A5663E">
        <w:rPr>
          <w:b w:val="0"/>
        </w:rPr>
        <w:t xml:space="preserve"> including the pick-up/drop off points and arrival and departure times at the school or college</w:t>
      </w:r>
      <w:r>
        <w:rPr>
          <w:b w:val="0"/>
        </w:rPr>
        <w:t>;</w:t>
      </w:r>
      <w:r>
        <w:t xml:space="preserve"> </w:t>
      </w:r>
    </w:p>
    <w:p w14:paraId="6B8FE211" w14:textId="77777777" w:rsidR="00F80092" w:rsidRDefault="00F80092" w:rsidP="0008279F">
      <w:pPr>
        <w:pStyle w:val="Heading2"/>
        <w:ind w:left="720"/>
      </w:pPr>
    </w:p>
    <w:p w14:paraId="09E096DF" w14:textId="77777777" w:rsidR="00F80092" w:rsidRPr="0008279F" w:rsidRDefault="00F80092" w:rsidP="0008279F">
      <w:pPr>
        <w:pStyle w:val="Heading2"/>
        <w:ind w:left="720"/>
      </w:pPr>
      <w:r w:rsidRPr="0008279F">
        <w:rPr>
          <w:b w:val="0"/>
        </w:rPr>
        <w:t xml:space="preserve"> </w:t>
      </w:r>
      <w:r w:rsidR="00A5663E">
        <w:t>“Route Description</w:t>
      </w:r>
      <w:r>
        <w:t xml:space="preserve">” </w:t>
      </w:r>
      <w:r w:rsidR="00A5663E">
        <w:rPr>
          <w:b w:val="0"/>
        </w:rPr>
        <w:t xml:space="preserve">means </w:t>
      </w:r>
      <w:r>
        <w:rPr>
          <w:b w:val="0"/>
        </w:rPr>
        <w:t xml:space="preserve">the timetable, </w:t>
      </w:r>
      <w:r w:rsidR="00A5663E">
        <w:rPr>
          <w:b w:val="0"/>
        </w:rPr>
        <w:t>location of pick-up/drop offs points</w:t>
      </w:r>
      <w:r w:rsidR="00B31B6F">
        <w:rPr>
          <w:b w:val="0"/>
        </w:rPr>
        <w:t xml:space="preserve"> (if not already specified as part of the Route)</w:t>
      </w:r>
      <w:r w:rsidR="00A5663E">
        <w:rPr>
          <w:b w:val="0"/>
        </w:rPr>
        <w:t xml:space="preserve"> and </w:t>
      </w:r>
      <w:r w:rsidR="00B31B6F">
        <w:rPr>
          <w:b w:val="0"/>
        </w:rPr>
        <w:t xml:space="preserve">the </w:t>
      </w:r>
      <w:r w:rsidR="00A5663E">
        <w:rPr>
          <w:b w:val="0"/>
        </w:rPr>
        <w:t xml:space="preserve">route to be taken </w:t>
      </w:r>
      <w:r>
        <w:rPr>
          <w:b w:val="0"/>
        </w:rPr>
        <w:t>for the Route;</w:t>
      </w:r>
      <w:r>
        <w:t xml:space="preserve"> </w:t>
      </w:r>
      <w:r w:rsidRPr="0008279F">
        <w:rPr>
          <w:b w:val="0"/>
        </w:rPr>
        <w:t xml:space="preserve"> </w:t>
      </w:r>
    </w:p>
    <w:p w14:paraId="0808A3AF" w14:textId="77777777" w:rsidR="00113F2A" w:rsidRPr="00C550D4" w:rsidRDefault="00113F2A" w:rsidP="000E40AD">
      <w:pPr>
        <w:tabs>
          <w:tab w:val="num" w:pos="540"/>
          <w:tab w:val="left" w:pos="1296"/>
          <w:tab w:val="left" w:pos="2160"/>
          <w:tab w:val="left" w:pos="2797"/>
          <w:tab w:val="left" w:pos="3024"/>
          <w:tab w:val="left" w:pos="3920"/>
          <w:tab w:val="left" w:pos="4484"/>
          <w:tab w:val="left" w:pos="5191"/>
          <w:tab w:val="left" w:pos="5896"/>
          <w:tab w:val="left" w:pos="6602"/>
          <w:tab w:val="left" w:pos="7308"/>
          <w:tab w:val="left" w:pos="8013"/>
          <w:tab w:val="left" w:pos="8719"/>
        </w:tabs>
        <w:ind w:left="720"/>
        <w:jc w:val="both"/>
        <w:rPr>
          <w:rFonts w:ascii="Arial" w:hAnsi="Arial" w:cs="Arial"/>
          <w:bCs/>
          <w:color w:val="000000"/>
        </w:rPr>
      </w:pPr>
      <w:r w:rsidRPr="00C550D4">
        <w:rPr>
          <w:rFonts w:ascii="Arial" w:hAnsi="Arial" w:cs="Arial"/>
          <w:color w:val="000000"/>
        </w:rPr>
        <w:tab/>
      </w:r>
      <w:r w:rsidRPr="00C550D4">
        <w:rPr>
          <w:rFonts w:ascii="Arial" w:hAnsi="Arial" w:cs="Arial"/>
          <w:b/>
          <w:bCs/>
          <w:color w:val="000000"/>
        </w:rPr>
        <w:tab/>
      </w:r>
    </w:p>
    <w:p w14:paraId="4E7C2CAB" w14:textId="77777777" w:rsidR="00113F2A" w:rsidRPr="00C550D4" w:rsidRDefault="00113F2A" w:rsidP="000E40AD">
      <w:pPr>
        <w:tabs>
          <w:tab w:val="num" w:pos="540"/>
          <w:tab w:val="left" w:pos="1296"/>
          <w:tab w:val="left" w:pos="2160"/>
          <w:tab w:val="left" w:pos="2797"/>
          <w:tab w:val="left" w:pos="3024"/>
          <w:tab w:val="left" w:pos="3920"/>
          <w:tab w:val="left" w:pos="4484"/>
          <w:tab w:val="left" w:pos="5191"/>
          <w:tab w:val="left" w:pos="5896"/>
          <w:tab w:val="left" w:pos="6602"/>
          <w:tab w:val="left" w:pos="7308"/>
          <w:tab w:val="left" w:pos="8013"/>
          <w:tab w:val="left" w:pos="8719"/>
        </w:tabs>
        <w:ind w:left="720"/>
        <w:jc w:val="both"/>
        <w:rPr>
          <w:rFonts w:ascii="Arial" w:hAnsi="Arial" w:cs="Arial"/>
          <w:color w:val="000000"/>
        </w:rPr>
      </w:pPr>
      <w:r w:rsidRPr="00C550D4">
        <w:rPr>
          <w:rFonts w:ascii="Arial" w:hAnsi="Arial" w:cs="Arial"/>
          <w:b/>
          <w:bCs/>
          <w:color w:val="000000"/>
        </w:rPr>
        <w:t xml:space="preserve">“Vehicle” </w:t>
      </w:r>
      <w:r w:rsidRPr="00C550D4">
        <w:rPr>
          <w:rFonts w:ascii="Arial" w:hAnsi="Arial" w:cs="Arial"/>
          <w:color w:val="000000"/>
        </w:rPr>
        <w:t xml:space="preserve">means a vehicle, whether a car, minibus, bus or coach, </w:t>
      </w:r>
      <w:r>
        <w:rPr>
          <w:rFonts w:ascii="Arial" w:hAnsi="Arial" w:cs="Arial"/>
          <w:color w:val="000000"/>
        </w:rPr>
        <w:t xml:space="preserve">used in the operation of any of the Services </w:t>
      </w:r>
      <w:r w:rsidRPr="00C550D4">
        <w:rPr>
          <w:rFonts w:ascii="Arial" w:hAnsi="Arial" w:cs="Arial"/>
          <w:color w:val="000000"/>
        </w:rPr>
        <w:t xml:space="preserve">and </w:t>
      </w:r>
      <w:r w:rsidRPr="00C550D4">
        <w:rPr>
          <w:rFonts w:ascii="Arial" w:hAnsi="Arial" w:cs="Arial"/>
          <w:b/>
          <w:bCs/>
          <w:color w:val="000000"/>
        </w:rPr>
        <w:t>“Vehicles”</w:t>
      </w:r>
      <w:r>
        <w:rPr>
          <w:rFonts w:ascii="Arial" w:hAnsi="Arial" w:cs="Arial"/>
          <w:color w:val="000000"/>
        </w:rPr>
        <w:t xml:space="preserve"> shall be construed accordingly.</w:t>
      </w:r>
    </w:p>
    <w:p w14:paraId="0CCA6987" w14:textId="77777777" w:rsidR="00113F2A" w:rsidRPr="00C550D4" w:rsidRDefault="00113F2A" w:rsidP="000E40AD">
      <w:pPr>
        <w:autoSpaceDE w:val="0"/>
        <w:autoSpaceDN w:val="0"/>
        <w:adjustRightInd w:val="0"/>
        <w:ind w:left="720" w:hanging="720"/>
        <w:jc w:val="both"/>
        <w:rPr>
          <w:rFonts w:ascii="Arial" w:hAnsi="Arial" w:cs="Arial"/>
          <w:color w:val="000000"/>
        </w:rPr>
      </w:pPr>
    </w:p>
    <w:p w14:paraId="4C3F0582" w14:textId="77777777" w:rsidR="00334701" w:rsidRPr="00334701" w:rsidRDefault="00334701" w:rsidP="00334701">
      <w:pPr>
        <w:autoSpaceDE w:val="0"/>
        <w:autoSpaceDN w:val="0"/>
        <w:adjustRightInd w:val="0"/>
        <w:ind w:left="720" w:hanging="720"/>
        <w:jc w:val="both"/>
        <w:rPr>
          <w:rFonts w:ascii="Arial" w:hAnsi="Arial" w:cs="Arial"/>
          <w:color w:val="000000"/>
        </w:rPr>
      </w:pPr>
      <w:r w:rsidRPr="00334701">
        <w:rPr>
          <w:rFonts w:ascii="Arial" w:hAnsi="Arial" w:cs="Arial"/>
          <w:color w:val="000000"/>
        </w:rPr>
        <w:lastRenderedPageBreak/>
        <w:t>SC</w:t>
      </w:r>
      <w:r w:rsidR="00D204B8">
        <w:rPr>
          <w:rFonts w:ascii="Arial" w:hAnsi="Arial" w:cs="Arial"/>
          <w:color w:val="000000"/>
        </w:rPr>
        <w:t>2</w:t>
      </w:r>
      <w:r w:rsidRPr="00334701">
        <w:rPr>
          <w:rFonts w:ascii="Arial" w:hAnsi="Arial" w:cs="Arial"/>
          <w:color w:val="000000"/>
        </w:rPr>
        <w:t>.</w:t>
      </w:r>
      <w:r w:rsidRPr="00334701">
        <w:rPr>
          <w:rFonts w:ascii="Arial" w:hAnsi="Arial" w:cs="Arial"/>
          <w:color w:val="000000"/>
        </w:rPr>
        <w:tab/>
      </w:r>
      <w:r w:rsidRPr="000354CF">
        <w:rPr>
          <w:rFonts w:ascii="Arial" w:hAnsi="Arial" w:cs="Arial"/>
          <w:color w:val="000000"/>
          <w:u w:val="single"/>
        </w:rPr>
        <w:t>Criminal Record Checks</w:t>
      </w:r>
    </w:p>
    <w:p w14:paraId="28C31F2D" w14:textId="77777777" w:rsidR="00334701" w:rsidRPr="00334701" w:rsidRDefault="00334701" w:rsidP="00334701">
      <w:pPr>
        <w:autoSpaceDE w:val="0"/>
        <w:autoSpaceDN w:val="0"/>
        <w:adjustRightInd w:val="0"/>
        <w:ind w:left="720" w:hanging="720"/>
        <w:jc w:val="both"/>
        <w:rPr>
          <w:rFonts w:ascii="Arial" w:hAnsi="Arial" w:cs="Arial"/>
          <w:color w:val="000000"/>
        </w:rPr>
      </w:pPr>
    </w:p>
    <w:p w14:paraId="608FB7BE" w14:textId="77777777" w:rsidR="00334701" w:rsidRPr="00334701" w:rsidRDefault="00D204B8" w:rsidP="00334701">
      <w:pPr>
        <w:autoSpaceDE w:val="0"/>
        <w:autoSpaceDN w:val="0"/>
        <w:adjustRightInd w:val="0"/>
        <w:ind w:left="720" w:hanging="720"/>
        <w:jc w:val="both"/>
        <w:rPr>
          <w:rFonts w:ascii="Arial" w:hAnsi="Arial" w:cs="Arial"/>
          <w:color w:val="000000"/>
        </w:rPr>
      </w:pPr>
      <w:r>
        <w:rPr>
          <w:rFonts w:ascii="Arial" w:hAnsi="Arial" w:cs="Arial"/>
          <w:color w:val="000000"/>
        </w:rPr>
        <w:t>SC2</w:t>
      </w:r>
      <w:r w:rsidR="00334701" w:rsidRPr="00334701">
        <w:rPr>
          <w:rFonts w:ascii="Arial" w:hAnsi="Arial" w:cs="Arial"/>
          <w:color w:val="000000"/>
        </w:rPr>
        <w:t>.1.</w:t>
      </w:r>
      <w:r w:rsidR="00334701" w:rsidRPr="00334701">
        <w:rPr>
          <w:rFonts w:ascii="Arial" w:hAnsi="Arial" w:cs="Arial"/>
          <w:color w:val="000000"/>
        </w:rPr>
        <w:tab/>
        <w:t>The Service Provider shall:</w:t>
      </w:r>
    </w:p>
    <w:p w14:paraId="0488EF49" w14:textId="77777777" w:rsidR="00334701" w:rsidRPr="00334701" w:rsidRDefault="00334701" w:rsidP="00334701">
      <w:pPr>
        <w:autoSpaceDE w:val="0"/>
        <w:autoSpaceDN w:val="0"/>
        <w:adjustRightInd w:val="0"/>
        <w:ind w:left="720" w:hanging="720"/>
        <w:jc w:val="both"/>
        <w:rPr>
          <w:rFonts w:ascii="Arial" w:hAnsi="Arial" w:cs="Arial"/>
          <w:color w:val="000000"/>
        </w:rPr>
      </w:pPr>
    </w:p>
    <w:p w14:paraId="14506F48" w14:textId="77777777" w:rsidR="00334701" w:rsidRPr="00334701" w:rsidRDefault="00D204B8" w:rsidP="00B14411">
      <w:pPr>
        <w:autoSpaceDE w:val="0"/>
        <w:autoSpaceDN w:val="0"/>
        <w:adjustRightInd w:val="0"/>
        <w:ind w:left="2880" w:hanging="1440"/>
        <w:jc w:val="both"/>
        <w:rPr>
          <w:rFonts w:ascii="Arial" w:hAnsi="Arial" w:cs="Arial"/>
          <w:color w:val="000000"/>
        </w:rPr>
      </w:pPr>
      <w:r>
        <w:rPr>
          <w:rFonts w:ascii="Arial" w:hAnsi="Arial" w:cs="Arial"/>
          <w:color w:val="000000"/>
        </w:rPr>
        <w:t>SC2</w:t>
      </w:r>
      <w:r w:rsidR="00334701" w:rsidRPr="00334701">
        <w:rPr>
          <w:rFonts w:ascii="Arial" w:hAnsi="Arial" w:cs="Arial"/>
          <w:color w:val="000000"/>
        </w:rPr>
        <w:t>.1.1.</w:t>
      </w:r>
      <w:r w:rsidR="00334701" w:rsidRPr="00334701">
        <w:rPr>
          <w:rFonts w:ascii="Arial" w:hAnsi="Arial" w:cs="Arial"/>
          <w:color w:val="000000"/>
        </w:rPr>
        <w:tab/>
        <w:t>ensure that Staff whose work falls within the Rehabilitation of Offenders Act 1974 (Exceptions) Order 1975 and, where the Services involve a Regulated Activity, all Staff carrying out a Regulated Activity are subject to a valid criminal record check undertaken through the DBS at an enhanced level where permissible and including a check against the adults' barred list and/or the children's barred list where permissible</w:t>
      </w:r>
      <w:r w:rsidR="00612838" w:rsidRPr="00612838">
        <w:rPr>
          <w:rFonts w:ascii="Arial" w:hAnsi="Arial" w:cs="Arial"/>
          <w:color w:val="000000"/>
        </w:rPr>
        <w:t xml:space="preserve">, all such checks to be carried out following the DBS Process at Schedule </w:t>
      </w:r>
      <w:r w:rsidR="00060BE6">
        <w:rPr>
          <w:rFonts w:ascii="Arial" w:hAnsi="Arial" w:cs="Arial"/>
          <w:color w:val="000000"/>
        </w:rPr>
        <w:t>5</w:t>
      </w:r>
      <w:r w:rsidR="00612838" w:rsidRPr="00612838">
        <w:rPr>
          <w:rFonts w:ascii="Arial" w:hAnsi="Arial" w:cs="Arial"/>
          <w:color w:val="000000"/>
        </w:rPr>
        <w:t xml:space="preserve"> (DBS Process)</w:t>
      </w:r>
      <w:r w:rsidR="00334701" w:rsidRPr="00334701">
        <w:rPr>
          <w:rFonts w:ascii="Arial" w:hAnsi="Arial" w:cs="Arial"/>
          <w:color w:val="000000"/>
        </w:rPr>
        <w:t>;</w:t>
      </w:r>
    </w:p>
    <w:p w14:paraId="6CC9D3A0" w14:textId="77777777" w:rsidR="00334701" w:rsidRPr="00334701" w:rsidRDefault="00334701" w:rsidP="00334701">
      <w:pPr>
        <w:autoSpaceDE w:val="0"/>
        <w:autoSpaceDN w:val="0"/>
        <w:adjustRightInd w:val="0"/>
        <w:ind w:left="720" w:hanging="720"/>
        <w:jc w:val="both"/>
        <w:rPr>
          <w:rFonts w:ascii="Arial" w:hAnsi="Arial" w:cs="Arial"/>
          <w:color w:val="000000"/>
        </w:rPr>
      </w:pPr>
    </w:p>
    <w:p w14:paraId="15C8A35A" w14:textId="77777777" w:rsidR="00334701" w:rsidRDefault="00D204B8" w:rsidP="00B14411">
      <w:pPr>
        <w:autoSpaceDE w:val="0"/>
        <w:autoSpaceDN w:val="0"/>
        <w:adjustRightInd w:val="0"/>
        <w:ind w:left="720" w:firstLine="720"/>
        <w:jc w:val="both"/>
        <w:rPr>
          <w:rFonts w:ascii="Arial" w:hAnsi="Arial" w:cs="Arial"/>
          <w:color w:val="000000"/>
        </w:rPr>
      </w:pPr>
      <w:r>
        <w:rPr>
          <w:rFonts w:ascii="Arial" w:hAnsi="Arial" w:cs="Arial"/>
          <w:color w:val="000000"/>
        </w:rPr>
        <w:t>SC2</w:t>
      </w:r>
      <w:r w:rsidR="00334701" w:rsidRPr="00334701">
        <w:rPr>
          <w:rFonts w:ascii="Arial" w:hAnsi="Arial" w:cs="Arial"/>
          <w:color w:val="000000"/>
        </w:rPr>
        <w:t>.1.2.</w:t>
      </w:r>
      <w:r w:rsidR="00334701" w:rsidRPr="00334701">
        <w:rPr>
          <w:rFonts w:ascii="Arial" w:hAnsi="Arial" w:cs="Arial"/>
          <w:color w:val="000000"/>
        </w:rPr>
        <w:tab/>
        <w:t>where:</w:t>
      </w:r>
    </w:p>
    <w:p w14:paraId="4D2F81D8" w14:textId="77777777" w:rsidR="00334701" w:rsidRPr="00334701" w:rsidRDefault="00334701" w:rsidP="00334701">
      <w:pPr>
        <w:autoSpaceDE w:val="0"/>
        <w:autoSpaceDN w:val="0"/>
        <w:adjustRightInd w:val="0"/>
        <w:ind w:left="720" w:hanging="720"/>
        <w:jc w:val="both"/>
        <w:rPr>
          <w:rFonts w:ascii="Arial" w:hAnsi="Arial" w:cs="Arial"/>
          <w:color w:val="000000"/>
        </w:rPr>
      </w:pPr>
    </w:p>
    <w:p w14:paraId="3295269E" w14:textId="77777777" w:rsidR="00334701" w:rsidRDefault="00334701" w:rsidP="00B14411">
      <w:pPr>
        <w:autoSpaceDE w:val="0"/>
        <w:autoSpaceDN w:val="0"/>
        <w:adjustRightInd w:val="0"/>
        <w:ind w:left="2880" w:hanging="720"/>
        <w:jc w:val="both"/>
        <w:rPr>
          <w:rFonts w:ascii="Arial" w:hAnsi="Arial" w:cs="Arial"/>
          <w:color w:val="000000"/>
        </w:rPr>
      </w:pPr>
      <w:r>
        <w:rPr>
          <w:rFonts w:ascii="Arial" w:hAnsi="Arial" w:cs="Arial"/>
          <w:color w:val="000000"/>
        </w:rPr>
        <w:t>a)</w:t>
      </w:r>
      <w:r>
        <w:rPr>
          <w:rFonts w:ascii="Arial" w:hAnsi="Arial" w:cs="Arial"/>
          <w:color w:val="000000"/>
        </w:rPr>
        <w:tab/>
      </w:r>
      <w:r w:rsidRPr="00334701">
        <w:rPr>
          <w:rFonts w:ascii="Arial" w:hAnsi="Arial" w:cs="Arial"/>
          <w:color w:val="000000"/>
        </w:rPr>
        <w:t>Staff whose work falls within the Rehabilitation of Offenders Act 1974 (Exceptions) Order 1975; and/or</w:t>
      </w:r>
    </w:p>
    <w:p w14:paraId="1EF74B80" w14:textId="77777777" w:rsidR="00334701" w:rsidRPr="00334701" w:rsidRDefault="00334701" w:rsidP="00334701">
      <w:pPr>
        <w:autoSpaceDE w:val="0"/>
        <w:autoSpaceDN w:val="0"/>
        <w:adjustRightInd w:val="0"/>
        <w:ind w:left="1440" w:hanging="720"/>
        <w:jc w:val="both"/>
        <w:rPr>
          <w:rFonts w:ascii="Arial" w:hAnsi="Arial" w:cs="Arial"/>
          <w:color w:val="000000"/>
        </w:rPr>
      </w:pPr>
    </w:p>
    <w:p w14:paraId="101827A6" w14:textId="77777777" w:rsidR="00334701" w:rsidRPr="00334701" w:rsidRDefault="00334701" w:rsidP="00B14411">
      <w:pPr>
        <w:autoSpaceDE w:val="0"/>
        <w:autoSpaceDN w:val="0"/>
        <w:adjustRightInd w:val="0"/>
        <w:ind w:left="2880" w:hanging="720"/>
        <w:jc w:val="both"/>
        <w:rPr>
          <w:rFonts w:ascii="Arial" w:hAnsi="Arial" w:cs="Arial"/>
          <w:color w:val="000000"/>
        </w:rPr>
      </w:pPr>
      <w:r w:rsidRPr="00334701">
        <w:rPr>
          <w:rFonts w:ascii="Arial" w:hAnsi="Arial" w:cs="Arial"/>
          <w:color w:val="000000"/>
        </w:rPr>
        <w:t>b)</w:t>
      </w:r>
      <w:r w:rsidRPr="00334701">
        <w:rPr>
          <w:rFonts w:ascii="Arial" w:hAnsi="Arial" w:cs="Arial"/>
          <w:color w:val="000000"/>
        </w:rPr>
        <w:tab/>
        <w:t xml:space="preserve">Staff carrying out a Regulated Activity, where the Services involve a Regulated Activity,  </w:t>
      </w:r>
    </w:p>
    <w:p w14:paraId="09B5BCFC" w14:textId="77777777" w:rsidR="00334701" w:rsidRDefault="00334701" w:rsidP="00334701">
      <w:pPr>
        <w:autoSpaceDE w:val="0"/>
        <w:autoSpaceDN w:val="0"/>
        <w:adjustRightInd w:val="0"/>
        <w:ind w:left="720" w:hanging="720"/>
        <w:jc w:val="both"/>
        <w:rPr>
          <w:rFonts w:ascii="Arial" w:hAnsi="Arial" w:cs="Arial"/>
          <w:color w:val="000000"/>
        </w:rPr>
      </w:pPr>
      <w:r w:rsidRPr="00334701">
        <w:rPr>
          <w:rFonts w:ascii="Arial" w:hAnsi="Arial" w:cs="Arial"/>
          <w:color w:val="000000"/>
        </w:rPr>
        <w:tab/>
      </w:r>
    </w:p>
    <w:p w14:paraId="1C1FD36F" w14:textId="77777777" w:rsidR="00334701" w:rsidRDefault="00334701" w:rsidP="00B14411">
      <w:pPr>
        <w:autoSpaceDE w:val="0"/>
        <w:autoSpaceDN w:val="0"/>
        <w:adjustRightInd w:val="0"/>
        <w:ind w:left="2880"/>
        <w:jc w:val="both"/>
        <w:rPr>
          <w:rFonts w:ascii="Arial" w:hAnsi="Arial" w:cs="Arial"/>
          <w:color w:val="000000"/>
        </w:rPr>
      </w:pPr>
      <w:r w:rsidRPr="00334701">
        <w:rPr>
          <w:rFonts w:ascii="Arial" w:hAnsi="Arial" w:cs="Arial"/>
          <w:color w:val="000000"/>
        </w:rPr>
        <w:t xml:space="preserve">have lived and/or worked abroad for a continuous period of </w:t>
      </w:r>
      <w:r w:rsidR="007569F8">
        <w:rPr>
          <w:rFonts w:ascii="Arial" w:hAnsi="Arial" w:cs="Arial"/>
          <w:color w:val="000000"/>
        </w:rPr>
        <w:t>three months or more in the preceding five years</w:t>
      </w:r>
      <w:r w:rsidRPr="00334701">
        <w:rPr>
          <w:rFonts w:ascii="Arial" w:hAnsi="Arial" w:cs="Arial"/>
          <w:color w:val="000000"/>
        </w:rPr>
        <w:t>, obtain a criminal records check, or ‘Certificate of Good Character’, from their country of origin and those countries in which they have lived and /or worked.  Where such checks or certificates and other documentation are provided in a foreign language they must be translated and that translation supported by a “Certificate of Authenticity of Translation”;</w:t>
      </w:r>
    </w:p>
    <w:p w14:paraId="0BFF1288" w14:textId="77777777" w:rsidR="00334701" w:rsidRPr="00334701" w:rsidRDefault="00334701" w:rsidP="00334701">
      <w:pPr>
        <w:autoSpaceDE w:val="0"/>
        <w:autoSpaceDN w:val="0"/>
        <w:adjustRightInd w:val="0"/>
        <w:ind w:left="720" w:hanging="720"/>
        <w:jc w:val="both"/>
        <w:rPr>
          <w:rFonts w:ascii="Arial" w:hAnsi="Arial" w:cs="Arial"/>
          <w:color w:val="000000"/>
        </w:rPr>
      </w:pPr>
    </w:p>
    <w:p w14:paraId="5376B0A4" w14:textId="77777777" w:rsidR="00334701" w:rsidRPr="00334701" w:rsidRDefault="00D204B8" w:rsidP="00B14411">
      <w:pPr>
        <w:autoSpaceDE w:val="0"/>
        <w:autoSpaceDN w:val="0"/>
        <w:adjustRightInd w:val="0"/>
        <w:ind w:left="2880" w:hanging="1440"/>
        <w:jc w:val="both"/>
        <w:rPr>
          <w:rFonts w:ascii="Arial" w:hAnsi="Arial" w:cs="Arial"/>
          <w:color w:val="000000"/>
        </w:rPr>
      </w:pPr>
      <w:r>
        <w:rPr>
          <w:rFonts w:ascii="Arial" w:hAnsi="Arial" w:cs="Arial"/>
          <w:color w:val="000000"/>
        </w:rPr>
        <w:t>SC2</w:t>
      </w:r>
      <w:r w:rsidR="00334701" w:rsidRPr="00334701">
        <w:rPr>
          <w:rFonts w:ascii="Arial" w:hAnsi="Arial" w:cs="Arial"/>
          <w:color w:val="000000"/>
        </w:rPr>
        <w:t>.1.3.</w:t>
      </w:r>
      <w:r w:rsidR="00334701" w:rsidRPr="00334701">
        <w:rPr>
          <w:rFonts w:ascii="Arial" w:hAnsi="Arial" w:cs="Arial"/>
          <w:color w:val="000000"/>
        </w:rPr>
        <w:tab/>
        <w:t xml:space="preserve">monitor its procedures to ensure that the appropriate checks are carried out for all Staff; </w:t>
      </w:r>
    </w:p>
    <w:p w14:paraId="0B635720" w14:textId="77777777" w:rsidR="00334701" w:rsidRPr="00334701" w:rsidRDefault="00334701" w:rsidP="00334701">
      <w:pPr>
        <w:autoSpaceDE w:val="0"/>
        <w:autoSpaceDN w:val="0"/>
        <w:adjustRightInd w:val="0"/>
        <w:ind w:left="720" w:hanging="720"/>
        <w:jc w:val="both"/>
        <w:rPr>
          <w:rFonts w:ascii="Arial" w:hAnsi="Arial" w:cs="Arial"/>
          <w:color w:val="000000"/>
        </w:rPr>
      </w:pPr>
    </w:p>
    <w:p w14:paraId="7D122E67" w14:textId="77777777" w:rsidR="00612838" w:rsidRDefault="00334701" w:rsidP="00B14411">
      <w:pPr>
        <w:autoSpaceDE w:val="0"/>
        <w:autoSpaceDN w:val="0"/>
        <w:adjustRightInd w:val="0"/>
        <w:ind w:left="2880" w:hanging="1440"/>
        <w:jc w:val="both"/>
        <w:rPr>
          <w:rFonts w:ascii="Arial" w:hAnsi="Arial" w:cs="Arial"/>
          <w:color w:val="000000"/>
        </w:rPr>
      </w:pPr>
      <w:r w:rsidRPr="00334701">
        <w:rPr>
          <w:rFonts w:ascii="Arial" w:hAnsi="Arial" w:cs="Arial"/>
          <w:color w:val="000000"/>
        </w:rPr>
        <w:t>S</w:t>
      </w:r>
      <w:r w:rsidR="00D204B8">
        <w:rPr>
          <w:rFonts w:ascii="Arial" w:hAnsi="Arial" w:cs="Arial"/>
          <w:color w:val="000000"/>
        </w:rPr>
        <w:t>C2</w:t>
      </w:r>
      <w:r w:rsidRPr="00334701">
        <w:rPr>
          <w:rFonts w:ascii="Arial" w:hAnsi="Arial" w:cs="Arial"/>
          <w:color w:val="000000"/>
        </w:rPr>
        <w:t>.1.4.</w:t>
      </w:r>
      <w:r w:rsidRPr="00334701">
        <w:rPr>
          <w:rFonts w:ascii="Arial" w:hAnsi="Arial" w:cs="Arial"/>
          <w:color w:val="000000"/>
        </w:rPr>
        <w:tab/>
        <w:t>ensure that all Discl</w:t>
      </w:r>
      <w:r w:rsidR="00D204B8">
        <w:rPr>
          <w:rFonts w:ascii="Arial" w:hAnsi="Arial" w:cs="Arial"/>
          <w:color w:val="000000"/>
        </w:rPr>
        <w:t>osures pursuant to Condition SC2</w:t>
      </w:r>
      <w:r w:rsidRPr="00334701">
        <w:rPr>
          <w:rFonts w:ascii="Arial" w:hAnsi="Arial" w:cs="Arial"/>
          <w:color w:val="000000"/>
        </w:rPr>
        <w:t>.1.1 are renewed as required by any relevant Enactments and, in respect of any Staff working in domiciliary care and/or working with children, not less than every three (3) years and that the Service Provider checks Disclosures upon renewal</w:t>
      </w:r>
      <w:r w:rsidR="00612838">
        <w:rPr>
          <w:rFonts w:ascii="Arial" w:hAnsi="Arial" w:cs="Arial"/>
          <w:color w:val="000000"/>
        </w:rPr>
        <w:t>;</w:t>
      </w:r>
    </w:p>
    <w:p w14:paraId="3D8B2612" w14:textId="77777777" w:rsidR="00612838" w:rsidRDefault="00612838" w:rsidP="00B14411">
      <w:pPr>
        <w:autoSpaceDE w:val="0"/>
        <w:autoSpaceDN w:val="0"/>
        <w:adjustRightInd w:val="0"/>
        <w:ind w:left="2880" w:hanging="1440"/>
        <w:jc w:val="both"/>
        <w:rPr>
          <w:rFonts w:ascii="Arial" w:hAnsi="Arial" w:cs="Arial"/>
          <w:color w:val="000000"/>
        </w:rPr>
      </w:pPr>
    </w:p>
    <w:p w14:paraId="1E4055BC" w14:textId="77777777" w:rsidR="00612838" w:rsidRPr="00170CEF" w:rsidRDefault="00612838" w:rsidP="00FE4ABB">
      <w:pPr>
        <w:pStyle w:val="3Subsubclause"/>
        <w:numPr>
          <w:ilvl w:val="0"/>
          <w:numId w:val="0"/>
        </w:numPr>
        <w:tabs>
          <w:tab w:val="clear" w:pos="1701"/>
        </w:tabs>
        <w:ind w:left="2835" w:hanging="1417"/>
      </w:pPr>
      <w:r>
        <w:t>SC2.1.5     </w:t>
      </w:r>
      <w:r>
        <w:tab/>
        <w:t>not use any Staff in the provision of the Services unless:</w:t>
      </w:r>
    </w:p>
    <w:p w14:paraId="2525D4EE" w14:textId="77777777" w:rsidR="00612838" w:rsidRPr="00170CEF" w:rsidRDefault="00612838" w:rsidP="003A68CE">
      <w:pPr>
        <w:pStyle w:val="3Subsubclause"/>
        <w:numPr>
          <w:ilvl w:val="0"/>
          <w:numId w:val="26"/>
        </w:numPr>
        <w:rPr>
          <w:color w:val="000000"/>
          <w:lang w:eastAsia="en-GB"/>
        </w:rPr>
      </w:pPr>
      <w:r w:rsidRPr="00615808">
        <w:lastRenderedPageBreak/>
        <w:t>an OCC identification badge has been issued for that member of</w:t>
      </w:r>
      <w:r>
        <w:t xml:space="preserve"> Staff</w:t>
      </w:r>
      <w:r w:rsidR="000E127D">
        <w:t xml:space="preserve"> in accordance with the DBS Process</w:t>
      </w:r>
      <w:r>
        <w:rPr>
          <w:color w:val="000000"/>
          <w:lang w:eastAsia="en-GB"/>
        </w:rPr>
        <w:t>;</w:t>
      </w:r>
      <w:r w:rsidRPr="00170CEF">
        <w:rPr>
          <w:color w:val="000000"/>
          <w:lang w:eastAsia="en-GB"/>
        </w:rPr>
        <w:t xml:space="preserve"> and</w:t>
      </w:r>
    </w:p>
    <w:p w14:paraId="37667AD0" w14:textId="77777777" w:rsidR="00612838" w:rsidRDefault="00612838" w:rsidP="003A68CE">
      <w:pPr>
        <w:pStyle w:val="3Subsubclause"/>
        <w:numPr>
          <w:ilvl w:val="0"/>
          <w:numId w:val="26"/>
        </w:numPr>
      </w:pPr>
      <w:r>
        <w:t xml:space="preserve">the member of </w:t>
      </w:r>
      <w:r w:rsidRPr="00166B2D">
        <w:rPr>
          <w:lang w:val="en-US"/>
        </w:rPr>
        <w:t xml:space="preserve">Staff </w:t>
      </w:r>
      <w:r>
        <w:rPr>
          <w:lang w:val="en-US"/>
        </w:rPr>
        <w:t xml:space="preserve">has completed </w:t>
      </w:r>
      <w:r w:rsidRPr="00615808">
        <w:rPr>
          <w:lang w:val="en-US"/>
        </w:rPr>
        <w:t>generalist child protection face to face training through O</w:t>
      </w:r>
      <w:r>
        <w:rPr>
          <w:lang w:val="en-US"/>
        </w:rPr>
        <w:t xml:space="preserve">xfordshire </w:t>
      </w:r>
      <w:r w:rsidRPr="00615808">
        <w:rPr>
          <w:lang w:val="en-US"/>
        </w:rPr>
        <w:t>S</w:t>
      </w:r>
      <w:r>
        <w:rPr>
          <w:lang w:val="en-US"/>
        </w:rPr>
        <w:t xml:space="preserve">afeguarding </w:t>
      </w:r>
      <w:r w:rsidRPr="00615808">
        <w:rPr>
          <w:lang w:val="en-US"/>
        </w:rPr>
        <w:t>C</w:t>
      </w:r>
      <w:r>
        <w:rPr>
          <w:lang w:val="en-US"/>
        </w:rPr>
        <w:t xml:space="preserve">hildren’s </w:t>
      </w:r>
      <w:r w:rsidRPr="00615808">
        <w:rPr>
          <w:lang w:val="en-US"/>
        </w:rPr>
        <w:t>B</w:t>
      </w:r>
      <w:r>
        <w:rPr>
          <w:lang w:val="en-US"/>
        </w:rPr>
        <w:t>oard</w:t>
      </w:r>
      <w:r>
        <w:rPr>
          <w:color w:val="000000"/>
          <w:lang w:eastAsia="en-GB"/>
        </w:rPr>
        <w:t>;</w:t>
      </w:r>
      <w:r w:rsidRPr="00166B2D">
        <w:rPr>
          <w:lang w:val="en-US"/>
        </w:rPr>
        <w:t xml:space="preserve"> </w:t>
      </w:r>
    </w:p>
    <w:p w14:paraId="71825AEC" w14:textId="77777777" w:rsidR="00612838" w:rsidRPr="00166B2D" w:rsidRDefault="00612838" w:rsidP="00FE4ABB">
      <w:pPr>
        <w:pStyle w:val="3Subsubclause"/>
        <w:numPr>
          <w:ilvl w:val="0"/>
          <w:numId w:val="0"/>
        </w:numPr>
        <w:tabs>
          <w:tab w:val="clear" w:pos="1701"/>
        </w:tabs>
        <w:ind w:left="2835" w:hanging="1417"/>
      </w:pPr>
      <w:r>
        <w:t>SC</w:t>
      </w:r>
      <w:r w:rsidR="00370F6C">
        <w:t>2</w:t>
      </w:r>
      <w:r>
        <w:t>.1.6     </w:t>
      </w:r>
      <w:r>
        <w:tab/>
        <w:t>not use any Staff in the provision of the Services whose OCC identification badge has been removed by the Council either temporarily or permanently.</w:t>
      </w:r>
    </w:p>
    <w:p w14:paraId="30E6F603" w14:textId="77777777" w:rsidR="00334701" w:rsidRPr="00334701" w:rsidRDefault="00D204B8" w:rsidP="00334701">
      <w:pPr>
        <w:autoSpaceDE w:val="0"/>
        <w:autoSpaceDN w:val="0"/>
        <w:adjustRightInd w:val="0"/>
        <w:ind w:left="1440" w:hanging="1440"/>
        <w:jc w:val="both"/>
        <w:rPr>
          <w:rFonts w:ascii="Arial" w:hAnsi="Arial" w:cs="Arial"/>
          <w:color w:val="000000"/>
        </w:rPr>
      </w:pPr>
      <w:r>
        <w:rPr>
          <w:rFonts w:ascii="Arial" w:hAnsi="Arial" w:cs="Arial"/>
          <w:color w:val="000000"/>
        </w:rPr>
        <w:t>SC2</w:t>
      </w:r>
      <w:r w:rsidR="00334701" w:rsidRPr="00334701">
        <w:rPr>
          <w:rFonts w:ascii="Arial" w:hAnsi="Arial" w:cs="Arial"/>
          <w:color w:val="000000"/>
        </w:rPr>
        <w:t>.2.</w:t>
      </w:r>
      <w:r w:rsidR="00334701" w:rsidRPr="00334701">
        <w:rPr>
          <w:rFonts w:ascii="Arial" w:hAnsi="Arial" w:cs="Arial"/>
          <w:color w:val="000000"/>
        </w:rPr>
        <w:tab/>
        <w:t xml:space="preserve">Pending the receipt of the relevant Disclosure no member of Staff requiring a Disclosure </w:t>
      </w:r>
      <w:r>
        <w:rPr>
          <w:rFonts w:ascii="Arial" w:hAnsi="Arial" w:cs="Arial"/>
          <w:color w:val="000000"/>
        </w:rPr>
        <w:t>under Conditions SC2.1.1 and SC2</w:t>
      </w:r>
      <w:r w:rsidR="00334701" w:rsidRPr="00334701">
        <w:rPr>
          <w:rFonts w:ascii="Arial" w:hAnsi="Arial" w:cs="Arial"/>
          <w:color w:val="000000"/>
        </w:rPr>
        <w:t xml:space="preserve">.1.2 shall be used in the provision of the Services unless </w:t>
      </w:r>
      <w:r w:rsidR="00612838">
        <w:rPr>
          <w:rFonts w:ascii="Arial" w:hAnsi="Arial" w:cs="Arial"/>
          <w:color w:val="000000"/>
        </w:rPr>
        <w:t>the Council’s consent has been obtained and an OCC identification badge has been issued pursuant to the DBS Process</w:t>
      </w:r>
      <w:r w:rsidR="00334701" w:rsidRPr="00334701">
        <w:rPr>
          <w:rFonts w:ascii="Arial" w:hAnsi="Arial" w:cs="Arial"/>
          <w:color w:val="000000"/>
        </w:rPr>
        <w:t xml:space="preserve">.  </w:t>
      </w:r>
    </w:p>
    <w:p w14:paraId="2778A8AF" w14:textId="77777777" w:rsidR="00334701" w:rsidRPr="00334701" w:rsidRDefault="00334701" w:rsidP="00334701">
      <w:pPr>
        <w:autoSpaceDE w:val="0"/>
        <w:autoSpaceDN w:val="0"/>
        <w:adjustRightInd w:val="0"/>
        <w:ind w:left="720" w:hanging="720"/>
        <w:jc w:val="both"/>
        <w:rPr>
          <w:rFonts w:ascii="Arial" w:hAnsi="Arial" w:cs="Arial"/>
          <w:color w:val="000000"/>
        </w:rPr>
      </w:pPr>
    </w:p>
    <w:p w14:paraId="5AEC0203" w14:textId="77777777" w:rsidR="00334701" w:rsidRPr="00334701" w:rsidRDefault="00D204B8" w:rsidP="00334701">
      <w:pPr>
        <w:autoSpaceDE w:val="0"/>
        <w:autoSpaceDN w:val="0"/>
        <w:adjustRightInd w:val="0"/>
        <w:ind w:left="1440" w:hanging="1440"/>
        <w:jc w:val="both"/>
        <w:rPr>
          <w:rFonts w:ascii="Arial" w:hAnsi="Arial" w:cs="Arial"/>
          <w:color w:val="000000"/>
        </w:rPr>
      </w:pPr>
      <w:r>
        <w:rPr>
          <w:rFonts w:ascii="Arial" w:hAnsi="Arial" w:cs="Arial"/>
          <w:color w:val="000000"/>
        </w:rPr>
        <w:t>SC2</w:t>
      </w:r>
      <w:r w:rsidR="00334701" w:rsidRPr="00334701">
        <w:rPr>
          <w:rFonts w:ascii="Arial" w:hAnsi="Arial" w:cs="Arial"/>
          <w:color w:val="000000"/>
        </w:rPr>
        <w:t>.3.</w:t>
      </w:r>
      <w:r w:rsidR="00334701" w:rsidRPr="00334701">
        <w:rPr>
          <w:rFonts w:ascii="Arial" w:hAnsi="Arial" w:cs="Arial"/>
          <w:color w:val="000000"/>
        </w:rPr>
        <w:tab/>
        <w:t>The Service Provider shall obtain the written consent of the Sta</w:t>
      </w:r>
      <w:r>
        <w:rPr>
          <w:rFonts w:ascii="Arial" w:hAnsi="Arial" w:cs="Arial"/>
          <w:color w:val="000000"/>
        </w:rPr>
        <w:t>ff referred to in Conditions SC2.1.1 and SC2</w:t>
      </w:r>
      <w:r w:rsidR="00334701" w:rsidRPr="00334701">
        <w:rPr>
          <w:rFonts w:ascii="Arial" w:hAnsi="Arial" w:cs="Arial"/>
          <w:color w:val="000000"/>
        </w:rPr>
        <w:t>.1.2 to pass the Disclosures to the Council where those Disclosures reveal a conviction or other relevant information which indicates such Staff may pose a risk to the Council, Council staff or users of Council services.</w:t>
      </w:r>
    </w:p>
    <w:p w14:paraId="2B160F06" w14:textId="77777777" w:rsidR="00334701" w:rsidRPr="00334701" w:rsidRDefault="00334701" w:rsidP="00334701">
      <w:pPr>
        <w:autoSpaceDE w:val="0"/>
        <w:autoSpaceDN w:val="0"/>
        <w:adjustRightInd w:val="0"/>
        <w:ind w:left="720" w:hanging="720"/>
        <w:jc w:val="both"/>
        <w:rPr>
          <w:rFonts w:ascii="Arial" w:hAnsi="Arial" w:cs="Arial"/>
          <w:color w:val="000000"/>
        </w:rPr>
      </w:pPr>
    </w:p>
    <w:p w14:paraId="084B1C2B" w14:textId="77777777" w:rsidR="00334701" w:rsidRPr="00334701" w:rsidRDefault="00334701" w:rsidP="00334701">
      <w:pPr>
        <w:autoSpaceDE w:val="0"/>
        <w:autoSpaceDN w:val="0"/>
        <w:adjustRightInd w:val="0"/>
        <w:ind w:left="1440" w:hanging="1440"/>
        <w:jc w:val="both"/>
        <w:rPr>
          <w:rFonts w:ascii="Arial" w:hAnsi="Arial" w:cs="Arial"/>
          <w:color w:val="000000"/>
        </w:rPr>
      </w:pPr>
      <w:r w:rsidRPr="00334701">
        <w:rPr>
          <w:rFonts w:ascii="Arial" w:hAnsi="Arial" w:cs="Arial"/>
          <w:color w:val="000000"/>
        </w:rPr>
        <w:t>SC</w:t>
      </w:r>
      <w:r w:rsidR="00D204B8">
        <w:rPr>
          <w:rFonts w:ascii="Arial" w:hAnsi="Arial" w:cs="Arial"/>
          <w:color w:val="000000"/>
        </w:rPr>
        <w:t>2</w:t>
      </w:r>
      <w:r w:rsidRPr="00334701">
        <w:rPr>
          <w:rFonts w:ascii="Arial" w:hAnsi="Arial" w:cs="Arial"/>
          <w:color w:val="000000"/>
        </w:rPr>
        <w:t>.4.</w:t>
      </w:r>
      <w:r w:rsidRPr="00334701">
        <w:rPr>
          <w:rFonts w:ascii="Arial" w:hAnsi="Arial" w:cs="Arial"/>
          <w:color w:val="000000"/>
        </w:rPr>
        <w:tab/>
        <w:t>Where a Disclosure reveals a conviction or other relevan</w:t>
      </w:r>
      <w:r w:rsidR="00D204B8">
        <w:rPr>
          <w:rFonts w:ascii="Arial" w:hAnsi="Arial" w:cs="Arial"/>
          <w:color w:val="000000"/>
        </w:rPr>
        <w:t>t information (as defined in</w:t>
      </w:r>
      <w:r w:rsidR="00CC38E3">
        <w:rPr>
          <w:rFonts w:ascii="Arial" w:hAnsi="Arial" w:cs="Arial"/>
          <w:color w:val="000000"/>
        </w:rPr>
        <w:t xml:space="preserve"> Condition</w:t>
      </w:r>
      <w:r w:rsidR="00D204B8">
        <w:rPr>
          <w:rFonts w:ascii="Arial" w:hAnsi="Arial" w:cs="Arial"/>
          <w:color w:val="000000"/>
        </w:rPr>
        <w:t xml:space="preserve"> SC2</w:t>
      </w:r>
      <w:r w:rsidRPr="00334701">
        <w:rPr>
          <w:rFonts w:ascii="Arial" w:hAnsi="Arial" w:cs="Arial"/>
          <w:color w:val="000000"/>
        </w:rPr>
        <w:t xml:space="preserve">.3 above) the Service Provider shall </w:t>
      </w:r>
      <w:r w:rsidR="007453F9">
        <w:rPr>
          <w:rFonts w:ascii="Arial" w:hAnsi="Arial" w:cs="Arial"/>
          <w:color w:val="000000"/>
        </w:rPr>
        <w:t xml:space="preserve">assist the Council in </w:t>
      </w:r>
      <w:r w:rsidRPr="00334701">
        <w:rPr>
          <w:rFonts w:ascii="Arial" w:hAnsi="Arial" w:cs="Arial"/>
          <w:color w:val="000000"/>
        </w:rPr>
        <w:t>carry</w:t>
      </w:r>
      <w:r w:rsidR="007453F9">
        <w:rPr>
          <w:rFonts w:ascii="Arial" w:hAnsi="Arial" w:cs="Arial"/>
          <w:color w:val="000000"/>
        </w:rPr>
        <w:t>ing</w:t>
      </w:r>
      <w:r w:rsidRPr="00334701">
        <w:rPr>
          <w:rFonts w:ascii="Arial" w:hAnsi="Arial" w:cs="Arial"/>
          <w:color w:val="000000"/>
        </w:rPr>
        <w:t xml:space="preserve"> out a risk assessment </w:t>
      </w:r>
      <w:r w:rsidR="007453F9">
        <w:rPr>
          <w:rFonts w:ascii="Arial" w:hAnsi="Arial" w:cs="Arial"/>
          <w:color w:val="000000"/>
        </w:rPr>
        <w:t>pursuant to the DBS Process</w:t>
      </w:r>
      <w:r w:rsidR="00143546">
        <w:rPr>
          <w:rFonts w:ascii="Arial" w:hAnsi="Arial" w:cs="Arial"/>
          <w:color w:val="000000"/>
        </w:rPr>
        <w:t xml:space="preserve"> and</w:t>
      </w:r>
      <w:r w:rsidR="007453F9">
        <w:rPr>
          <w:rFonts w:ascii="Arial" w:hAnsi="Arial" w:cs="Arial"/>
          <w:color w:val="000000"/>
        </w:rPr>
        <w:t xml:space="preserve"> </w:t>
      </w:r>
      <w:r w:rsidRPr="00334701">
        <w:rPr>
          <w:rFonts w:ascii="Arial" w:hAnsi="Arial" w:cs="Arial"/>
          <w:color w:val="000000"/>
        </w:rPr>
        <w:t>in accordance with the Council’s instructions.</w:t>
      </w:r>
    </w:p>
    <w:p w14:paraId="44845FEF" w14:textId="77777777" w:rsidR="00334701" w:rsidRPr="00334701" w:rsidRDefault="00334701" w:rsidP="00334701">
      <w:pPr>
        <w:autoSpaceDE w:val="0"/>
        <w:autoSpaceDN w:val="0"/>
        <w:adjustRightInd w:val="0"/>
        <w:ind w:left="720" w:hanging="720"/>
        <w:jc w:val="both"/>
        <w:rPr>
          <w:rFonts w:ascii="Arial" w:hAnsi="Arial" w:cs="Arial"/>
          <w:color w:val="000000"/>
        </w:rPr>
      </w:pPr>
    </w:p>
    <w:p w14:paraId="25612426" w14:textId="77777777" w:rsidR="00334701" w:rsidRPr="00334701" w:rsidRDefault="00D204B8" w:rsidP="00334701">
      <w:pPr>
        <w:autoSpaceDE w:val="0"/>
        <w:autoSpaceDN w:val="0"/>
        <w:adjustRightInd w:val="0"/>
        <w:ind w:left="1440" w:hanging="1440"/>
        <w:jc w:val="both"/>
        <w:rPr>
          <w:rFonts w:ascii="Arial" w:hAnsi="Arial" w:cs="Arial"/>
          <w:color w:val="000000"/>
        </w:rPr>
      </w:pPr>
      <w:r>
        <w:rPr>
          <w:rFonts w:ascii="Arial" w:hAnsi="Arial" w:cs="Arial"/>
          <w:color w:val="000000"/>
        </w:rPr>
        <w:t>SC2</w:t>
      </w:r>
      <w:r w:rsidR="00334701" w:rsidRPr="00334701">
        <w:rPr>
          <w:rFonts w:ascii="Arial" w:hAnsi="Arial" w:cs="Arial"/>
          <w:color w:val="000000"/>
        </w:rPr>
        <w:t>.5.</w:t>
      </w:r>
      <w:r w:rsidR="00334701" w:rsidRPr="00334701">
        <w:rPr>
          <w:rFonts w:ascii="Arial" w:hAnsi="Arial" w:cs="Arial"/>
          <w:color w:val="000000"/>
        </w:rPr>
        <w:tab/>
        <w:t>The Service Provider shall ensure that where a conviction or other relevant informat</w:t>
      </w:r>
      <w:r>
        <w:rPr>
          <w:rFonts w:ascii="Arial" w:hAnsi="Arial" w:cs="Arial"/>
          <w:color w:val="000000"/>
        </w:rPr>
        <w:t>ion (as defined in Condition SC2</w:t>
      </w:r>
      <w:r w:rsidR="00334701" w:rsidRPr="00334701">
        <w:rPr>
          <w:rFonts w:ascii="Arial" w:hAnsi="Arial" w:cs="Arial"/>
          <w:color w:val="000000"/>
        </w:rPr>
        <w:t>.3 above) is revealed by a Disclosure or otherwise no such Staff referred to in Conditions SC</w:t>
      </w:r>
      <w:r>
        <w:rPr>
          <w:rFonts w:ascii="Arial" w:hAnsi="Arial" w:cs="Arial"/>
          <w:color w:val="000000"/>
        </w:rPr>
        <w:t>2.1.1 and SC2</w:t>
      </w:r>
      <w:r w:rsidR="00334701" w:rsidRPr="00334701">
        <w:rPr>
          <w:rFonts w:ascii="Arial" w:hAnsi="Arial" w:cs="Arial"/>
          <w:color w:val="000000"/>
        </w:rPr>
        <w:t xml:space="preserve">.1.2 shall be used in the provision of the Services </w:t>
      </w:r>
      <w:r w:rsidR="007453F9">
        <w:rPr>
          <w:rFonts w:ascii="Arial" w:hAnsi="Arial" w:cs="Arial"/>
          <w:color w:val="000000"/>
        </w:rPr>
        <w:t>unless the Council’s consent has been obtained and an OCC identification badge has been issued pursuant to the DBS Process</w:t>
      </w:r>
      <w:r w:rsidR="00334701" w:rsidRPr="00334701">
        <w:rPr>
          <w:rFonts w:ascii="Arial" w:hAnsi="Arial" w:cs="Arial"/>
          <w:color w:val="000000"/>
        </w:rPr>
        <w:t xml:space="preserve">. </w:t>
      </w:r>
    </w:p>
    <w:p w14:paraId="1AB494DB" w14:textId="77777777" w:rsidR="00334701" w:rsidRPr="00334701" w:rsidRDefault="00334701" w:rsidP="00334701">
      <w:pPr>
        <w:autoSpaceDE w:val="0"/>
        <w:autoSpaceDN w:val="0"/>
        <w:adjustRightInd w:val="0"/>
        <w:ind w:left="720" w:hanging="720"/>
        <w:jc w:val="both"/>
        <w:rPr>
          <w:rFonts w:ascii="Arial" w:hAnsi="Arial" w:cs="Arial"/>
          <w:color w:val="000000"/>
        </w:rPr>
      </w:pPr>
    </w:p>
    <w:p w14:paraId="1CBF613D" w14:textId="77777777" w:rsidR="00334701" w:rsidRPr="00334701" w:rsidRDefault="00D204B8" w:rsidP="00B14411">
      <w:pPr>
        <w:autoSpaceDE w:val="0"/>
        <w:autoSpaceDN w:val="0"/>
        <w:adjustRightInd w:val="0"/>
        <w:ind w:left="720" w:hanging="720"/>
        <w:jc w:val="both"/>
        <w:rPr>
          <w:rFonts w:ascii="Arial" w:hAnsi="Arial" w:cs="Arial"/>
          <w:color w:val="000000"/>
        </w:rPr>
      </w:pPr>
      <w:r>
        <w:rPr>
          <w:rFonts w:ascii="Arial" w:hAnsi="Arial" w:cs="Arial"/>
          <w:color w:val="000000"/>
        </w:rPr>
        <w:t>SC2</w:t>
      </w:r>
      <w:r w:rsidR="00334701" w:rsidRPr="00334701">
        <w:rPr>
          <w:rFonts w:ascii="Arial" w:hAnsi="Arial" w:cs="Arial"/>
          <w:color w:val="000000"/>
        </w:rPr>
        <w:t>.6.</w:t>
      </w:r>
      <w:r w:rsidR="00334701" w:rsidRPr="00334701">
        <w:rPr>
          <w:rFonts w:ascii="Arial" w:hAnsi="Arial" w:cs="Arial"/>
          <w:color w:val="000000"/>
        </w:rPr>
        <w:tab/>
        <w:t>For th</w:t>
      </w:r>
      <w:r>
        <w:rPr>
          <w:rFonts w:ascii="Arial" w:hAnsi="Arial" w:cs="Arial"/>
          <w:color w:val="000000"/>
        </w:rPr>
        <w:t>e purposes of this Condition SC2</w:t>
      </w:r>
      <w:r w:rsidR="00334701" w:rsidRPr="00334701">
        <w:rPr>
          <w:rFonts w:ascii="Arial" w:hAnsi="Arial" w:cs="Arial"/>
          <w:color w:val="000000"/>
        </w:rPr>
        <w:t xml:space="preserve">: </w:t>
      </w:r>
    </w:p>
    <w:p w14:paraId="7502262B" w14:textId="77777777" w:rsidR="00334701" w:rsidRPr="00334701" w:rsidRDefault="00334701" w:rsidP="00334701">
      <w:pPr>
        <w:autoSpaceDE w:val="0"/>
        <w:autoSpaceDN w:val="0"/>
        <w:adjustRightInd w:val="0"/>
        <w:ind w:left="720" w:hanging="720"/>
        <w:jc w:val="both"/>
        <w:rPr>
          <w:rFonts w:ascii="Arial" w:hAnsi="Arial" w:cs="Arial"/>
          <w:color w:val="000000"/>
        </w:rPr>
      </w:pPr>
    </w:p>
    <w:p w14:paraId="6E7F249F" w14:textId="77777777" w:rsidR="00334701" w:rsidRPr="00334701" w:rsidRDefault="00334701" w:rsidP="000354CF">
      <w:pPr>
        <w:autoSpaceDE w:val="0"/>
        <w:autoSpaceDN w:val="0"/>
        <w:adjustRightInd w:val="0"/>
        <w:ind w:left="1440"/>
        <w:jc w:val="both"/>
        <w:rPr>
          <w:rFonts w:ascii="Arial" w:hAnsi="Arial" w:cs="Arial"/>
          <w:color w:val="000000"/>
        </w:rPr>
      </w:pPr>
      <w:r w:rsidRPr="00334701">
        <w:rPr>
          <w:rFonts w:ascii="Arial" w:hAnsi="Arial" w:cs="Arial"/>
          <w:color w:val="000000"/>
        </w:rPr>
        <w:t>“</w:t>
      </w:r>
      <w:r w:rsidRPr="000354CF">
        <w:rPr>
          <w:rFonts w:ascii="Arial" w:hAnsi="Arial" w:cs="Arial"/>
          <w:b/>
          <w:color w:val="000000"/>
        </w:rPr>
        <w:t>DBS</w:t>
      </w:r>
      <w:r w:rsidRPr="00334701">
        <w:rPr>
          <w:rFonts w:ascii="Arial" w:hAnsi="Arial" w:cs="Arial"/>
          <w:color w:val="000000"/>
        </w:rPr>
        <w:t>” means the Disclosure and Barring Service or any successor body;</w:t>
      </w:r>
    </w:p>
    <w:p w14:paraId="1EACE246" w14:textId="77777777" w:rsidR="00334701" w:rsidRPr="00334701" w:rsidRDefault="00334701" w:rsidP="00334701">
      <w:pPr>
        <w:autoSpaceDE w:val="0"/>
        <w:autoSpaceDN w:val="0"/>
        <w:adjustRightInd w:val="0"/>
        <w:ind w:left="720" w:hanging="720"/>
        <w:jc w:val="both"/>
        <w:rPr>
          <w:rFonts w:ascii="Arial" w:hAnsi="Arial" w:cs="Arial"/>
          <w:color w:val="000000"/>
        </w:rPr>
      </w:pPr>
    </w:p>
    <w:p w14:paraId="69714A4E" w14:textId="77777777" w:rsidR="007453F9" w:rsidRPr="00170CEF" w:rsidRDefault="007453F9" w:rsidP="00490FE2">
      <w:pPr>
        <w:pStyle w:val="BodyTextIndent"/>
        <w:ind w:left="1418" w:firstLine="0"/>
        <w:rPr>
          <w:rFonts w:cs="Arial"/>
          <w:sz w:val="24"/>
        </w:rPr>
      </w:pPr>
      <w:r>
        <w:rPr>
          <w:rFonts w:cs="Arial"/>
          <w:sz w:val="24"/>
        </w:rPr>
        <w:t>“</w:t>
      </w:r>
      <w:r w:rsidRPr="009C63E3">
        <w:rPr>
          <w:rFonts w:cs="Arial"/>
          <w:b/>
          <w:sz w:val="24"/>
        </w:rPr>
        <w:t>DBS Process</w:t>
      </w:r>
      <w:r>
        <w:rPr>
          <w:rFonts w:cs="Arial"/>
          <w:sz w:val="24"/>
        </w:rPr>
        <w:t xml:space="preserve">” means the Council’s </w:t>
      </w:r>
      <w:r w:rsidRPr="009C63E3">
        <w:rPr>
          <w:rFonts w:cs="Arial"/>
          <w:sz w:val="24"/>
        </w:rPr>
        <w:t>DBS Pr</w:t>
      </w:r>
      <w:r>
        <w:rPr>
          <w:rFonts w:cs="Arial"/>
          <w:sz w:val="24"/>
        </w:rPr>
        <w:t>ocess for dealing with driver/e</w:t>
      </w:r>
      <w:r w:rsidRPr="009C63E3">
        <w:rPr>
          <w:rFonts w:cs="Arial"/>
          <w:sz w:val="24"/>
        </w:rPr>
        <w:t>scort approvals, refusals and appeals</w:t>
      </w:r>
      <w:r>
        <w:rPr>
          <w:rFonts w:cs="Arial"/>
          <w:sz w:val="24"/>
        </w:rPr>
        <w:t xml:space="preserve"> at Schedule </w:t>
      </w:r>
      <w:r w:rsidR="00585A4A">
        <w:rPr>
          <w:rFonts w:cs="Arial"/>
          <w:sz w:val="24"/>
        </w:rPr>
        <w:t>5</w:t>
      </w:r>
      <w:r>
        <w:rPr>
          <w:rFonts w:cs="Arial"/>
          <w:sz w:val="24"/>
        </w:rPr>
        <w:t xml:space="preserve"> (DBS Process), as amended from time to time;</w:t>
      </w:r>
    </w:p>
    <w:p w14:paraId="3A3C78FD" w14:textId="77777777" w:rsidR="007453F9" w:rsidRDefault="007453F9" w:rsidP="000354CF">
      <w:pPr>
        <w:autoSpaceDE w:val="0"/>
        <w:autoSpaceDN w:val="0"/>
        <w:adjustRightInd w:val="0"/>
        <w:ind w:left="1440"/>
        <w:jc w:val="both"/>
        <w:rPr>
          <w:rFonts w:ascii="Arial" w:hAnsi="Arial" w:cs="Arial"/>
          <w:color w:val="000000"/>
        </w:rPr>
      </w:pPr>
    </w:p>
    <w:p w14:paraId="3CFA55E8" w14:textId="77777777" w:rsidR="00334701" w:rsidRDefault="00334701" w:rsidP="000354CF">
      <w:pPr>
        <w:autoSpaceDE w:val="0"/>
        <w:autoSpaceDN w:val="0"/>
        <w:adjustRightInd w:val="0"/>
        <w:ind w:left="1440"/>
        <w:jc w:val="both"/>
        <w:rPr>
          <w:rFonts w:ascii="Arial" w:hAnsi="Arial" w:cs="Arial"/>
          <w:color w:val="000000"/>
        </w:rPr>
      </w:pPr>
      <w:r w:rsidRPr="00334701">
        <w:rPr>
          <w:rFonts w:ascii="Arial" w:hAnsi="Arial" w:cs="Arial"/>
          <w:color w:val="000000"/>
        </w:rPr>
        <w:t>“</w:t>
      </w:r>
      <w:r w:rsidRPr="000354CF">
        <w:rPr>
          <w:rFonts w:ascii="Arial" w:hAnsi="Arial" w:cs="Arial"/>
          <w:b/>
          <w:color w:val="000000"/>
        </w:rPr>
        <w:t>Disclosure(s)</w:t>
      </w:r>
      <w:r w:rsidRPr="00334701">
        <w:rPr>
          <w:rFonts w:ascii="Arial" w:hAnsi="Arial" w:cs="Arial"/>
          <w:color w:val="000000"/>
        </w:rPr>
        <w:t>” means the check(</w:t>
      </w:r>
      <w:r w:rsidR="00D204B8">
        <w:rPr>
          <w:rFonts w:ascii="Arial" w:hAnsi="Arial" w:cs="Arial"/>
          <w:color w:val="000000"/>
        </w:rPr>
        <w:t>s) referred to in Conditions SC2.1.1 and SC2</w:t>
      </w:r>
      <w:r w:rsidRPr="00334701">
        <w:rPr>
          <w:rFonts w:ascii="Arial" w:hAnsi="Arial" w:cs="Arial"/>
          <w:color w:val="000000"/>
        </w:rPr>
        <w:t>.1.2;</w:t>
      </w:r>
    </w:p>
    <w:p w14:paraId="6ABE7082" w14:textId="77777777" w:rsidR="000354CF" w:rsidRPr="00334701" w:rsidRDefault="000354CF" w:rsidP="000354CF">
      <w:pPr>
        <w:autoSpaceDE w:val="0"/>
        <w:autoSpaceDN w:val="0"/>
        <w:adjustRightInd w:val="0"/>
        <w:ind w:left="1440"/>
        <w:jc w:val="both"/>
        <w:rPr>
          <w:rFonts w:ascii="Arial" w:hAnsi="Arial" w:cs="Arial"/>
          <w:color w:val="000000"/>
        </w:rPr>
      </w:pPr>
    </w:p>
    <w:p w14:paraId="26EF1327" w14:textId="77777777" w:rsidR="00334701" w:rsidRPr="00334701" w:rsidRDefault="00334701" w:rsidP="000354CF">
      <w:pPr>
        <w:autoSpaceDE w:val="0"/>
        <w:autoSpaceDN w:val="0"/>
        <w:adjustRightInd w:val="0"/>
        <w:ind w:left="1440"/>
        <w:jc w:val="both"/>
        <w:rPr>
          <w:rFonts w:ascii="Arial" w:hAnsi="Arial" w:cs="Arial"/>
          <w:color w:val="000000"/>
        </w:rPr>
      </w:pPr>
      <w:r w:rsidRPr="00334701">
        <w:rPr>
          <w:rFonts w:ascii="Arial" w:hAnsi="Arial" w:cs="Arial"/>
          <w:color w:val="000000"/>
        </w:rPr>
        <w:lastRenderedPageBreak/>
        <w:t>“</w:t>
      </w:r>
      <w:r w:rsidRPr="000354CF">
        <w:rPr>
          <w:rFonts w:ascii="Arial" w:hAnsi="Arial" w:cs="Arial"/>
          <w:b/>
          <w:color w:val="000000"/>
        </w:rPr>
        <w:t>Regulated Activity</w:t>
      </w:r>
      <w:r w:rsidRPr="00334701">
        <w:rPr>
          <w:rFonts w:ascii="Arial" w:hAnsi="Arial" w:cs="Arial"/>
          <w:color w:val="000000"/>
        </w:rPr>
        <w:t>” has the meaning given to it in the SVGA; and</w:t>
      </w:r>
    </w:p>
    <w:p w14:paraId="3CBE9689" w14:textId="77777777" w:rsidR="00334701" w:rsidRPr="00334701" w:rsidRDefault="00334701" w:rsidP="00334701">
      <w:pPr>
        <w:autoSpaceDE w:val="0"/>
        <w:autoSpaceDN w:val="0"/>
        <w:adjustRightInd w:val="0"/>
        <w:ind w:left="720" w:hanging="720"/>
        <w:jc w:val="both"/>
        <w:rPr>
          <w:rFonts w:ascii="Arial" w:hAnsi="Arial" w:cs="Arial"/>
          <w:color w:val="000000"/>
        </w:rPr>
      </w:pPr>
    </w:p>
    <w:p w14:paraId="76A1D7AA" w14:textId="77777777" w:rsidR="00334701" w:rsidRPr="00334701" w:rsidRDefault="00334701" w:rsidP="000354CF">
      <w:pPr>
        <w:autoSpaceDE w:val="0"/>
        <w:autoSpaceDN w:val="0"/>
        <w:adjustRightInd w:val="0"/>
        <w:ind w:left="1440" w:hanging="1440"/>
        <w:jc w:val="both"/>
        <w:rPr>
          <w:rFonts w:ascii="Arial" w:hAnsi="Arial" w:cs="Arial"/>
          <w:color w:val="000000"/>
        </w:rPr>
      </w:pPr>
      <w:r w:rsidRPr="00334701">
        <w:rPr>
          <w:rFonts w:ascii="Arial" w:hAnsi="Arial" w:cs="Arial"/>
          <w:color w:val="000000"/>
        </w:rPr>
        <w:tab/>
        <w:t>“</w:t>
      </w:r>
      <w:r w:rsidRPr="000354CF">
        <w:rPr>
          <w:rFonts w:ascii="Arial" w:hAnsi="Arial" w:cs="Arial"/>
          <w:b/>
          <w:color w:val="000000"/>
        </w:rPr>
        <w:t>SVGA</w:t>
      </w:r>
      <w:r w:rsidRPr="00334701">
        <w:rPr>
          <w:rFonts w:ascii="Arial" w:hAnsi="Arial" w:cs="Arial"/>
          <w:color w:val="000000"/>
        </w:rPr>
        <w:t>” means the Safeguarding Vulnerable Groups Act 2006, as amended by the Protection of Freedoms Act 2012.</w:t>
      </w:r>
    </w:p>
    <w:p w14:paraId="39DB830E" w14:textId="77777777" w:rsidR="00334701" w:rsidRPr="00334701" w:rsidRDefault="00334701" w:rsidP="00334701">
      <w:pPr>
        <w:autoSpaceDE w:val="0"/>
        <w:autoSpaceDN w:val="0"/>
        <w:adjustRightInd w:val="0"/>
        <w:ind w:left="720" w:hanging="720"/>
        <w:jc w:val="both"/>
        <w:rPr>
          <w:rFonts w:ascii="Arial" w:hAnsi="Arial" w:cs="Arial"/>
          <w:color w:val="000000"/>
        </w:rPr>
      </w:pPr>
    </w:p>
    <w:p w14:paraId="353F71F3" w14:textId="77777777" w:rsidR="00334701" w:rsidRPr="00334701" w:rsidRDefault="00D204B8" w:rsidP="00334701">
      <w:pPr>
        <w:autoSpaceDE w:val="0"/>
        <w:autoSpaceDN w:val="0"/>
        <w:adjustRightInd w:val="0"/>
        <w:ind w:left="720" w:hanging="720"/>
        <w:jc w:val="both"/>
        <w:rPr>
          <w:rFonts w:ascii="Arial" w:hAnsi="Arial" w:cs="Arial"/>
          <w:color w:val="000000"/>
        </w:rPr>
      </w:pPr>
      <w:r>
        <w:rPr>
          <w:rFonts w:ascii="Arial" w:hAnsi="Arial" w:cs="Arial"/>
          <w:color w:val="000000"/>
        </w:rPr>
        <w:t>SC3</w:t>
      </w:r>
      <w:r w:rsidR="00334701" w:rsidRPr="00334701">
        <w:rPr>
          <w:rFonts w:ascii="Arial" w:hAnsi="Arial" w:cs="Arial"/>
          <w:color w:val="000000"/>
        </w:rPr>
        <w:t>.</w:t>
      </w:r>
      <w:r w:rsidR="00334701" w:rsidRPr="00334701">
        <w:rPr>
          <w:rFonts w:ascii="Arial" w:hAnsi="Arial" w:cs="Arial"/>
          <w:color w:val="000000"/>
        </w:rPr>
        <w:tab/>
      </w:r>
      <w:r w:rsidR="00334701" w:rsidRPr="00B14411">
        <w:rPr>
          <w:rFonts w:ascii="Arial" w:hAnsi="Arial" w:cs="Arial"/>
          <w:color w:val="000000"/>
          <w:u w:val="single"/>
        </w:rPr>
        <w:t>Regulated Activities</w:t>
      </w:r>
    </w:p>
    <w:p w14:paraId="5E034427" w14:textId="77777777" w:rsidR="00334701" w:rsidRPr="00334701" w:rsidRDefault="00334701" w:rsidP="00334701">
      <w:pPr>
        <w:autoSpaceDE w:val="0"/>
        <w:autoSpaceDN w:val="0"/>
        <w:adjustRightInd w:val="0"/>
        <w:ind w:left="720" w:hanging="720"/>
        <w:jc w:val="both"/>
        <w:rPr>
          <w:rFonts w:ascii="Arial" w:hAnsi="Arial" w:cs="Arial"/>
          <w:color w:val="000000"/>
        </w:rPr>
      </w:pPr>
    </w:p>
    <w:p w14:paraId="3E5A73F2" w14:textId="77777777" w:rsidR="00334701" w:rsidRPr="00334701" w:rsidRDefault="00334701" w:rsidP="00334701">
      <w:pPr>
        <w:autoSpaceDE w:val="0"/>
        <w:autoSpaceDN w:val="0"/>
        <w:adjustRightInd w:val="0"/>
        <w:ind w:left="720" w:hanging="720"/>
        <w:jc w:val="both"/>
        <w:rPr>
          <w:rFonts w:ascii="Arial" w:hAnsi="Arial" w:cs="Arial"/>
          <w:color w:val="000000"/>
        </w:rPr>
      </w:pPr>
      <w:r w:rsidRPr="00334701">
        <w:rPr>
          <w:rFonts w:ascii="Arial" w:hAnsi="Arial" w:cs="Arial"/>
          <w:color w:val="000000"/>
        </w:rPr>
        <w:tab/>
        <w:t>Where the Services involve a Regulated Activity:</w:t>
      </w:r>
    </w:p>
    <w:p w14:paraId="2F1ED458" w14:textId="77777777" w:rsidR="00334701" w:rsidRPr="00334701" w:rsidRDefault="00334701" w:rsidP="00334701">
      <w:pPr>
        <w:autoSpaceDE w:val="0"/>
        <w:autoSpaceDN w:val="0"/>
        <w:adjustRightInd w:val="0"/>
        <w:ind w:left="720" w:hanging="720"/>
        <w:jc w:val="both"/>
        <w:rPr>
          <w:rFonts w:ascii="Arial" w:hAnsi="Arial" w:cs="Arial"/>
          <w:color w:val="000000"/>
        </w:rPr>
      </w:pPr>
      <w:r w:rsidRPr="00334701">
        <w:rPr>
          <w:rFonts w:ascii="Arial" w:hAnsi="Arial" w:cs="Arial"/>
          <w:color w:val="000000"/>
        </w:rPr>
        <w:tab/>
      </w:r>
    </w:p>
    <w:p w14:paraId="4CC50E1B" w14:textId="77777777" w:rsidR="00334701" w:rsidRPr="00334701" w:rsidRDefault="00D204B8" w:rsidP="000354CF">
      <w:pPr>
        <w:autoSpaceDE w:val="0"/>
        <w:autoSpaceDN w:val="0"/>
        <w:adjustRightInd w:val="0"/>
        <w:ind w:left="2160" w:hanging="1440"/>
        <w:jc w:val="both"/>
        <w:rPr>
          <w:rFonts w:ascii="Arial" w:hAnsi="Arial" w:cs="Arial"/>
          <w:color w:val="000000"/>
        </w:rPr>
      </w:pPr>
      <w:r>
        <w:rPr>
          <w:rFonts w:ascii="Arial" w:hAnsi="Arial" w:cs="Arial"/>
          <w:color w:val="000000"/>
        </w:rPr>
        <w:t>SC3</w:t>
      </w:r>
      <w:r w:rsidR="00334701" w:rsidRPr="00334701">
        <w:rPr>
          <w:rFonts w:ascii="Arial" w:hAnsi="Arial" w:cs="Arial"/>
          <w:color w:val="000000"/>
        </w:rPr>
        <w:t>.1.</w:t>
      </w:r>
      <w:r w:rsidR="00334701" w:rsidRPr="00334701">
        <w:rPr>
          <w:rFonts w:ascii="Arial" w:hAnsi="Arial" w:cs="Arial"/>
          <w:color w:val="000000"/>
        </w:rPr>
        <w:tab/>
        <w:t>The parties acknowledge that the Service Provider is, for the purposes of the SVGA, a Regulated Activity Provider, with ultimate responsibility for the management and control of the Regulated Activity provided pursuant to the Contract.</w:t>
      </w:r>
    </w:p>
    <w:p w14:paraId="3EBB0F5B" w14:textId="77777777" w:rsidR="00334701" w:rsidRPr="00334701" w:rsidRDefault="00334701" w:rsidP="00334701">
      <w:pPr>
        <w:autoSpaceDE w:val="0"/>
        <w:autoSpaceDN w:val="0"/>
        <w:adjustRightInd w:val="0"/>
        <w:ind w:left="720" w:hanging="720"/>
        <w:jc w:val="both"/>
        <w:rPr>
          <w:rFonts w:ascii="Arial" w:hAnsi="Arial" w:cs="Arial"/>
          <w:color w:val="000000"/>
        </w:rPr>
      </w:pPr>
    </w:p>
    <w:p w14:paraId="2948DEF7" w14:textId="77777777" w:rsidR="00334701" w:rsidRPr="00334701" w:rsidRDefault="00D204B8" w:rsidP="000354CF">
      <w:pPr>
        <w:autoSpaceDE w:val="0"/>
        <w:autoSpaceDN w:val="0"/>
        <w:adjustRightInd w:val="0"/>
        <w:ind w:left="2160" w:hanging="1440"/>
        <w:jc w:val="both"/>
        <w:rPr>
          <w:rFonts w:ascii="Arial" w:hAnsi="Arial" w:cs="Arial"/>
          <w:color w:val="000000"/>
        </w:rPr>
      </w:pPr>
      <w:r>
        <w:rPr>
          <w:rFonts w:ascii="Arial" w:hAnsi="Arial" w:cs="Arial"/>
          <w:color w:val="000000"/>
        </w:rPr>
        <w:t>SC3</w:t>
      </w:r>
      <w:r w:rsidR="00334701" w:rsidRPr="00334701">
        <w:rPr>
          <w:rFonts w:ascii="Arial" w:hAnsi="Arial" w:cs="Arial"/>
          <w:color w:val="000000"/>
        </w:rPr>
        <w:t>.2.</w:t>
      </w:r>
      <w:r w:rsidR="00334701" w:rsidRPr="00334701">
        <w:rPr>
          <w:rFonts w:ascii="Arial" w:hAnsi="Arial" w:cs="Arial"/>
          <w:color w:val="000000"/>
        </w:rPr>
        <w:tab/>
        <w:t>The Service Provider warrants that at all times for the purposes of the Contract it has no reason to believe that any Staff are barred from the provision of the Services under the SVGA.</w:t>
      </w:r>
    </w:p>
    <w:p w14:paraId="6B9E7974" w14:textId="77777777" w:rsidR="00334701" w:rsidRPr="00334701" w:rsidRDefault="00334701" w:rsidP="00334701">
      <w:pPr>
        <w:autoSpaceDE w:val="0"/>
        <w:autoSpaceDN w:val="0"/>
        <w:adjustRightInd w:val="0"/>
        <w:ind w:left="720" w:hanging="720"/>
        <w:jc w:val="both"/>
        <w:rPr>
          <w:rFonts w:ascii="Arial" w:hAnsi="Arial" w:cs="Arial"/>
          <w:color w:val="000000"/>
        </w:rPr>
      </w:pPr>
    </w:p>
    <w:p w14:paraId="39A63B2C" w14:textId="77777777" w:rsidR="00334701" w:rsidRPr="00334701" w:rsidRDefault="00D204B8" w:rsidP="000354CF">
      <w:pPr>
        <w:autoSpaceDE w:val="0"/>
        <w:autoSpaceDN w:val="0"/>
        <w:adjustRightInd w:val="0"/>
        <w:ind w:left="2160" w:hanging="1440"/>
        <w:jc w:val="both"/>
        <w:rPr>
          <w:rFonts w:ascii="Arial" w:hAnsi="Arial" w:cs="Arial"/>
          <w:color w:val="000000"/>
        </w:rPr>
      </w:pPr>
      <w:r>
        <w:rPr>
          <w:rFonts w:ascii="Arial" w:hAnsi="Arial" w:cs="Arial"/>
          <w:color w:val="000000"/>
        </w:rPr>
        <w:t>SC3</w:t>
      </w:r>
      <w:r w:rsidR="00334701" w:rsidRPr="00334701">
        <w:rPr>
          <w:rFonts w:ascii="Arial" w:hAnsi="Arial" w:cs="Arial"/>
          <w:color w:val="000000"/>
        </w:rPr>
        <w:t>.3.</w:t>
      </w:r>
      <w:r w:rsidR="00334701" w:rsidRPr="00334701">
        <w:rPr>
          <w:rFonts w:ascii="Arial" w:hAnsi="Arial" w:cs="Arial"/>
          <w:color w:val="000000"/>
        </w:rPr>
        <w:tab/>
        <w:t xml:space="preserve">The Service Provider shall refer information about Staff to the LADO </w:t>
      </w:r>
      <w:r w:rsidR="007453F9" w:rsidRPr="007453F9">
        <w:rPr>
          <w:rFonts w:ascii="Arial" w:hAnsi="Arial" w:cs="Arial"/>
          <w:color w:val="000000"/>
        </w:rPr>
        <w:t xml:space="preserve">and the Council’s Contact </w:t>
      </w:r>
      <w:r w:rsidR="00334701" w:rsidRPr="00334701">
        <w:rPr>
          <w:rFonts w:ascii="Arial" w:hAnsi="Arial" w:cs="Arial"/>
          <w:color w:val="000000"/>
        </w:rPr>
        <w:t>and to the DBS where it removes permission for such Staff to carry out the Services (or would have, if such person had not otherwise ceased to carry out the Services) because, in its opinion, such person has harmed or poses a risk of harm to the users of the Services.</w:t>
      </w:r>
    </w:p>
    <w:p w14:paraId="3938CD58" w14:textId="77777777" w:rsidR="00334701" w:rsidRPr="00334701" w:rsidRDefault="00334701" w:rsidP="00334701">
      <w:pPr>
        <w:autoSpaceDE w:val="0"/>
        <w:autoSpaceDN w:val="0"/>
        <w:adjustRightInd w:val="0"/>
        <w:ind w:left="720" w:hanging="720"/>
        <w:jc w:val="both"/>
        <w:rPr>
          <w:rFonts w:ascii="Arial" w:hAnsi="Arial" w:cs="Arial"/>
          <w:color w:val="000000"/>
        </w:rPr>
      </w:pPr>
    </w:p>
    <w:p w14:paraId="532A71F3" w14:textId="77777777" w:rsidR="00334701" w:rsidRPr="00334701" w:rsidRDefault="00D204B8" w:rsidP="000354CF">
      <w:pPr>
        <w:autoSpaceDE w:val="0"/>
        <w:autoSpaceDN w:val="0"/>
        <w:adjustRightInd w:val="0"/>
        <w:ind w:left="2160" w:hanging="1440"/>
        <w:jc w:val="both"/>
        <w:rPr>
          <w:rFonts w:ascii="Arial" w:hAnsi="Arial" w:cs="Arial"/>
          <w:color w:val="000000"/>
        </w:rPr>
      </w:pPr>
      <w:r>
        <w:rPr>
          <w:rFonts w:ascii="Arial" w:hAnsi="Arial" w:cs="Arial"/>
          <w:color w:val="000000"/>
        </w:rPr>
        <w:t>SC3</w:t>
      </w:r>
      <w:r w:rsidR="00334701" w:rsidRPr="00334701">
        <w:rPr>
          <w:rFonts w:ascii="Arial" w:hAnsi="Arial" w:cs="Arial"/>
          <w:color w:val="000000"/>
        </w:rPr>
        <w:t>.4.</w:t>
      </w:r>
      <w:r w:rsidR="00334701" w:rsidRPr="00334701">
        <w:rPr>
          <w:rFonts w:ascii="Arial" w:hAnsi="Arial" w:cs="Arial"/>
          <w:color w:val="000000"/>
        </w:rPr>
        <w:tab/>
        <w:t>The Service Provider shall not employ or use the services of any Staff who are barred from, or whose previous conduct or records indicate that they would not be suitable to carry out, any Regulated Activity or who may otherwise present a risk to users of the Services.</w:t>
      </w:r>
    </w:p>
    <w:p w14:paraId="1E624DF9" w14:textId="77777777" w:rsidR="00334701" w:rsidRPr="00334701" w:rsidRDefault="00334701" w:rsidP="00334701">
      <w:pPr>
        <w:autoSpaceDE w:val="0"/>
        <w:autoSpaceDN w:val="0"/>
        <w:adjustRightInd w:val="0"/>
        <w:ind w:left="720" w:hanging="720"/>
        <w:jc w:val="both"/>
        <w:rPr>
          <w:rFonts w:ascii="Arial" w:hAnsi="Arial" w:cs="Arial"/>
          <w:color w:val="000000"/>
        </w:rPr>
      </w:pPr>
    </w:p>
    <w:p w14:paraId="3C560301" w14:textId="77777777" w:rsidR="00334701" w:rsidRPr="00334701" w:rsidRDefault="00D204B8" w:rsidP="000354CF">
      <w:pPr>
        <w:autoSpaceDE w:val="0"/>
        <w:autoSpaceDN w:val="0"/>
        <w:adjustRightInd w:val="0"/>
        <w:ind w:left="720"/>
        <w:jc w:val="both"/>
        <w:rPr>
          <w:rFonts w:ascii="Arial" w:hAnsi="Arial" w:cs="Arial"/>
          <w:color w:val="000000"/>
        </w:rPr>
      </w:pPr>
      <w:r>
        <w:rPr>
          <w:rFonts w:ascii="Arial" w:hAnsi="Arial" w:cs="Arial"/>
          <w:color w:val="000000"/>
        </w:rPr>
        <w:t>SC3</w:t>
      </w:r>
      <w:r w:rsidR="00334701" w:rsidRPr="00334701">
        <w:rPr>
          <w:rFonts w:ascii="Arial" w:hAnsi="Arial" w:cs="Arial"/>
          <w:color w:val="000000"/>
        </w:rPr>
        <w:t>.5.</w:t>
      </w:r>
      <w:r w:rsidR="00334701" w:rsidRPr="00334701">
        <w:rPr>
          <w:rFonts w:ascii="Arial" w:hAnsi="Arial" w:cs="Arial"/>
          <w:color w:val="000000"/>
        </w:rPr>
        <w:tab/>
        <w:t>For th</w:t>
      </w:r>
      <w:r>
        <w:rPr>
          <w:rFonts w:ascii="Arial" w:hAnsi="Arial" w:cs="Arial"/>
          <w:color w:val="000000"/>
        </w:rPr>
        <w:t>e purposes of this Condition SC3</w:t>
      </w:r>
      <w:r w:rsidR="00334701" w:rsidRPr="00334701">
        <w:rPr>
          <w:rFonts w:ascii="Arial" w:hAnsi="Arial" w:cs="Arial"/>
          <w:color w:val="000000"/>
        </w:rPr>
        <w:t>:</w:t>
      </w:r>
    </w:p>
    <w:p w14:paraId="4ABE0405" w14:textId="77777777" w:rsidR="00334701" w:rsidRPr="00334701" w:rsidRDefault="00334701" w:rsidP="00B14411">
      <w:pPr>
        <w:autoSpaceDE w:val="0"/>
        <w:autoSpaceDN w:val="0"/>
        <w:adjustRightInd w:val="0"/>
        <w:jc w:val="both"/>
        <w:rPr>
          <w:rFonts w:ascii="Arial" w:hAnsi="Arial" w:cs="Arial"/>
          <w:color w:val="000000"/>
        </w:rPr>
      </w:pPr>
    </w:p>
    <w:p w14:paraId="76AD18AB" w14:textId="77777777" w:rsidR="00334701" w:rsidRPr="00334701" w:rsidRDefault="00334701" w:rsidP="000354CF">
      <w:pPr>
        <w:autoSpaceDE w:val="0"/>
        <w:autoSpaceDN w:val="0"/>
        <w:adjustRightInd w:val="0"/>
        <w:ind w:left="2160" w:hanging="1440"/>
        <w:jc w:val="both"/>
        <w:rPr>
          <w:rFonts w:ascii="Arial" w:hAnsi="Arial" w:cs="Arial"/>
          <w:color w:val="000000"/>
        </w:rPr>
      </w:pPr>
      <w:r w:rsidRPr="00334701">
        <w:rPr>
          <w:rFonts w:ascii="Arial" w:hAnsi="Arial" w:cs="Arial"/>
          <w:color w:val="000000"/>
        </w:rPr>
        <w:t>.</w:t>
      </w:r>
      <w:r w:rsidRPr="00334701">
        <w:rPr>
          <w:rFonts w:ascii="Arial" w:hAnsi="Arial" w:cs="Arial"/>
          <w:color w:val="000000"/>
        </w:rPr>
        <w:tab/>
        <w:t>“</w:t>
      </w:r>
      <w:r w:rsidRPr="00B14411">
        <w:rPr>
          <w:rFonts w:ascii="Arial" w:hAnsi="Arial" w:cs="Arial"/>
          <w:b/>
          <w:color w:val="000000"/>
        </w:rPr>
        <w:t>LADO</w:t>
      </w:r>
      <w:r w:rsidRPr="00334701">
        <w:rPr>
          <w:rFonts w:ascii="Arial" w:hAnsi="Arial" w:cs="Arial"/>
          <w:color w:val="000000"/>
        </w:rPr>
        <w:t>” means the local authority designated officer as set out in the statutory guidance document entitled ‘Working Together to Safeguard Children’;</w:t>
      </w:r>
    </w:p>
    <w:p w14:paraId="699844B1" w14:textId="77777777" w:rsidR="00334701" w:rsidRPr="00334701" w:rsidRDefault="00334701" w:rsidP="00334701">
      <w:pPr>
        <w:autoSpaceDE w:val="0"/>
        <w:autoSpaceDN w:val="0"/>
        <w:adjustRightInd w:val="0"/>
        <w:ind w:left="720" w:hanging="720"/>
        <w:jc w:val="both"/>
        <w:rPr>
          <w:rFonts w:ascii="Arial" w:hAnsi="Arial" w:cs="Arial"/>
          <w:color w:val="000000"/>
        </w:rPr>
      </w:pPr>
    </w:p>
    <w:p w14:paraId="11901BC9" w14:textId="77777777" w:rsidR="00334701" w:rsidRPr="00334701" w:rsidRDefault="00334701" w:rsidP="000354CF">
      <w:pPr>
        <w:autoSpaceDE w:val="0"/>
        <w:autoSpaceDN w:val="0"/>
        <w:adjustRightInd w:val="0"/>
        <w:ind w:left="2160"/>
        <w:jc w:val="both"/>
        <w:rPr>
          <w:rFonts w:ascii="Arial" w:hAnsi="Arial" w:cs="Arial"/>
          <w:color w:val="000000"/>
        </w:rPr>
      </w:pPr>
      <w:r w:rsidRPr="00334701">
        <w:rPr>
          <w:rFonts w:ascii="Arial" w:hAnsi="Arial" w:cs="Arial"/>
          <w:color w:val="000000"/>
        </w:rPr>
        <w:t>“</w:t>
      </w:r>
      <w:r w:rsidRPr="00B14411">
        <w:rPr>
          <w:rFonts w:ascii="Arial" w:hAnsi="Arial" w:cs="Arial"/>
          <w:b/>
          <w:color w:val="000000"/>
        </w:rPr>
        <w:t>Regulated Activity Provider</w:t>
      </w:r>
      <w:r w:rsidRPr="00334701">
        <w:rPr>
          <w:rFonts w:ascii="Arial" w:hAnsi="Arial" w:cs="Arial"/>
          <w:color w:val="000000"/>
        </w:rPr>
        <w:t>” has the meaning given to it in the SVGA; and</w:t>
      </w:r>
    </w:p>
    <w:p w14:paraId="6086AD8F" w14:textId="77777777" w:rsidR="00334701" w:rsidRPr="00334701" w:rsidRDefault="00334701" w:rsidP="00334701">
      <w:pPr>
        <w:autoSpaceDE w:val="0"/>
        <w:autoSpaceDN w:val="0"/>
        <w:adjustRightInd w:val="0"/>
        <w:ind w:left="720" w:hanging="720"/>
        <w:jc w:val="both"/>
        <w:rPr>
          <w:rFonts w:ascii="Arial" w:hAnsi="Arial" w:cs="Arial"/>
          <w:color w:val="000000"/>
        </w:rPr>
      </w:pPr>
      <w:r w:rsidRPr="00334701">
        <w:rPr>
          <w:rFonts w:ascii="Arial" w:hAnsi="Arial" w:cs="Arial"/>
          <w:color w:val="000000"/>
        </w:rPr>
        <w:tab/>
      </w:r>
      <w:r w:rsidRPr="00334701">
        <w:rPr>
          <w:rFonts w:ascii="Arial" w:hAnsi="Arial" w:cs="Arial"/>
          <w:color w:val="000000"/>
        </w:rPr>
        <w:tab/>
      </w:r>
      <w:r w:rsidRPr="00334701">
        <w:rPr>
          <w:rFonts w:ascii="Arial" w:hAnsi="Arial" w:cs="Arial"/>
          <w:color w:val="000000"/>
        </w:rPr>
        <w:tab/>
      </w:r>
    </w:p>
    <w:p w14:paraId="29BD21FD" w14:textId="77777777" w:rsidR="00334701" w:rsidRDefault="00334701" w:rsidP="000354CF">
      <w:pPr>
        <w:autoSpaceDE w:val="0"/>
        <w:autoSpaceDN w:val="0"/>
        <w:adjustRightInd w:val="0"/>
        <w:ind w:left="1440" w:firstLine="720"/>
        <w:jc w:val="both"/>
        <w:rPr>
          <w:rFonts w:ascii="Arial" w:hAnsi="Arial" w:cs="Arial"/>
          <w:color w:val="000000"/>
        </w:rPr>
      </w:pPr>
      <w:r w:rsidRPr="00334701">
        <w:rPr>
          <w:rFonts w:ascii="Arial" w:hAnsi="Arial" w:cs="Arial"/>
          <w:color w:val="000000"/>
        </w:rPr>
        <w:t>the de</w:t>
      </w:r>
      <w:r w:rsidR="00D204B8">
        <w:rPr>
          <w:rFonts w:ascii="Arial" w:hAnsi="Arial" w:cs="Arial"/>
          <w:color w:val="000000"/>
        </w:rPr>
        <w:t>finitions given in Condition SC2</w:t>
      </w:r>
      <w:r w:rsidRPr="00334701">
        <w:rPr>
          <w:rFonts w:ascii="Arial" w:hAnsi="Arial" w:cs="Arial"/>
          <w:color w:val="000000"/>
        </w:rPr>
        <w:t>.6 apply.</w:t>
      </w:r>
    </w:p>
    <w:p w14:paraId="57CDB4FC" w14:textId="77777777" w:rsidR="00FA74C5" w:rsidRDefault="00FA74C5" w:rsidP="00FA74C5">
      <w:pPr>
        <w:autoSpaceDE w:val="0"/>
        <w:autoSpaceDN w:val="0"/>
        <w:adjustRightInd w:val="0"/>
        <w:jc w:val="both"/>
        <w:rPr>
          <w:rFonts w:ascii="Arial" w:hAnsi="Arial" w:cs="Arial"/>
          <w:color w:val="000000"/>
        </w:rPr>
      </w:pPr>
    </w:p>
    <w:p w14:paraId="09A50BBB" w14:textId="77777777" w:rsidR="00334701" w:rsidRDefault="00334701" w:rsidP="000E40AD">
      <w:pPr>
        <w:autoSpaceDE w:val="0"/>
        <w:autoSpaceDN w:val="0"/>
        <w:adjustRightInd w:val="0"/>
        <w:ind w:left="720" w:hanging="720"/>
        <w:jc w:val="both"/>
        <w:rPr>
          <w:rFonts w:ascii="Arial" w:hAnsi="Arial" w:cs="Arial"/>
          <w:color w:val="000000"/>
          <w:u w:val="single"/>
        </w:rPr>
      </w:pPr>
    </w:p>
    <w:p w14:paraId="1BBFB2CB" w14:textId="77777777" w:rsidR="00FA74C5" w:rsidRPr="00FA74C5" w:rsidRDefault="00D204B8" w:rsidP="00FA74C5">
      <w:pPr>
        <w:autoSpaceDE w:val="0"/>
        <w:autoSpaceDN w:val="0"/>
        <w:adjustRightInd w:val="0"/>
        <w:ind w:left="720" w:hanging="720"/>
        <w:jc w:val="both"/>
        <w:rPr>
          <w:rFonts w:ascii="Arial" w:hAnsi="Arial" w:cs="Arial"/>
          <w:color w:val="000000"/>
        </w:rPr>
      </w:pPr>
      <w:r>
        <w:rPr>
          <w:rFonts w:ascii="Arial" w:hAnsi="Arial" w:cs="Arial"/>
          <w:color w:val="000000"/>
        </w:rPr>
        <w:t>SC4</w:t>
      </w:r>
      <w:r w:rsidR="00113F2A" w:rsidRPr="00B864BF">
        <w:rPr>
          <w:rFonts w:ascii="Arial" w:hAnsi="Arial" w:cs="Arial"/>
          <w:color w:val="000000"/>
        </w:rPr>
        <w:tab/>
      </w:r>
      <w:r w:rsidR="00FA74C5" w:rsidRPr="00FA74C5">
        <w:rPr>
          <w:rFonts w:ascii="Arial" w:hAnsi="Arial" w:cs="Arial"/>
          <w:color w:val="000000"/>
          <w:u w:val="single"/>
        </w:rPr>
        <w:t>Safeguarding Policies and Procedures</w:t>
      </w:r>
    </w:p>
    <w:p w14:paraId="243ACF85" w14:textId="77777777" w:rsidR="00FA74C5" w:rsidRPr="00FA74C5" w:rsidRDefault="00FA74C5" w:rsidP="00FA74C5">
      <w:pPr>
        <w:autoSpaceDE w:val="0"/>
        <w:autoSpaceDN w:val="0"/>
        <w:adjustRightInd w:val="0"/>
        <w:ind w:left="720" w:hanging="720"/>
        <w:jc w:val="both"/>
        <w:rPr>
          <w:rFonts w:ascii="Arial" w:hAnsi="Arial" w:cs="Arial"/>
          <w:color w:val="000000"/>
        </w:rPr>
      </w:pPr>
    </w:p>
    <w:p w14:paraId="7F37D683" w14:textId="77777777" w:rsidR="00FA74C5" w:rsidRPr="00FA74C5" w:rsidRDefault="00FA74C5" w:rsidP="00FA74C5">
      <w:pPr>
        <w:autoSpaceDE w:val="0"/>
        <w:autoSpaceDN w:val="0"/>
        <w:adjustRightInd w:val="0"/>
        <w:ind w:left="2160" w:hanging="1440"/>
        <w:jc w:val="both"/>
        <w:rPr>
          <w:rFonts w:ascii="Arial" w:hAnsi="Arial" w:cs="Arial"/>
          <w:color w:val="000000"/>
        </w:rPr>
      </w:pPr>
      <w:r>
        <w:rPr>
          <w:rFonts w:ascii="Arial" w:hAnsi="Arial" w:cs="Arial"/>
          <w:color w:val="000000"/>
        </w:rPr>
        <w:t>SC4.1.</w:t>
      </w:r>
      <w:r>
        <w:rPr>
          <w:rFonts w:ascii="Arial" w:hAnsi="Arial" w:cs="Arial"/>
          <w:color w:val="000000"/>
        </w:rPr>
        <w:tab/>
      </w:r>
      <w:r w:rsidRPr="00FA74C5">
        <w:rPr>
          <w:rFonts w:ascii="Arial" w:hAnsi="Arial" w:cs="Arial"/>
          <w:color w:val="000000"/>
        </w:rPr>
        <w:t>The Service Provider shall comply with the Oxfordshire Safeguarding Adults Board’s policies and procedures as amended from time to time.</w:t>
      </w:r>
    </w:p>
    <w:p w14:paraId="1C2D5E72" w14:textId="77777777" w:rsidR="00FA74C5" w:rsidRPr="00FA74C5" w:rsidRDefault="00FA74C5" w:rsidP="00FA74C5">
      <w:pPr>
        <w:autoSpaceDE w:val="0"/>
        <w:autoSpaceDN w:val="0"/>
        <w:adjustRightInd w:val="0"/>
        <w:ind w:left="720" w:hanging="720"/>
        <w:jc w:val="both"/>
        <w:rPr>
          <w:rFonts w:ascii="Arial" w:hAnsi="Arial" w:cs="Arial"/>
          <w:color w:val="000000"/>
        </w:rPr>
      </w:pPr>
    </w:p>
    <w:p w14:paraId="138D02D3" w14:textId="77777777" w:rsidR="00FA74C5" w:rsidRDefault="00FA74C5" w:rsidP="00FA74C5">
      <w:pPr>
        <w:autoSpaceDE w:val="0"/>
        <w:autoSpaceDN w:val="0"/>
        <w:adjustRightInd w:val="0"/>
        <w:ind w:left="2160" w:hanging="1440"/>
        <w:jc w:val="both"/>
        <w:rPr>
          <w:rFonts w:ascii="Arial" w:hAnsi="Arial" w:cs="Arial"/>
          <w:color w:val="000000"/>
        </w:rPr>
      </w:pPr>
      <w:r>
        <w:rPr>
          <w:rFonts w:ascii="Arial" w:hAnsi="Arial" w:cs="Arial"/>
          <w:color w:val="000000"/>
        </w:rPr>
        <w:t>SC4</w:t>
      </w:r>
      <w:r w:rsidRPr="00FA74C5">
        <w:rPr>
          <w:rFonts w:ascii="Arial" w:hAnsi="Arial" w:cs="Arial"/>
          <w:color w:val="000000"/>
        </w:rPr>
        <w:t>.2.</w:t>
      </w:r>
      <w:r w:rsidRPr="00FA74C5">
        <w:rPr>
          <w:rFonts w:ascii="Arial" w:hAnsi="Arial" w:cs="Arial"/>
          <w:color w:val="000000"/>
        </w:rPr>
        <w:tab/>
        <w:t>The Service Provider shall ensure that it has in place systems, policies and procedures to ensure the protection of children and young people consistent with the Oxfordshire Safeguarding Children Board’s</w:t>
      </w:r>
      <w:r w:rsidR="004077B7">
        <w:rPr>
          <w:rFonts w:ascii="Arial" w:hAnsi="Arial" w:cs="Arial"/>
          <w:color w:val="000000"/>
        </w:rPr>
        <w:t xml:space="preserve"> (“OSCB’s”)</w:t>
      </w:r>
      <w:r w:rsidRPr="00FA74C5">
        <w:rPr>
          <w:rFonts w:ascii="Arial" w:hAnsi="Arial" w:cs="Arial"/>
          <w:color w:val="000000"/>
        </w:rPr>
        <w:t xml:space="preserve"> Procedures Manual</w:t>
      </w:r>
      <w:r w:rsidR="004077B7">
        <w:rPr>
          <w:rFonts w:ascii="Arial" w:hAnsi="Arial" w:cs="Arial"/>
          <w:color w:val="000000"/>
        </w:rPr>
        <w:t xml:space="preserve"> </w:t>
      </w:r>
      <w:r w:rsidR="004077B7" w:rsidRPr="004077B7">
        <w:rPr>
          <w:rFonts w:ascii="Arial" w:hAnsi="Arial" w:cs="Arial"/>
          <w:color w:val="000000"/>
        </w:rPr>
        <w:t>(http://oxfordshirescb.proceduresonline.com/)</w:t>
      </w:r>
      <w:r w:rsidRPr="00FA74C5">
        <w:rPr>
          <w:rFonts w:ascii="Arial" w:hAnsi="Arial" w:cs="Arial"/>
          <w:color w:val="000000"/>
        </w:rPr>
        <w:t>, as amended from time to time, and section 11 of the Children Act 2004 and shall ensure compliance with such systems, policies and procedures.</w:t>
      </w:r>
    </w:p>
    <w:p w14:paraId="23B2101A" w14:textId="77777777" w:rsidR="00370F6C" w:rsidRDefault="00370F6C" w:rsidP="00FA74C5">
      <w:pPr>
        <w:autoSpaceDE w:val="0"/>
        <w:autoSpaceDN w:val="0"/>
        <w:adjustRightInd w:val="0"/>
        <w:ind w:left="2160" w:hanging="1440"/>
        <w:jc w:val="both"/>
        <w:rPr>
          <w:rFonts w:ascii="Arial" w:hAnsi="Arial" w:cs="Arial"/>
          <w:color w:val="000000"/>
        </w:rPr>
      </w:pPr>
    </w:p>
    <w:p w14:paraId="012078CF" w14:textId="77777777" w:rsidR="00370F6C" w:rsidRPr="00E55651" w:rsidRDefault="00370F6C" w:rsidP="00370F6C">
      <w:pPr>
        <w:pStyle w:val="Specialconditionclause"/>
        <w:numPr>
          <w:ilvl w:val="0"/>
          <w:numId w:val="0"/>
        </w:numPr>
        <w:ind w:left="2160" w:hanging="1451"/>
      </w:pPr>
      <w:r>
        <w:rPr>
          <w:color w:val="000000"/>
        </w:rPr>
        <w:t>SC4.3</w:t>
      </w:r>
      <w:r>
        <w:rPr>
          <w:color w:val="000000"/>
        </w:rPr>
        <w:tab/>
      </w:r>
      <w:r w:rsidRPr="00552338">
        <w:t xml:space="preserve">Unless completed and returned prior to the Commencement Date as part of the Contract procurement process the Service Provider shall complete and return to the Council within one month of the Commencement Date an OSCB  “Section 11- Self Assessment” using the toolkit provided by the </w:t>
      </w:r>
      <w:r>
        <w:t xml:space="preserve">Council’s </w:t>
      </w:r>
      <w:r w:rsidRPr="00552338">
        <w:t xml:space="preserve">designated </w:t>
      </w:r>
      <w:r>
        <w:t>q</w:t>
      </w:r>
      <w:r w:rsidRPr="00552338">
        <w:t xml:space="preserve">uality and </w:t>
      </w:r>
      <w:r>
        <w:t>c</w:t>
      </w:r>
      <w:r w:rsidRPr="00552338">
        <w:t xml:space="preserve">ontracts </w:t>
      </w:r>
      <w:r>
        <w:t>o</w:t>
      </w:r>
      <w:r w:rsidRPr="00552338">
        <w:t xml:space="preserve">fficer.  Throughout the Contract Period, upon the anniversary of the Commencement Date and at other times upon the reasonable request of the Council, the Service Provider shall update the ‘Section 11- Self Assessment’ and </w:t>
      </w:r>
      <w:r>
        <w:t xml:space="preserve">return it </w:t>
      </w:r>
      <w:r w:rsidRPr="00552338">
        <w:t xml:space="preserve">to </w:t>
      </w:r>
      <w:r>
        <w:t>such officer</w:t>
      </w:r>
      <w:r w:rsidRPr="00552338">
        <w:t>.  The Service Provider shall promptly address any shortcomings identified.</w:t>
      </w:r>
    </w:p>
    <w:p w14:paraId="55C75BFD" w14:textId="77777777" w:rsidR="00370F6C" w:rsidRDefault="00370F6C" w:rsidP="00FA74C5">
      <w:pPr>
        <w:autoSpaceDE w:val="0"/>
        <w:autoSpaceDN w:val="0"/>
        <w:adjustRightInd w:val="0"/>
        <w:ind w:left="2160" w:hanging="1440"/>
        <w:jc w:val="both"/>
        <w:rPr>
          <w:rFonts w:ascii="Arial" w:hAnsi="Arial" w:cs="Arial"/>
          <w:color w:val="000000"/>
        </w:rPr>
      </w:pPr>
    </w:p>
    <w:p w14:paraId="5C20DAFE" w14:textId="77777777" w:rsidR="00FA74C5" w:rsidRDefault="00FA74C5" w:rsidP="000E40AD">
      <w:pPr>
        <w:autoSpaceDE w:val="0"/>
        <w:autoSpaceDN w:val="0"/>
        <w:adjustRightInd w:val="0"/>
        <w:ind w:left="720" w:hanging="720"/>
        <w:jc w:val="both"/>
        <w:rPr>
          <w:rFonts w:ascii="Arial" w:hAnsi="Arial" w:cs="Arial"/>
          <w:color w:val="000000"/>
        </w:rPr>
      </w:pPr>
    </w:p>
    <w:p w14:paraId="737E1EA8" w14:textId="77777777" w:rsidR="00113F2A" w:rsidRDefault="00FA74C5" w:rsidP="000E40AD">
      <w:pPr>
        <w:autoSpaceDE w:val="0"/>
        <w:autoSpaceDN w:val="0"/>
        <w:adjustRightInd w:val="0"/>
        <w:ind w:left="720" w:hanging="720"/>
        <w:jc w:val="both"/>
        <w:rPr>
          <w:rFonts w:ascii="Arial" w:hAnsi="Arial" w:cs="Arial"/>
          <w:color w:val="000000"/>
          <w:u w:val="single"/>
        </w:rPr>
      </w:pPr>
      <w:r>
        <w:rPr>
          <w:rFonts w:ascii="Arial" w:hAnsi="Arial" w:cs="Arial"/>
          <w:color w:val="000000"/>
        </w:rPr>
        <w:t>SC 5</w:t>
      </w:r>
      <w:r>
        <w:rPr>
          <w:rFonts w:ascii="Arial" w:hAnsi="Arial" w:cs="Arial"/>
          <w:color w:val="000000"/>
        </w:rPr>
        <w:tab/>
      </w:r>
      <w:r w:rsidR="00113F2A">
        <w:rPr>
          <w:rFonts w:ascii="Arial" w:hAnsi="Arial" w:cs="Arial"/>
          <w:color w:val="000000"/>
          <w:u w:val="single"/>
        </w:rPr>
        <w:t>Road Traffic Act Insurance</w:t>
      </w:r>
    </w:p>
    <w:p w14:paraId="486B11CF" w14:textId="77777777" w:rsidR="00113F2A" w:rsidRDefault="00113F2A" w:rsidP="000E40AD">
      <w:pPr>
        <w:autoSpaceDE w:val="0"/>
        <w:autoSpaceDN w:val="0"/>
        <w:adjustRightInd w:val="0"/>
        <w:ind w:left="720" w:hanging="720"/>
        <w:jc w:val="both"/>
        <w:rPr>
          <w:rFonts w:ascii="Arial" w:hAnsi="Arial" w:cs="Arial"/>
          <w:color w:val="000000"/>
          <w:u w:val="single"/>
        </w:rPr>
      </w:pPr>
    </w:p>
    <w:p w14:paraId="4E9718ED" w14:textId="77777777" w:rsidR="00113F2A" w:rsidRDefault="00113F2A" w:rsidP="000E40AD">
      <w:pPr>
        <w:pStyle w:val="BodyText21"/>
        <w:widowControl/>
        <w:suppressAutoHyphens/>
        <w:spacing w:line="240" w:lineRule="auto"/>
        <w:ind w:left="720"/>
        <w:rPr>
          <w:rFonts w:ascii="Arial" w:hAnsi="Arial" w:cs="Arial"/>
          <w:color w:val="000000"/>
        </w:rPr>
      </w:pPr>
      <w:r>
        <w:rPr>
          <w:rFonts w:ascii="Arial" w:hAnsi="Arial" w:cs="Arial"/>
          <w:color w:val="000000"/>
          <w:szCs w:val="24"/>
        </w:rPr>
        <w:t xml:space="preserve">The Service Provider shall ensure that whenever a Vehicle is in use under the Contract there is in force such a policy of insurance in respect of third party risks as complies with Part VI of the Road Traffic Act 1988. </w:t>
      </w:r>
      <w:r>
        <w:rPr>
          <w:rFonts w:ascii="Arial" w:hAnsi="Arial" w:cs="Arial"/>
          <w:color w:val="000000"/>
        </w:rPr>
        <w:t>Such insurance shall be effected only with a person or persons for the time being authorised by the Secretary of State to carry on a motor insurance business. The Service Provider shall notify the Council immediately of any alterations or cancellation or change of cover to the Service Provider’s insurance.</w:t>
      </w:r>
    </w:p>
    <w:p w14:paraId="15A41710" w14:textId="77777777" w:rsidR="00113F2A" w:rsidRDefault="00113F2A" w:rsidP="000E40AD">
      <w:pPr>
        <w:pStyle w:val="BodyText21"/>
        <w:widowControl/>
        <w:suppressAutoHyphens/>
        <w:spacing w:line="240" w:lineRule="auto"/>
        <w:rPr>
          <w:rFonts w:ascii="Arial" w:hAnsi="Arial" w:cs="Arial"/>
          <w:color w:val="000000"/>
        </w:rPr>
      </w:pPr>
    </w:p>
    <w:p w14:paraId="531587EB" w14:textId="77777777" w:rsidR="00113F2A" w:rsidRPr="00780015" w:rsidRDefault="00D204B8" w:rsidP="000E40AD">
      <w:pPr>
        <w:autoSpaceDE w:val="0"/>
        <w:autoSpaceDN w:val="0"/>
        <w:adjustRightInd w:val="0"/>
        <w:ind w:left="720" w:hanging="720"/>
        <w:jc w:val="both"/>
        <w:rPr>
          <w:rFonts w:ascii="Arial" w:hAnsi="Arial" w:cs="Arial"/>
          <w:color w:val="000000"/>
          <w:u w:val="single"/>
        </w:rPr>
      </w:pPr>
      <w:r>
        <w:rPr>
          <w:rFonts w:ascii="Arial" w:hAnsi="Arial" w:cs="Arial"/>
          <w:color w:val="000000"/>
        </w:rPr>
        <w:t>SC</w:t>
      </w:r>
      <w:r w:rsidR="00FA74C5">
        <w:rPr>
          <w:rFonts w:ascii="Arial" w:hAnsi="Arial" w:cs="Arial"/>
          <w:color w:val="000000"/>
        </w:rPr>
        <w:t>6</w:t>
      </w:r>
      <w:r w:rsidR="00113F2A" w:rsidRPr="00B864BF">
        <w:rPr>
          <w:rFonts w:ascii="Arial" w:hAnsi="Arial" w:cs="Arial"/>
          <w:color w:val="000000"/>
        </w:rPr>
        <w:tab/>
      </w:r>
      <w:r w:rsidR="00113F2A" w:rsidRPr="00780015">
        <w:rPr>
          <w:rFonts w:ascii="Arial" w:hAnsi="Arial" w:cs="Arial"/>
          <w:color w:val="000000"/>
          <w:u w:val="single"/>
        </w:rPr>
        <w:t>Provision of Information</w:t>
      </w:r>
    </w:p>
    <w:p w14:paraId="7C0C2AAB" w14:textId="77777777" w:rsidR="00113F2A" w:rsidRPr="00780015" w:rsidRDefault="00113F2A" w:rsidP="000E40AD">
      <w:pPr>
        <w:autoSpaceDE w:val="0"/>
        <w:autoSpaceDN w:val="0"/>
        <w:adjustRightInd w:val="0"/>
        <w:jc w:val="both"/>
        <w:rPr>
          <w:rFonts w:ascii="Arial" w:hAnsi="Arial" w:cs="Arial"/>
          <w:color w:val="000000"/>
        </w:rPr>
      </w:pPr>
    </w:p>
    <w:p w14:paraId="79CDDC53" w14:textId="77777777" w:rsidR="00113F2A" w:rsidRPr="00780015" w:rsidRDefault="00143E62" w:rsidP="0013040B">
      <w:pPr>
        <w:autoSpaceDE w:val="0"/>
        <w:autoSpaceDN w:val="0"/>
        <w:adjustRightInd w:val="0"/>
        <w:ind w:left="720" w:hanging="720"/>
        <w:jc w:val="both"/>
        <w:rPr>
          <w:rFonts w:ascii="Arial" w:hAnsi="Arial" w:cs="Arial"/>
          <w:color w:val="000000"/>
        </w:rPr>
      </w:pPr>
      <w:r>
        <w:rPr>
          <w:rFonts w:ascii="Arial" w:hAnsi="Arial" w:cs="Arial"/>
          <w:color w:val="000000"/>
        </w:rPr>
        <w:t>6</w:t>
      </w:r>
      <w:r w:rsidR="0013040B">
        <w:rPr>
          <w:rFonts w:ascii="Arial" w:hAnsi="Arial" w:cs="Arial"/>
          <w:color w:val="000000"/>
        </w:rPr>
        <w:t>.1</w:t>
      </w:r>
      <w:r w:rsidR="0013040B">
        <w:rPr>
          <w:rFonts w:ascii="Arial" w:hAnsi="Arial" w:cs="Arial"/>
          <w:color w:val="000000"/>
        </w:rPr>
        <w:tab/>
      </w:r>
      <w:r w:rsidR="00113F2A" w:rsidRPr="00780015">
        <w:rPr>
          <w:rFonts w:ascii="Arial" w:hAnsi="Arial" w:cs="Arial"/>
          <w:color w:val="000000"/>
        </w:rPr>
        <w:t xml:space="preserve">The Service Provider shall supply to the Council on demand the name of the driver and/or the registration number of </w:t>
      </w:r>
      <w:r w:rsidR="00113F2A">
        <w:rPr>
          <w:rFonts w:ascii="Arial" w:hAnsi="Arial" w:cs="Arial"/>
          <w:color w:val="000000"/>
        </w:rPr>
        <w:t>any</w:t>
      </w:r>
      <w:r w:rsidR="00113F2A" w:rsidRPr="00780015">
        <w:rPr>
          <w:rFonts w:ascii="Arial" w:hAnsi="Arial" w:cs="Arial"/>
          <w:color w:val="000000"/>
        </w:rPr>
        <w:t xml:space="preserve"> Vehicle used </w:t>
      </w:r>
      <w:r w:rsidR="00113F2A">
        <w:rPr>
          <w:rFonts w:ascii="Arial" w:hAnsi="Arial" w:cs="Arial"/>
          <w:color w:val="000000"/>
        </w:rPr>
        <w:t>for providing the Services</w:t>
      </w:r>
      <w:r w:rsidR="00113F2A" w:rsidRPr="00780015">
        <w:rPr>
          <w:rFonts w:ascii="Arial" w:hAnsi="Arial" w:cs="Arial"/>
          <w:color w:val="000000"/>
        </w:rPr>
        <w:t>.</w:t>
      </w:r>
    </w:p>
    <w:p w14:paraId="698A663E" w14:textId="77777777" w:rsidR="00113F2A" w:rsidRPr="00780015" w:rsidRDefault="00113F2A" w:rsidP="000E40AD">
      <w:pPr>
        <w:autoSpaceDE w:val="0"/>
        <w:autoSpaceDN w:val="0"/>
        <w:adjustRightInd w:val="0"/>
        <w:jc w:val="both"/>
        <w:rPr>
          <w:rFonts w:ascii="Arial" w:hAnsi="Arial" w:cs="Arial"/>
          <w:color w:val="000000"/>
        </w:rPr>
      </w:pPr>
    </w:p>
    <w:p w14:paraId="7D814FBB" w14:textId="77777777" w:rsidR="00113F2A" w:rsidRPr="00780015" w:rsidRDefault="00143E62" w:rsidP="0013040B">
      <w:pPr>
        <w:autoSpaceDE w:val="0"/>
        <w:autoSpaceDN w:val="0"/>
        <w:adjustRightInd w:val="0"/>
        <w:ind w:left="720" w:hanging="720"/>
        <w:jc w:val="both"/>
        <w:rPr>
          <w:rFonts w:ascii="Arial" w:hAnsi="Arial" w:cs="Arial"/>
          <w:color w:val="000000"/>
        </w:rPr>
      </w:pPr>
      <w:r>
        <w:rPr>
          <w:rFonts w:ascii="Arial" w:hAnsi="Arial" w:cs="Arial"/>
          <w:color w:val="000000"/>
        </w:rPr>
        <w:t>6</w:t>
      </w:r>
      <w:r w:rsidR="0013040B">
        <w:rPr>
          <w:rFonts w:ascii="Arial" w:hAnsi="Arial" w:cs="Arial"/>
          <w:color w:val="000000"/>
        </w:rPr>
        <w:t>.2</w:t>
      </w:r>
      <w:r w:rsidR="0013040B">
        <w:rPr>
          <w:rFonts w:ascii="Arial" w:hAnsi="Arial" w:cs="Arial"/>
          <w:color w:val="000000"/>
        </w:rPr>
        <w:tab/>
      </w:r>
      <w:r w:rsidR="00113F2A" w:rsidRPr="00780015">
        <w:rPr>
          <w:rFonts w:ascii="Arial" w:hAnsi="Arial" w:cs="Arial"/>
          <w:color w:val="000000"/>
        </w:rPr>
        <w:t xml:space="preserve">The Service Provider </w:t>
      </w:r>
      <w:r w:rsidR="00113F2A">
        <w:rPr>
          <w:rFonts w:ascii="Arial" w:hAnsi="Arial" w:cs="Arial"/>
          <w:color w:val="000000"/>
        </w:rPr>
        <w:t>shall</w:t>
      </w:r>
      <w:r w:rsidR="00113F2A" w:rsidRPr="00780015">
        <w:rPr>
          <w:rFonts w:ascii="Arial" w:hAnsi="Arial" w:cs="Arial"/>
          <w:color w:val="000000"/>
        </w:rPr>
        <w:t xml:space="preserve"> supply to the Council, on demand, a list of all Vehicles which must show the registration number and features of each Vehicle so that the Council can verify that each Vehicle meets the requirements of the Specification.</w:t>
      </w:r>
    </w:p>
    <w:p w14:paraId="64DCB8C2" w14:textId="77777777" w:rsidR="00113F2A" w:rsidRPr="00780015" w:rsidRDefault="00113F2A" w:rsidP="000E40AD">
      <w:pPr>
        <w:pStyle w:val="Level1"/>
        <w:tabs>
          <w:tab w:val="clear" w:pos="360"/>
          <w:tab w:val="left" w:pos="-1440"/>
        </w:tabs>
        <w:ind w:left="34" w:firstLine="0"/>
        <w:jc w:val="both"/>
        <w:rPr>
          <w:rFonts w:ascii="Arial" w:hAnsi="Arial" w:cs="Arial"/>
          <w:color w:val="000000"/>
          <w:szCs w:val="24"/>
          <w:u w:val="single"/>
        </w:rPr>
      </w:pPr>
    </w:p>
    <w:p w14:paraId="02A8E630" w14:textId="77777777" w:rsidR="007237D1" w:rsidRDefault="007237D1" w:rsidP="000E40AD">
      <w:pPr>
        <w:pStyle w:val="Level1"/>
        <w:tabs>
          <w:tab w:val="clear" w:pos="360"/>
          <w:tab w:val="left" w:pos="-1440"/>
        </w:tabs>
        <w:ind w:left="34" w:firstLine="0"/>
        <w:jc w:val="both"/>
        <w:rPr>
          <w:rFonts w:ascii="Arial" w:hAnsi="Arial" w:cs="Arial"/>
          <w:color w:val="000000"/>
          <w:szCs w:val="24"/>
        </w:rPr>
      </w:pPr>
    </w:p>
    <w:p w14:paraId="24936EA5" w14:textId="77777777" w:rsidR="00113F2A" w:rsidRPr="00780015" w:rsidRDefault="00FA74C5" w:rsidP="000E40AD">
      <w:pPr>
        <w:pStyle w:val="Level1"/>
        <w:tabs>
          <w:tab w:val="clear" w:pos="360"/>
          <w:tab w:val="left" w:pos="-1440"/>
        </w:tabs>
        <w:ind w:left="34" w:firstLine="0"/>
        <w:jc w:val="both"/>
        <w:rPr>
          <w:rFonts w:ascii="Arial" w:hAnsi="Arial" w:cs="Arial"/>
          <w:color w:val="000000"/>
          <w:szCs w:val="24"/>
          <w:u w:val="single"/>
        </w:rPr>
      </w:pPr>
      <w:r>
        <w:rPr>
          <w:rFonts w:ascii="Arial" w:hAnsi="Arial" w:cs="Arial"/>
          <w:color w:val="000000"/>
          <w:szCs w:val="24"/>
        </w:rPr>
        <w:t>SC7</w:t>
      </w:r>
      <w:r w:rsidR="00113F2A" w:rsidRPr="00B864BF">
        <w:rPr>
          <w:rFonts w:ascii="Arial" w:hAnsi="Arial" w:cs="Arial"/>
          <w:color w:val="000000"/>
          <w:szCs w:val="24"/>
        </w:rPr>
        <w:tab/>
      </w:r>
      <w:r w:rsidR="00113F2A" w:rsidRPr="00780015">
        <w:rPr>
          <w:rFonts w:ascii="Arial" w:hAnsi="Arial" w:cs="Arial"/>
          <w:color w:val="000000"/>
          <w:szCs w:val="24"/>
          <w:u w:val="single"/>
        </w:rPr>
        <w:t>Changes to</w:t>
      </w:r>
      <w:r w:rsidR="00113F2A" w:rsidRPr="00B864BF">
        <w:rPr>
          <w:rFonts w:ascii="Arial" w:hAnsi="Arial" w:cs="Arial"/>
          <w:color w:val="000000"/>
          <w:szCs w:val="24"/>
          <w:u w:val="single"/>
          <w:lang w:val="en-GB"/>
        </w:rPr>
        <w:t xml:space="preserve"> Licences</w:t>
      </w:r>
    </w:p>
    <w:p w14:paraId="4708740E" w14:textId="77777777" w:rsidR="00113F2A" w:rsidRDefault="00113F2A" w:rsidP="000E40AD">
      <w:pPr>
        <w:pStyle w:val="Level1"/>
        <w:tabs>
          <w:tab w:val="clear" w:pos="360"/>
          <w:tab w:val="left" w:pos="-1440"/>
        </w:tabs>
        <w:ind w:left="34" w:firstLine="0"/>
        <w:jc w:val="both"/>
        <w:rPr>
          <w:rFonts w:ascii="Arial" w:hAnsi="Arial" w:cs="Arial"/>
          <w:color w:val="000000"/>
          <w:szCs w:val="24"/>
        </w:rPr>
      </w:pPr>
    </w:p>
    <w:p w14:paraId="2A590BD6" w14:textId="77777777" w:rsidR="00113F2A" w:rsidRDefault="00113F2A" w:rsidP="0013040B">
      <w:pPr>
        <w:pStyle w:val="Level1"/>
        <w:tabs>
          <w:tab w:val="clear" w:pos="360"/>
          <w:tab w:val="left" w:pos="-1440"/>
        </w:tabs>
        <w:ind w:left="0" w:firstLine="0"/>
        <w:jc w:val="both"/>
        <w:rPr>
          <w:rFonts w:ascii="Arial" w:hAnsi="Arial" w:cs="Arial"/>
          <w:color w:val="000000"/>
          <w:szCs w:val="24"/>
        </w:rPr>
      </w:pPr>
      <w:r>
        <w:rPr>
          <w:rFonts w:ascii="Arial" w:hAnsi="Arial" w:cs="Arial"/>
          <w:color w:val="000000"/>
          <w:szCs w:val="24"/>
        </w:rPr>
        <w:t xml:space="preserve">The Service Provider shall forthwith upon the occurrence of any of the </w:t>
      </w:r>
      <w:r>
        <w:rPr>
          <w:rFonts w:ascii="Arial" w:hAnsi="Arial" w:cs="Arial"/>
          <w:color w:val="000000"/>
          <w:szCs w:val="24"/>
        </w:rPr>
        <w:lastRenderedPageBreak/>
        <w:t>following events notify the Council’s Contact of the details thereof:</w:t>
      </w:r>
    </w:p>
    <w:p w14:paraId="3527E6E9" w14:textId="77777777" w:rsidR="00113F2A" w:rsidRDefault="00113F2A" w:rsidP="000E40AD">
      <w:pPr>
        <w:pStyle w:val="BodyTextIndent"/>
        <w:rPr>
          <w:rFonts w:ascii="Times New Roman" w:hAnsi="Times New Roman"/>
          <w:color w:val="000000"/>
          <w:sz w:val="24"/>
          <w:szCs w:val="24"/>
          <w:lang w:eastAsia="en-GB"/>
        </w:rPr>
      </w:pPr>
    </w:p>
    <w:p w14:paraId="56D24E23" w14:textId="77777777" w:rsidR="00113F2A" w:rsidRDefault="00143E62" w:rsidP="0013040B">
      <w:pPr>
        <w:pStyle w:val="BodyTextIndent"/>
        <w:ind w:left="1418" w:hanging="721"/>
        <w:rPr>
          <w:rFonts w:cs="Arial"/>
          <w:color w:val="000000"/>
          <w:sz w:val="24"/>
          <w:szCs w:val="24"/>
        </w:rPr>
      </w:pPr>
      <w:r>
        <w:rPr>
          <w:rFonts w:cs="Arial"/>
          <w:color w:val="000000"/>
          <w:sz w:val="24"/>
          <w:szCs w:val="24"/>
        </w:rPr>
        <w:t>7</w:t>
      </w:r>
      <w:r w:rsidR="00113F2A">
        <w:rPr>
          <w:rFonts w:cs="Arial"/>
          <w:color w:val="000000"/>
          <w:sz w:val="24"/>
          <w:szCs w:val="24"/>
        </w:rPr>
        <w:t>.1</w:t>
      </w:r>
      <w:r w:rsidR="00113F2A">
        <w:rPr>
          <w:rFonts w:cs="Arial"/>
          <w:color w:val="000000"/>
          <w:sz w:val="24"/>
          <w:szCs w:val="24"/>
        </w:rPr>
        <w:tab/>
        <w:t>any revocation or suspension of any licence required by the Service Provider to provide the Services or any of them; and</w:t>
      </w:r>
    </w:p>
    <w:p w14:paraId="5D0C7838" w14:textId="77777777" w:rsidR="00113F2A" w:rsidRDefault="00113F2A" w:rsidP="0013040B">
      <w:pPr>
        <w:ind w:left="1418" w:hanging="721"/>
        <w:jc w:val="both"/>
        <w:rPr>
          <w:color w:val="000000"/>
        </w:rPr>
      </w:pPr>
    </w:p>
    <w:p w14:paraId="426CDE93" w14:textId="77777777" w:rsidR="00113F2A" w:rsidRPr="0008279F" w:rsidRDefault="00143E62" w:rsidP="0008279F">
      <w:pPr>
        <w:pStyle w:val="BodyText21"/>
        <w:widowControl/>
        <w:spacing w:line="240" w:lineRule="auto"/>
        <w:ind w:left="1418" w:hanging="721"/>
        <w:rPr>
          <w:rFonts w:ascii="Arial" w:hAnsi="Arial" w:cs="Arial"/>
          <w:color w:val="000000"/>
          <w:szCs w:val="24"/>
        </w:rPr>
      </w:pPr>
      <w:r>
        <w:rPr>
          <w:rFonts w:ascii="Arial" w:hAnsi="Arial" w:cs="Arial"/>
          <w:color w:val="000000"/>
          <w:szCs w:val="24"/>
        </w:rPr>
        <w:t>7</w:t>
      </w:r>
      <w:r w:rsidR="00113F2A">
        <w:rPr>
          <w:rFonts w:ascii="Arial" w:hAnsi="Arial" w:cs="Arial"/>
          <w:color w:val="000000"/>
          <w:szCs w:val="24"/>
        </w:rPr>
        <w:t>.2</w:t>
      </w:r>
      <w:r w:rsidR="00113F2A">
        <w:rPr>
          <w:rFonts w:ascii="Arial" w:hAnsi="Arial" w:cs="Arial"/>
          <w:color w:val="000000"/>
          <w:szCs w:val="24"/>
        </w:rPr>
        <w:tab/>
        <w:t>the imposition of any condition upon any licence or permit which prevents the Service Provider from providing the Services or any of them in accordance with the Contract.</w:t>
      </w:r>
    </w:p>
    <w:p w14:paraId="65A38C42" w14:textId="77777777" w:rsidR="00113F2A" w:rsidRDefault="00113F2A" w:rsidP="000E40AD">
      <w:pPr>
        <w:rPr>
          <w:rFonts w:ascii="Arial" w:hAnsi="Arial" w:cs="Arial"/>
          <w:color w:val="000000"/>
          <w:u w:val="single"/>
        </w:rPr>
      </w:pPr>
    </w:p>
    <w:p w14:paraId="4E48BE88" w14:textId="77777777" w:rsidR="00113F2A" w:rsidRPr="00861585" w:rsidRDefault="00113F2A" w:rsidP="000E40AD">
      <w:pPr>
        <w:rPr>
          <w:rFonts w:ascii="Arial" w:hAnsi="Arial" w:cs="Arial"/>
          <w:color w:val="000000"/>
          <w:u w:val="single"/>
        </w:rPr>
      </w:pPr>
      <w:r w:rsidRPr="00B864BF">
        <w:rPr>
          <w:rFonts w:ascii="Arial" w:hAnsi="Arial" w:cs="Arial"/>
          <w:color w:val="000000"/>
        </w:rPr>
        <w:t>SC</w:t>
      </w:r>
      <w:r w:rsidR="00FA74C5">
        <w:rPr>
          <w:rFonts w:ascii="Arial" w:hAnsi="Arial" w:cs="Arial"/>
          <w:color w:val="000000"/>
        </w:rPr>
        <w:t>8</w:t>
      </w:r>
      <w:r w:rsidRPr="00B864BF">
        <w:rPr>
          <w:rFonts w:ascii="Arial" w:hAnsi="Arial" w:cs="Arial"/>
          <w:color w:val="000000"/>
        </w:rPr>
        <w:tab/>
      </w:r>
      <w:r w:rsidRPr="00861585">
        <w:rPr>
          <w:rFonts w:ascii="Arial" w:hAnsi="Arial" w:cs="Arial"/>
          <w:color w:val="000000"/>
          <w:u w:val="single"/>
        </w:rPr>
        <w:t>Service of Notices</w:t>
      </w:r>
    </w:p>
    <w:p w14:paraId="57C2393A" w14:textId="77777777" w:rsidR="00113F2A" w:rsidRDefault="00113F2A" w:rsidP="000E40AD">
      <w:pPr>
        <w:rPr>
          <w:rFonts w:ascii="Arial" w:hAnsi="Arial" w:cs="Arial"/>
          <w:color w:val="000000"/>
        </w:rPr>
      </w:pPr>
    </w:p>
    <w:p w14:paraId="511A4D65" w14:textId="77777777" w:rsidR="00113F2A" w:rsidRDefault="00113F2A" w:rsidP="00AC734E">
      <w:pPr>
        <w:suppressAutoHyphens/>
        <w:jc w:val="both"/>
        <w:rPr>
          <w:rFonts w:ascii="Arial" w:hAnsi="Arial" w:cs="Arial"/>
          <w:color w:val="000000"/>
        </w:rPr>
      </w:pPr>
      <w:r w:rsidRPr="00861585">
        <w:rPr>
          <w:rFonts w:ascii="Arial" w:hAnsi="Arial" w:cs="Arial"/>
          <w:color w:val="000000"/>
        </w:rPr>
        <w:t xml:space="preserve">The Service Provider shall copy notices given under </w:t>
      </w:r>
      <w:r>
        <w:rPr>
          <w:rFonts w:ascii="Arial" w:hAnsi="Arial" w:cs="Arial"/>
          <w:color w:val="000000"/>
        </w:rPr>
        <w:t xml:space="preserve">Condition </w:t>
      </w:r>
      <w:r w:rsidRPr="00861585">
        <w:rPr>
          <w:rFonts w:ascii="Arial" w:hAnsi="Arial" w:cs="Arial"/>
          <w:color w:val="000000"/>
        </w:rPr>
        <w:t xml:space="preserve">27.1 to </w:t>
      </w:r>
      <w:r w:rsidR="008404C4">
        <w:rPr>
          <w:rFonts w:ascii="Arial" w:hAnsi="Arial"/>
          <w:spacing w:val="-3"/>
          <w:szCs w:val="20"/>
          <w:lang w:eastAsia="en-US"/>
        </w:rPr>
        <w:t>the Transport Hub Manager,</w:t>
      </w:r>
      <w:r w:rsidR="008404C4" w:rsidRPr="00B626C5" w:rsidDel="008404C4">
        <w:rPr>
          <w:rFonts w:ascii="Arial" w:hAnsi="Arial"/>
          <w:spacing w:val="-3"/>
          <w:szCs w:val="20"/>
          <w:lang w:eastAsia="en-US"/>
        </w:rPr>
        <w:t xml:space="preserve"> </w:t>
      </w:r>
      <w:r w:rsidR="008404C4">
        <w:rPr>
          <w:rFonts w:ascii="Arial" w:hAnsi="Arial"/>
          <w:spacing w:val="-3"/>
          <w:szCs w:val="20"/>
          <w:lang w:eastAsia="en-US"/>
        </w:rPr>
        <w:t xml:space="preserve">Oxfordshire County Council, </w:t>
      </w:r>
      <w:r w:rsidR="008404C4" w:rsidRPr="008404C4">
        <w:rPr>
          <w:rFonts w:ascii="Arial" w:hAnsi="Arial"/>
          <w:spacing w:val="-3"/>
          <w:szCs w:val="20"/>
          <w:lang w:eastAsia="en-US"/>
        </w:rPr>
        <w:t>Unipart House</w:t>
      </w:r>
      <w:r w:rsidR="008404C4">
        <w:rPr>
          <w:rFonts w:ascii="Arial" w:hAnsi="Arial"/>
          <w:spacing w:val="-3"/>
          <w:szCs w:val="20"/>
          <w:lang w:eastAsia="en-US"/>
        </w:rPr>
        <w:t>,</w:t>
      </w:r>
      <w:r w:rsidR="008404C4" w:rsidRPr="008404C4">
        <w:rPr>
          <w:rFonts w:ascii="Arial" w:hAnsi="Arial"/>
          <w:spacing w:val="-3"/>
          <w:szCs w:val="20"/>
          <w:lang w:eastAsia="en-US"/>
        </w:rPr>
        <w:t xml:space="preserve"> Oxford</w:t>
      </w:r>
      <w:r w:rsidR="008404C4">
        <w:rPr>
          <w:rFonts w:ascii="Arial" w:hAnsi="Arial"/>
          <w:spacing w:val="-3"/>
          <w:szCs w:val="20"/>
          <w:lang w:eastAsia="en-US"/>
        </w:rPr>
        <w:t>,</w:t>
      </w:r>
      <w:r w:rsidR="008404C4" w:rsidRPr="008404C4">
        <w:rPr>
          <w:rFonts w:ascii="Arial" w:hAnsi="Arial"/>
          <w:spacing w:val="-3"/>
          <w:szCs w:val="20"/>
          <w:lang w:eastAsia="en-US"/>
        </w:rPr>
        <w:t xml:space="preserve"> OX4 2GQ</w:t>
      </w:r>
      <w:r w:rsidR="005427D0">
        <w:rPr>
          <w:rFonts w:ascii="Arial" w:hAnsi="Arial" w:cs="Arial"/>
          <w:color w:val="000000"/>
        </w:rPr>
        <w:t>.</w:t>
      </w:r>
    </w:p>
    <w:p w14:paraId="79180809" w14:textId="77777777" w:rsidR="001940B8" w:rsidRDefault="001940B8" w:rsidP="000E40AD">
      <w:pPr>
        <w:pStyle w:val="Level1"/>
        <w:tabs>
          <w:tab w:val="clear" w:pos="360"/>
          <w:tab w:val="left" w:pos="1296"/>
          <w:tab w:val="left" w:pos="2160"/>
          <w:tab w:val="left" w:pos="2797"/>
          <w:tab w:val="left" w:pos="3024"/>
          <w:tab w:val="left" w:pos="3920"/>
          <w:tab w:val="left" w:pos="4484"/>
          <w:tab w:val="left" w:pos="5191"/>
          <w:tab w:val="left" w:pos="5896"/>
          <w:tab w:val="left" w:pos="6602"/>
          <w:tab w:val="left" w:pos="7308"/>
          <w:tab w:val="left" w:pos="8013"/>
          <w:tab w:val="left" w:pos="8719"/>
        </w:tabs>
        <w:ind w:left="720" w:firstLine="0"/>
        <w:jc w:val="both"/>
        <w:rPr>
          <w:rFonts w:ascii="Arial" w:hAnsi="Arial" w:cs="Arial"/>
          <w:color w:val="000000"/>
          <w:szCs w:val="24"/>
        </w:rPr>
      </w:pPr>
    </w:p>
    <w:p w14:paraId="29F93423" w14:textId="77777777" w:rsidR="001940B8" w:rsidRPr="00861585" w:rsidRDefault="00FA74C5" w:rsidP="001940B8">
      <w:pPr>
        <w:rPr>
          <w:rFonts w:ascii="Arial" w:hAnsi="Arial" w:cs="Arial"/>
          <w:color w:val="000000"/>
          <w:u w:val="single"/>
        </w:rPr>
      </w:pPr>
      <w:r>
        <w:rPr>
          <w:rFonts w:ascii="Arial" w:hAnsi="Arial" w:cs="Arial"/>
          <w:color w:val="000000"/>
        </w:rPr>
        <w:t>SC9</w:t>
      </w:r>
      <w:r w:rsidR="001940B8" w:rsidRPr="00B864BF">
        <w:rPr>
          <w:rFonts w:ascii="Arial" w:hAnsi="Arial" w:cs="Arial"/>
          <w:color w:val="000000"/>
        </w:rPr>
        <w:tab/>
      </w:r>
      <w:r w:rsidR="00532C97">
        <w:rPr>
          <w:rFonts w:ascii="Arial" w:hAnsi="Arial" w:cs="Arial"/>
          <w:color w:val="000000"/>
          <w:u w:val="single"/>
        </w:rPr>
        <w:t>Mutual Trust and Co-operation</w:t>
      </w:r>
    </w:p>
    <w:p w14:paraId="5851E7B9" w14:textId="77777777" w:rsidR="00657CD3" w:rsidRDefault="00657CD3" w:rsidP="001940B8">
      <w:pPr>
        <w:pStyle w:val="Level1"/>
        <w:tabs>
          <w:tab w:val="clear" w:pos="360"/>
          <w:tab w:val="left" w:pos="1296"/>
          <w:tab w:val="left" w:pos="2160"/>
          <w:tab w:val="left" w:pos="2797"/>
          <w:tab w:val="left" w:pos="3024"/>
          <w:tab w:val="left" w:pos="3920"/>
          <w:tab w:val="left" w:pos="4484"/>
          <w:tab w:val="left" w:pos="5191"/>
          <w:tab w:val="left" w:pos="5896"/>
          <w:tab w:val="left" w:pos="6602"/>
          <w:tab w:val="left" w:pos="7308"/>
          <w:tab w:val="left" w:pos="8013"/>
          <w:tab w:val="left" w:pos="8719"/>
        </w:tabs>
        <w:ind w:left="0" w:firstLine="0"/>
        <w:jc w:val="both"/>
        <w:rPr>
          <w:rFonts w:ascii="Arial" w:hAnsi="Arial" w:cs="Arial"/>
          <w:snapToGrid/>
          <w:color w:val="000000"/>
          <w:szCs w:val="24"/>
          <w:lang w:val="en-GB" w:eastAsia="en-GB"/>
        </w:rPr>
      </w:pPr>
    </w:p>
    <w:p w14:paraId="59338936" w14:textId="77777777" w:rsidR="001940B8" w:rsidRDefault="001940B8" w:rsidP="00CD7435">
      <w:pPr>
        <w:pStyle w:val="Level1"/>
        <w:tabs>
          <w:tab w:val="clear" w:pos="360"/>
          <w:tab w:val="left" w:pos="1296"/>
          <w:tab w:val="left" w:pos="2160"/>
          <w:tab w:val="left" w:pos="2797"/>
          <w:tab w:val="left" w:pos="3024"/>
          <w:tab w:val="left" w:pos="3920"/>
          <w:tab w:val="left" w:pos="4484"/>
          <w:tab w:val="left" w:pos="5191"/>
          <w:tab w:val="left" w:pos="5896"/>
          <w:tab w:val="left" w:pos="6602"/>
          <w:tab w:val="left" w:pos="7308"/>
          <w:tab w:val="left" w:pos="8013"/>
          <w:tab w:val="left" w:pos="8719"/>
        </w:tabs>
        <w:ind w:left="0" w:firstLine="0"/>
        <w:jc w:val="both"/>
        <w:rPr>
          <w:rFonts w:ascii="Arial" w:hAnsi="Arial" w:cs="Arial"/>
          <w:color w:val="000000"/>
        </w:rPr>
      </w:pPr>
      <w:r w:rsidRPr="00861585">
        <w:rPr>
          <w:rFonts w:ascii="Arial" w:hAnsi="Arial" w:cs="Arial"/>
          <w:color w:val="000000"/>
        </w:rPr>
        <w:t>The Service</w:t>
      </w:r>
      <w:r>
        <w:rPr>
          <w:rFonts w:ascii="Arial" w:hAnsi="Arial" w:cs="Arial"/>
          <w:color w:val="000000"/>
        </w:rPr>
        <w:t xml:space="preserve"> Pro</w:t>
      </w:r>
      <w:r w:rsidR="00657CD3">
        <w:rPr>
          <w:rFonts w:ascii="Arial" w:hAnsi="Arial" w:cs="Arial"/>
          <w:color w:val="000000"/>
        </w:rPr>
        <w:t>vider and the Council shall act in a spirit of mutual trust and co-operation.</w:t>
      </w:r>
    </w:p>
    <w:p w14:paraId="2923B0C3" w14:textId="77777777" w:rsidR="00860844" w:rsidRDefault="00860844" w:rsidP="00657CD3">
      <w:pPr>
        <w:pStyle w:val="Level1"/>
        <w:tabs>
          <w:tab w:val="clear" w:pos="360"/>
          <w:tab w:val="left" w:pos="1296"/>
          <w:tab w:val="left" w:pos="2160"/>
          <w:tab w:val="left" w:pos="2797"/>
          <w:tab w:val="left" w:pos="3024"/>
          <w:tab w:val="left" w:pos="3920"/>
          <w:tab w:val="left" w:pos="4484"/>
          <w:tab w:val="left" w:pos="5191"/>
          <w:tab w:val="left" w:pos="5896"/>
          <w:tab w:val="left" w:pos="6602"/>
          <w:tab w:val="left" w:pos="7308"/>
          <w:tab w:val="left" w:pos="8013"/>
          <w:tab w:val="left" w:pos="8719"/>
        </w:tabs>
        <w:ind w:left="720" w:firstLine="0"/>
        <w:jc w:val="both"/>
        <w:rPr>
          <w:rFonts w:ascii="Arial" w:hAnsi="Arial" w:cs="Arial"/>
          <w:color w:val="000000"/>
        </w:rPr>
      </w:pPr>
    </w:p>
    <w:p w14:paraId="59410201" w14:textId="77777777" w:rsidR="00444F77" w:rsidRDefault="00D204B8" w:rsidP="00444F77">
      <w:pPr>
        <w:rPr>
          <w:rFonts w:ascii="Arial" w:hAnsi="Arial" w:cs="Arial"/>
          <w:color w:val="000000"/>
          <w:u w:val="single"/>
        </w:rPr>
      </w:pPr>
      <w:r>
        <w:rPr>
          <w:rFonts w:ascii="Arial" w:hAnsi="Arial" w:cs="Arial"/>
          <w:color w:val="000000"/>
        </w:rPr>
        <w:t>SC</w:t>
      </w:r>
      <w:r w:rsidR="00FA74C5">
        <w:rPr>
          <w:rFonts w:ascii="Arial" w:hAnsi="Arial" w:cs="Arial"/>
          <w:color w:val="000000"/>
        </w:rPr>
        <w:t>10</w:t>
      </w:r>
      <w:r w:rsidR="00860844" w:rsidRPr="00860844">
        <w:rPr>
          <w:rFonts w:ascii="Arial" w:hAnsi="Arial" w:cs="Arial"/>
          <w:color w:val="000000"/>
        </w:rPr>
        <w:tab/>
      </w:r>
      <w:r w:rsidR="00595F53">
        <w:rPr>
          <w:rFonts w:ascii="Arial" w:hAnsi="Arial" w:cs="Arial"/>
          <w:color w:val="000000"/>
        </w:rPr>
        <w:t>Not used</w:t>
      </w:r>
    </w:p>
    <w:p w14:paraId="2DF6C00C" w14:textId="77777777" w:rsidR="00444F77" w:rsidRPr="00860844" w:rsidRDefault="00444F77" w:rsidP="00444F77">
      <w:pPr>
        <w:rPr>
          <w:rFonts w:ascii="Arial" w:hAnsi="Arial" w:cs="Arial"/>
          <w:color w:val="000000"/>
          <w:u w:val="single"/>
        </w:rPr>
      </w:pPr>
    </w:p>
    <w:p w14:paraId="6E326479" w14:textId="77777777" w:rsidR="008F6F6A" w:rsidRDefault="008F6F6A" w:rsidP="008F6F6A">
      <w:pPr>
        <w:ind w:firstLine="576"/>
        <w:rPr>
          <w:rFonts w:ascii="Arial" w:hAnsi="Arial" w:cs="Arial"/>
          <w:color w:val="000000"/>
          <w:u w:val="single"/>
        </w:rPr>
      </w:pPr>
    </w:p>
    <w:p w14:paraId="1E45672D" w14:textId="77777777" w:rsidR="00FB3C0F" w:rsidRPr="00370F6C" w:rsidRDefault="00FA74C5" w:rsidP="008F6F6A">
      <w:pPr>
        <w:pStyle w:val="Level1"/>
        <w:tabs>
          <w:tab w:val="clear" w:pos="360"/>
          <w:tab w:val="left" w:pos="1296"/>
          <w:tab w:val="left" w:pos="2160"/>
          <w:tab w:val="left" w:pos="2797"/>
          <w:tab w:val="left" w:pos="3024"/>
          <w:tab w:val="left" w:pos="3920"/>
          <w:tab w:val="left" w:pos="4484"/>
          <w:tab w:val="left" w:pos="5191"/>
          <w:tab w:val="left" w:pos="5896"/>
          <w:tab w:val="left" w:pos="6602"/>
          <w:tab w:val="left" w:pos="7308"/>
          <w:tab w:val="left" w:pos="8013"/>
          <w:tab w:val="left" w:pos="8719"/>
        </w:tabs>
        <w:jc w:val="both"/>
        <w:rPr>
          <w:rFonts w:ascii="Arial" w:hAnsi="Arial" w:cs="Arial"/>
          <w:color w:val="000000"/>
          <w:szCs w:val="24"/>
          <w:u w:val="single"/>
        </w:rPr>
      </w:pPr>
      <w:r>
        <w:rPr>
          <w:rFonts w:ascii="Arial" w:hAnsi="Arial" w:cs="Arial"/>
          <w:color w:val="000000"/>
          <w:szCs w:val="24"/>
        </w:rPr>
        <w:t>SC11</w:t>
      </w:r>
      <w:r w:rsidR="00113F2A" w:rsidRPr="00C14B97">
        <w:rPr>
          <w:rFonts w:ascii="Arial" w:hAnsi="Arial" w:cs="Arial"/>
          <w:color w:val="000000"/>
          <w:szCs w:val="24"/>
        </w:rPr>
        <w:t xml:space="preserve"> </w:t>
      </w:r>
      <w:r w:rsidR="00FB3C0F" w:rsidRPr="00370F6C">
        <w:rPr>
          <w:rFonts w:ascii="Arial" w:hAnsi="Arial" w:cs="Arial"/>
          <w:color w:val="000000"/>
          <w:szCs w:val="24"/>
          <w:u w:val="single"/>
        </w:rPr>
        <w:t>Amendment</w:t>
      </w:r>
    </w:p>
    <w:p w14:paraId="6793EE81" w14:textId="77777777" w:rsidR="00FB3C0F" w:rsidRDefault="00FB3C0F" w:rsidP="008F6F6A">
      <w:pPr>
        <w:pStyle w:val="Level1"/>
        <w:tabs>
          <w:tab w:val="clear" w:pos="360"/>
          <w:tab w:val="left" w:pos="1296"/>
          <w:tab w:val="left" w:pos="2160"/>
          <w:tab w:val="left" w:pos="2797"/>
          <w:tab w:val="left" w:pos="3024"/>
          <w:tab w:val="left" w:pos="3920"/>
          <w:tab w:val="left" w:pos="4484"/>
          <w:tab w:val="left" w:pos="5191"/>
          <w:tab w:val="left" w:pos="5896"/>
          <w:tab w:val="left" w:pos="6602"/>
          <w:tab w:val="left" w:pos="7308"/>
          <w:tab w:val="left" w:pos="8013"/>
          <w:tab w:val="left" w:pos="8719"/>
        </w:tabs>
        <w:jc w:val="both"/>
        <w:rPr>
          <w:rFonts w:ascii="Arial" w:hAnsi="Arial" w:cs="Arial"/>
          <w:color w:val="000000"/>
          <w:szCs w:val="24"/>
        </w:rPr>
      </w:pPr>
    </w:p>
    <w:p w14:paraId="3131BDCE" w14:textId="77777777" w:rsidR="00113F2A" w:rsidRPr="00C14B97" w:rsidRDefault="00FB3C0F" w:rsidP="008F6F6A">
      <w:pPr>
        <w:pStyle w:val="Level1"/>
        <w:tabs>
          <w:tab w:val="clear" w:pos="360"/>
          <w:tab w:val="left" w:pos="1296"/>
          <w:tab w:val="left" w:pos="2160"/>
          <w:tab w:val="left" w:pos="2797"/>
          <w:tab w:val="left" w:pos="3024"/>
          <w:tab w:val="left" w:pos="3920"/>
          <w:tab w:val="left" w:pos="4484"/>
          <w:tab w:val="left" w:pos="5191"/>
          <w:tab w:val="left" w:pos="5896"/>
          <w:tab w:val="left" w:pos="6602"/>
          <w:tab w:val="left" w:pos="7308"/>
          <w:tab w:val="left" w:pos="8013"/>
          <w:tab w:val="left" w:pos="8719"/>
        </w:tabs>
        <w:jc w:val="both"/>
        <w:rPr>
          <w:rFonts w:ascii="Arial" w:hAnsi="Arial" w:cs="Arial"/>
          <w:color w:val="000000"/>
          <w:szCs w:val="24"/>
        </w:rPr>
      </w:pPr>
      <w:r>
        <w:rPr>
          <w:rFonts w:ascii="Arial" w:hAnsi="Arial" w:cs="Arial"/>
          <w:color w:val="000000"/>
          <w:szCs w:val="24"/>
        </w:rPr>
        <w:tab/>
      </w:r>
      <w:r w:rsidR="00113F2A" w:rsidRPr="00C14B97">
        <w:rPr>
          <w:rFonts w:ascii="Arial" w:hAnsi="Arial" w:cs="Arial"/>
          <w:color w:val="000000"/>
          <w:szCs w:val="24"/>
        </w:rPr>
        <w:t>Condition 8</w:t>
      </w:r>
      <w:r w:rsidR="001940B8">
        <w:rPr>
          <w:rFonts w:ascii="Arial" w:hAnsi="Arial" w:cs="Arial"/>
          <w:color w:val="000000"/>
          <w:szCs w:val="24"/>
        </w:rPr>
        <w:t>.</w:t>
      </w:r>
      <w:r w:rsidR="000268DE">
        <w:rPr>
          <w:rFonts w:ascii="Arial" w:hAnsi="Arial" w:cs="Arial"/>
          <w:color w:val="000000"/>
          <w:szCs w:val="24"/>
        </w:rPr>
        <w:t>5</w:t>
      </w:r>
      <w:r w:rsidR="00113F2A" w:rsidRPr="00C14B97">
        <w:rPr>
          <w:rFonts w:ascii="Arial" w:hAnsi="Arial" w:cs="Arial"/>
          <w:color w:val="000000"/>
          <w:szCs w:val="24"/>
        </w:rPr>
        <w:t xml:space="preserve"> shall be amended to read as follows:</w:t>
      </w:r>
    </w:p>
    <w:p w14:paraId="5C4B53BD" w14:textId="77777777" w:rsidR="00113F2A" w:rsidRPr="00C14B97" w:rsidRDefault="00113F2A" w:rsidP="000E40AD">
      <w:pPr>
        <w:pStyle w:val="Level1"/>
        <w:tabs>
          <w:tab w:val="clear" w:pos="360"/>
          <w:tab w:val="left" w:pos="1296"/>
          <w:tab w:val="left" w:pos="2160"/>
          <w:tab w:val="left" w:pos="2797"/>
          <w:tab w:val="left" w:pos="3024"/>
          <w:tab w:val="left" w:pos="3920"/>
          <w:tab w:val="left" w:pos="4484"/>
          <w:tab w:val="left" w:pos="5191"/>
          <w:tab w:val="left" w:pos="5896"/>
          <w:tab w:val="left" w:pos="6602"/>
          <w:tab w:val="left" w:pos="7308"/>
          <w:tab w:val="left" w:pos="8013"/>
          <w:tab w:val="left" w:pos="8719"/>
        </w:tabs>
        <w:ind w:left="0" w:firstLine="0"/>
        <w:jc w:val="both"/>
        <w:rPr>
          <w:rFonts w:ascii="Arial" w:hAnsi="Arial" w:cs="Arial"/>
          <w:color w:val="000000"/>
          <w:szCs w:val="24"/>
        </w:rPr>
      </w:pPr>
    </w:p>
    <w:p w14:paraId="50D85393" w14:textId="77777777" w:rsidR="00113F2A" w:rsidRDefault="001940B8" w:rsidP="00370F6C">
      <w:pPr>
        <w:pStyle w:val="BodyText21"/>
        <w:widowControl/>
        <w:spacing w:line="240" w:lineRule="auto"/>
        <w:ind w:left="1418" w:hanging="709"/>
        <w:rPr>
          <w:rFonts w:ascii="Arial" w:hAnsi="Arial" w:cs="Arial"/>
          <w:szCs w:val="24"/>
        </w:rPr>
      </w:pPr>
      <w:r>
        <w:rPr>
          <w:rFonts w:ascii="Arial" w:hAnsi="Arial" w:cs="Arial"/>
          <w:szCs w:val="24"/>
        </w:rPr>
        <w:t>8.</w:t>
      </w:r>
      <w:r w:rsidR="000268DE">
        <w:rPr>
          <w:rFonts w:ascii="Arial" w:hAnsi="Arial" w:cs="Arial"/>
          <w:szCs w:val="24"/>
        </w:rPr>
        <w:t>5</w:t>
      </w:r>
      <w:r w:rsidR="00113F2A" w:rsidRPr="00C14B97">
        <w:rPr>
          <w:rFonts w:ascii="Arial" w:hAnsi="Arial" w:cs="Arial"/>
          <w:szCs w:val="24"/>
        </w:rPr>
        <w:tab/>
        <w:t>Staff involved in the delivery of the Services shall be supplied with a form of Council identification by the Service Provider and the Service Provider shall ensure that Staff wear their identification at all times. The Service Provider shall ensure that such identification is returned to the Service Provider on the last day of employment of such member of Staff and retained as part of the Service Provider’s Staff records.</w:t>
      </w:r>
    </w:p>
    <w:p w14:paraId="160B070C" w14:textId="77777777" w:rsidR="002C5E62" w:rsidRPr="00B626C5" w:rsidRDefault="002C5E62" w:rsidP="002C5E62">
      <w:pPr>
        <w:suppressAutoHyphens/>
        <w:jc w:val="both"/>
        <w:rPr>
          <w:rFonts w:ascii="Arial" w:hAnsi="Arial"/>
          <w:spacing w:val="-3"/>
          <w:szCs w:val="20"/>
          <w:lang w:eastAsia="en-US"/>
        </w:rPr>
      </w:pPr>
    </w:p>
    <w:p w14:paraId="401A0644" w14:textId="77777777" w:rsidR="00FB3C0F" w:rsidRPr="006559C5" w:rsidRDefault="007E6E19" w:rsidP="00FB3C0F">
      <w:pPr>
        <w:pStyle w:val="Level1"/>
        <w:tabs>
          <w:tab w:val="clear" w:pos="360"/>
          <w:tab w:val="left" w:pos="1296"/>
          <w:tab w:val="left" w:pos="2160"/>
          <w:tab w:val="left" w:pos="2797"/>
          <w:tab w:val="left" w:pos="3024"/>
          <w:tab w:val="left" w:pos="3920"/>
          <w:tab w:val="left" w:pos="4484"/>
          <w:tab w:val="left" w:pos="5191"/>
          <w:tab w:val="left" w:pos="5896"/>
          <w:tab w:val="left" w:pos="6602"/>
          <w:tab w:val="left" w:pos="7308"/>
          <w:tab w:val="left" w:pos="8013"/>
          <w:tab w:val="left" w:pos="8719"/>
        </w:tabs>
        <w:jc w:val="both"/>
        <w:rPr>
          <w:rFonts w:ascii="Arial" w:hAnsi="Arial" w:cs="Arial"/>
          <w:color w:val="000000"/>
          <w:szCs w:val="24"/>
          <w:u w:val="single"/>
        </w:rPr>
      </w:pPr>
      <w:r w:rsidRPr="007E6E19">
        <w:rPr>
          <w:rFonts w:ascii="Arial" w:hAnsi="Arial" w:cs="Arial"/>
        </w:rPr>
        <w:t>SC1</w:t>
      </w:r>
      <w:r w:rsidR="00FA74C5">
        <w:rPr>
          <w:rFonts w:ascii="Arial" w:hAnsi="Arial" w:cs="Arial"/>
        </w:rPr>
        <w:t>2</w:t>
      </w:r>
      <w:r w:rsidRPr="007E6E19">
        <w:rPr>
          <w:rFonts w:ascii="Arial" w:hAnsi="Arial" w:cs="Arial"/>
        </w:rPr>
        <w:t xml:space="preserve"> </w:t>
      </w:r>
      <w:r w:rsidR="00FB3C0F" w:rsidRPr="006559C5">
        <w:rPr>
          <w:rFonts w:ascii="Arial" w:hAnsi="Arial" w:cs="Arial"/>
          <w:color w:val="000000"/>
          <w:szCs w:val="24"/>
          <w:u w:val="single"/>
        </w:rPr>
        <w:t>Amendment</w:t>
      </w:r>
    </w:p>
    <w:p w14:paraId="416F2D4E" w14:textId="77777777" w:rsidR="00FB3C0F" w:rsidRDefault="00FB3C0F" w:rsidP="00D8358D">
      <w:pPr>
        <w:ind w:left="720" w:hanging="720"/>
        <w:rPr>
          <w:rFonts w:ascii="Arial" w:hAnsi="Arial" w:cs="Arial"/>
        </w:rPr>
      </w:pPr>
    </w:p>
    <w:p w14:paraId="6129D191" w14:textId="77777777" w:rsidR="007E6E19" w:rsidRDefault="007E6E19" w:rsidP="00D8358D">
      <w:pPr>
        <w:ind w:left="720" w:hanging="720"/>
        <w:rPr>
          <w:rFonts w:ascii="Arial" w:hAnsi="Arial" w:cs="Arial"/>
        </w:rPr>
      </w:pPr>
      <w:r w:rsidRPr="007E6E19">
        <w:rPr>
          <w:rFonts w:ascii="Arial" w:hAnsi="Arial" w:cs="Arial"/>
        </w:rPr>
        <w:t xml:space="preserve">Condition </w:t>
      </w:r>
      <w:r w:rsidR="00D8358D">
        <w:rPr>
          <w:rFonts w:ascii="Arial" w:hAnsi="Arial" w:cs="Arial"/>
        </w:rPr>
        <w:t xml:space="preserve">10.2 (Change Control) </w:t>
      </w:r>
      <w:r>
        <w:rPr>
          <w:rFonts w:ascii="Arial" w:hAnsi="Arial" w:cs="Arial"/>
        </w:rPr>
        <w:t xml:space="preserve">shall be amended to read as follows: </w:t>
      </w:r>
    </w:p>
    <w:p w14:paraId="1C59856A" w14:textId="77777777" w:rsidR="00D8358D" w:rsidRDefault="00D8358D" w:rsidP="00D8358D">
      <w:pPr>
        <w:ind w:left="720" w:hanging="720"/>
        <w:rPr>
          <w:rFonts w:ascii="Arial" w:hAnsi="Arial" w:cs="Arial"/>
        </w:rPr>
      </w:pPr>
    </w:p>
    <w:p w14:paraId="315FEFE7" w14:textId="77777777" w:rsidR="007E6E19" w:rsidRPr="00A02E64" w:rsidRDefault="007E6E19" w:rsidP="00370F6C">
      <w:pPr>
        <w:numPr>
          <w:ilvl w:val="1"/>
          <w:numId w:val="1"/>
        </w:numPr>
        <w:tabs>
          <w:tab w:val="clear" w:pos="792"/>
          <w:tab w:val="num" w:pos="1418"/>
        </w:tabs>
        <w:ind w:left="1418" w:hanging="720"/>
        <w:jc w:val="both"/>
        <w:rPr>
          <w:rFonts w:ascii="Arial" w:hAnsi="Arial" w:cs="Arial"/>
        </w:rPr>
      </w:pPr>
      <w:r w:rsidRPr="00C16E5B">
        <w:rPr>
          <w:rFonts w:ascii="Arial" w:hAnsi="Arial" w:cs="Arial"/>
        </w:rPr>
        <w:t>In the event of such a change being requested, the Contract Price may also be varied.  S</w:t>
      </w:r>
      <w:r>
        <w:rPr>
          <w:rFonts w:ascii="Arial" w:hAnsi="Arial" w:cs="Arial"/>
        </w:rPr>
        <w:t>ubject to Condition 10.5, s</w:t>
      </w:r>
      <w:r w:rsidRPr="00C16E5B">
        <w:rPr>
          <w:rFonts w:ascii="Arial" w:hAnsi="Arial" w:cs="Arial"/>
        </w:rPr>
        <w:t>uch variation to the Contract Price shall be calculated by the Council and agreed with the Service Provider and shall be such amount as properly and fairly reflects the nature and extent of the change to the Services in all the circumstances.</w:t>
      </w:r>
    </w:p>
    <w:p w14:paraId="488333D4" w14:textId="77777777" w:rsidR="007E6E19" w:rsidRPr="00C16E5B" w:rsidRDefault="007E6E19" w:rsidP="007E6E19">
      <w:pPr>
        <w:jc w:val="both"/>
        <w:rPr>
          <w:rFonts w:ascii="Arial" w:hAnsi="Arial" w:cs="Arial"/>
        </w:rPr>
      </w:pPr>
    </w:p>
    <w:p w14:paraId="6C682DB8" w14:textId="77777777" w:rsidR="007E6E19" w:rsidRDefault="007E6E19" w:rsidP="007E6E19">
      <w:pPr>
        <w:pStyle w:val="Heading3"/>
        <w:ind w:left="720"/>
        <w:jc w:val="left"/>
        <w:rPr>
          <w:b w:val="0"/>
        </w:rPr>
      </w:pPr>
      <w:r w:rsidRPr="007E6E19">
        <w:rPr>
          <w:b w:val="0"/>
        </w:rPr>
        <w:t>New Condition 10.5 shall be</w:t>
      </w:r>
      <w:r>
        <w:t xml:space="preserve"> </w:t>
      </w:r>
      <w:r w:rsidRPr="007E6E19">
        <w:rPr>
          <w:b w:val="0"/>
        </w:rPr>
        <w:t>included:</w:t>
      </w:r>
    </w:p>
    <w:p w14:paraId="73AEE6A6" w14:textId="77777777" w:rsidR="007E6E19" w:rsidRDefault="007E6E19" w:rsidP="007E6E19">
      <w:pPr>
        <w:pStyle w:val="Heading3"/>
        <w:ind w:left="720"/>
        <w:jc w:val="left"/>
        <w:rPr>
          <w:b w:val="0"/>
        </w:rPr>
      </w:pPr>
    </w:p>
    <w:p w14:paraId="17D3636C" w14:textId="77777777" w:rsidR="00860844" w:rsidRDefault="007E6E19" w:rsidP="00370F6C">
      <w:pPr>
        <w:pStyle w:val="Heading3"/>
        <w:tabs>
          <w:tab w:val="left" w:pos="1418"/>
        </w:tabs>
        <w:ind w:left="1418" w:hanging="709"/>
        <w:jc w:val="both"/>
        <w:rPr>
          <w:b w:val="0"/>
        </w:rPr>
      </w:pPr>
      <w:r>
        <w:rPr>
          <w:b w:val="0"/>
        </w:rPr>
        <w:t>10.5</w:t>
      </w:r>
      <w:r>
        <w:rPr>
          <w:b w:val="0"/>
        </w:rPr>
        <w:tab/>
        <w:t xml:space="preserve">In the event of a change being requested which would increase or decrease the route distance by no more than 10% the Contract Price shall not be varied. </w:t>
      </w:r>
    </w:p>
    <w:p w14:paraId="2399D61E" w14:textId="77777777" w:rsidR="008A17A2" w:rsidRPr="0008279F" w:rsidRDefault="008A17A2" w:rsidP="0008279F">
      <w:pPr>
        <w:rPr>
          <w:b/>
        </w:rPr>
      </w:pPr>
    </w:p>
    <w:p w14:paraId="5FB7F2FF" w14:textId="77777777" w:rsidR="00FB3C0F" w:rsidRDefault="009C3CB6" w:rsidP="009C3CB6">
      <w:pPr>
        <w:pStyle w:val="Heading2"/>
        <w:rPr>
          <w:b w:val="0"/>
          <w:u w:val="single"/>
        </w:rPr>
      </w:pPr>
      <w:r>
        <w:rPr>
          <w:b w:val="0"/>
        </w:rPr>
        <w:lastRenderedPageBreak/>
        <w:t>SC13</w:t>
      </w:r>
      <w:r w:rsidR="001456CF" w:rsidRPr="0008279F">
        <w:rPr>
          <w:b w:val="0"/>
        </w:rPr>
        <w:tab/>
      </w:r>
      <w:r w:rsidR="001456CF" w:rsidRPr="001456CF">
        <w:t xml:space="preserve"> </w:t>
      </w:r>
      <w:r w:rsidR="00FB3C0F" w:rsidRPr="00370F6C">
        <w:rPr>
          <w:b w:val="0"/>
          <w:u w:val="single"/>
        </w:rPr>
        <w:t>Amendment</w:t>
      </w:r>
    </w:p>
    <w:p w14:paraId="2EF20006" w14:textId="77777777" w:rsidR="00FB3C0F" w:rsidRPr="00344DCF" w:rsidRDefault="00FB3C0F" w:rsidP="00370F6C"/>
    <w:p w14:paraId="14F7A26D" w14:textId="77777777" w:rsidR="00D02B46" w:rsidRDefault="009C3CB6" w:rsidP="009C3CB6">
      <w:pPr>
        <w:pStyle w:val="Heading2"/>
      </w:pPr>
      <w:r>
        <w:rPr>
          <w:b w:val="0"/>
        </w:rPr>
        <w:t>New Condition 28.8</w:t>
      </w:r>
      <w:r w:rsidR="00D02B46" w:rsidRPr="0008279F">
        <w:rPr>
          <w:b w:val="0"/>
        </w:rPr>
        <w:t xml:space="preserve"> shall be included:</w:t>
      </w:r>
    </w:p>
    <w:p w14:paraId="7B1EE492" w14:textId="77777777" w:rsidR="00D02B46" w:rsidRDefault="00D02B46" w:rsidP="0008279F">
      <w:pPr>
        <w:pStyle w:val="Heading2"/>
        <w:jc w:val="left"/>
      </w:pPr>
    </w:p>
    <w:p w14:paraId="6B339EFC" w14:textId="77777777" w:rsidR="00F67AE4" w:rsidRDefault="00D02B46" w:rsidP="00370F6C">
      <w:pPr>
        <w:pStyle w:val="Heading2"/>
        <w:ind w:left="1418" w:hanging="567"/>
        <w:rPr>
          <w:b w:val="0"/>
        </w:rPr>
      </w:pPr>
      <w:r w:rsidRPr="0008279F">
        <w:rPr>
          <w:b w:val="0"/>
        </w:rPr>
        <w:t>28.</w:t>
      </w:r>
      <w:r w:rsidR="009C3CB6">
        <w:rPr>
          <w:b w:val="0"/>
        </w:rPr>
        <w:t>8</w:t>
      </w:r>
      <w:r w:rsidRPr="0008279F">
        <w:rPr>
          <w:b w:val="0"/>
        </w:rPr>
        <w:tab/>
        <w:t xml:space="preserve">The </w:t>
      </w:r>
      <w:r>
        <w:rPr>
          <w:b w:val="0"/>
        </w:rPr>
        <w:t xml:space="preserve">rights of the </w:t>
      </w:r>
      <w:r w:rsidRPr="0008279F">
        <w:rPr>
          <w:b w:val="0"/>
        </w:rPr>
        <w:t>Council</w:t>
      </w:r>
      <w:r>
        <w:rPr>
          <w:b w:val="0"/>
        </w:rPr>
        <w:t xml:space="preserve"> under this Condition 28 to terminate the Contract shall, where the Service Provider is operating more than one Route under this Contract</w:t>
      </w:r>
      <w:r w:rsidRPr="00D02B46">
        <w:rPr>
          <w:b w:val="0"/>
        </w:rPr>
        <w:t>,</w:t>
      </w:r>
      <w:r w:rsidRPr="0008279F">
        <w:rPr>
          <w:b w:val="0"/>
        </w:rPr>
        <w:t xml:space="preserve"> include the right at the Council’s discretion to terminate the Contract in whole or to terminate one or more Routes and references in this Condition 28 to termination in part shall be construed</w:t>
      </w:r>
      <w:r>
        <w:rPr>
          <w:b w:val="0"/>
        </w:rPr>
        <w:t> </w:t>
      </w:r>
      <w:r w:rsidRPr="0008279F">
        <w:rPr>
          <w:b w:val="0"/>
        </w:rPr>
        <w:t>accordingly.</w:t>
      </w:r>
    </w:p>
    <w:p w14:paraId="366723C1" w14:textId="77777777" w:rsidR="001456CF" w:rsidRDefault="001456CF" w:rsidP="001456CF">
      <w:pPr>
        <w:rPr>
          <w:lang w:eastAsia="en-US"/>
        </w:rPr>
      </w:pPr>
    </w:p>
    <w:p w14:paraId="2DD386D8" w14:textId="77777777" w:rsidR="00444F77" w:rsidRDefault="00444F77" w:rsidP="00574814">
      <w:pPr>
        <w:rPr>
          <w:rFonts w:ascii="Arial" w:hAnsi="Arial" w:cs="Arial"/>
          <w:bCs/>
          <w:lang w:eastAsia="en-US"/>
        </w:rPr>
      </w:pPr>
    </w:p>
    <w:p w14:paraId="26E8DD3E" w14:textId="77777777" w:rsidR="00FB3C0F" w:rsidRPr="006559C5" w:rsidRDefault="00D204B8" w:rsidP="00FB3C0F">
      <w:pPr>
        <w:pStyle w:val="Level1"/>
        <w:tabs>
          <w:tab w:val="clear" w:pos="360"/>
          <w:tab w:val="left" w:pos="1296"/>
          <w:tab w:val="left" w:pos="2160"/>
          <w:tab w:val="left" w:pos="2797"/>
          <w:tab w:val="left" w:pos="3024"/>
          <w:tab w:val="left" w:pos="3920"/>
          <w:tab w:val="left" w:pos="4484"/>
          <w:tab w:val="left" w:pos="5191"/>
          <w:tab w:val="left" w:pos="5896"/>
          <w:tab w:val="left" w:pos="6602"/>
          <w:tab w:val="left" w:pos="7308"/>
          <w:tab w:val="left" w:pos="8013"/>
          <w:tab w:val="left" w:pos="8719"/>
        </w:tabs>
        <w:jc w:val="both"/>
        <w:rPr>
          <w:rFonts w:ascii="Arial" w:hAnsi="Arial" w:cs="Arial"/>
          <w:color w:val="000000"/>
          <w:szCs w:val="24"/>
          <w:u w:val="single"/>
        </w:rPr>
      </w:pPr>
      <w:r>
        <w:rPr>
          <w:rFonts w:ascii="Arial" w:hAnsi="Arial" w:cs="Arial"/>
          <w:bCs/>
        </w:rPr>
        <w:t>SC14</w:t>
      </w:r>
      <w:r w:rsidR="00574814">
        <w:rPr>
          <w:rFonts w:ascii="Arial" w:hAnsi="Arial" w:cs="Arial"/>
          <w:bCs/>
        </w:rPr>
        <w:t xml:space="preserve"> </w:t>
      </w:r>
      <w:r w:rsidR="00FB3C0F">
        <w:rPr>
          <w:rFonts w:ascii="Arial" w:hAnsi="Arial" w:cs="Arial"/>
          <w:bCs/>
        </w:rPr>
        <w:t xml:space="preserve"> </w:t>
      </w:r>
      <w:r w:rsidR="00FB3C0F" w:rsidRPr="006559C5">
        <w:rPr>
          <w:rFonts w:ascii="Arial" w:hAnsi="Arial" w:cs="Arial"/>
          <w:color w:val="000000"/>
          <w:szCs w:val="24"/>
          <w:u w:val="single"/>
        </w:rPr>
        <w:t>Amendment</w:t>
      </w:r>
    </w:p>
    <w:p w14:paraId="4E7C6605" w14:textId="77777777" w:rsidR="00FB3C0F" w:rsidRDefault="00FB3C0F" w:rsidP="00574814">
      <w:pPr>
        <w:rPr>
          <w:rFonts w:ascii="Arial" w:hAnsi="Arial" w:cs="Arial"/>
          <w:bCs/>
          <w:lang w:eastAsia="en-US"/>
        </w:rPr>
      </w:pPr>
    </w:p>
    <w:p w14:paraId="1562A722" w14:textId="77777777" w:rsidR="00574814" w:rsidRPr="008A17A2" w:rsidRDefault="00574814" w:rsidP="00370F6C">
      <w:pPr>
        <w:ind w:firstLine="709"/>
        <w:rPr>
          <w:rFonts w:ascii="Arial" w:hAnsi="Arial" w:cs="Arial"/>
          <w:bCs/>
          <w:lang w:eastAsia="en-US"/>
        </w:rPr>
      </w:pPr>
      <w:r>
        <w:rPr>
          <w:rFonts w:ascii="Arial" w:hAnsi="Arial" w:cs="Arial"/>
          <w:bCs/>
          <w:lang w:eastAsia="en-US"/>
        </w:rPr>
        <w:t>Condition 29</w:t>
      </w:r>
      <w:r w:rsidRPr="008A17A2">
        <w:rPr>
          <w:rFonts w:ascii="Arial" w:hAnsi="Arial" w:cs="Arial"/>
          <w:bCs/>
          <w:lang w:eastAsia="en-US"/>
        </w:rPr>
        <w:t xml:space="preserve"> shall be amended to read as follows:</w:t>
      </w:r>
    </w:p>
    <w:p w14:paraId="04B28A9D" w14:textId="77777777" w:rsidR="00574814" w:rsidRDefault="00574814" w:rsidP="00574814">
      <w:pPr>
        <w:pStyle w:val="Heading3"/>
        <w:ind w:left="720" w:hanging="720"/>
        <w:jc w:val="both"/>
        <w:rPr>
          <w:b w:val="0"/>
        </w:rPr>
      </w:pPr>
    </w:p>
    <w:p w14:paraId="507C528B" w14:textId="77777777" w:rsidR="007D24C0" w:rsidRDefault="00574814" w:rsidP="00370F6C">
      <w:pPr>
        <w:ind w:left="709"/>
        <w:jc w:val="both"/>
        <w:rPr>
          <w:rFonts w:ascii="Arial" w:hAnsi="Arial" w:cs="Arial"/>
          <w:u w:val="single"/>
        </w:rPr>
      </w:pPr>
      <w:r w:rsidRPr="00C16E5B">
        <w:rPr>
          <w:rFonts w:ascii="Arial" w:hAnsi="Arial" w:cs="Arial"/>
        </w:rPr>
        <w:t>29</w:t>
      </w:r>
      <w:r w:rsidRPr="00C16E5B">
        <w:rPr>
          <w:rFonts w:ascii="Arial" w:hAnsi="Arial" w:cs="Arial"/>
        </w:rPr>
        <w:tab/>
      </w:r>
      <w:r w:rsidRPr="00C16E5B">
        <w:rPr>
          <w:rFonts w:ascii="Arial" w:hAnsi="Arial" w:cs="Arial"/>
          <w:u w:val="single"/>
        </w:rPr>
        <w:t>Break</w:t>
      </w:r>
    </w:p>
    <w:p w14:paraId="4C779076" w14:textId="77777777" w:rsidR="0010506D" w:rsidRDefault="00574814" w:rsidP="00370F6C">
      <w:pPr>
        <w:ind w:left="709"/>
        <w:jc w:val="both"/>
        <w:rPr>
          <w:rFonts w:ascii="Arial" w:hAnsi="Arial" w:cs="Arial"/>
        </w:rPr>
      </w:pPr>
      <w:r w:rsidRPr="00C16E5B">
        <w:rPr>
          <w:rFonts w:ascii="Arial" w:hAnsi="Arial" w:cs="Arial"/>
          <w:u w:val="single"/>
        </w:rPr>
        <w:br/>
      </w:r>
      <w:r w:rsidRPr="00C16E5B">
        <w:rPr>
          <w:rFonts w:ascii="Arial" w:hAnsi="Arial" w:cs="Arial"/>
        </w:rPr>
        <w:t>The Council shall have the right to ter</w:t>
      </w:r>
      <w:r>
        <w:rPr>
          <w:rFonts w:ascii="Arial" w:hAnsi="Arial" w:cs="Arial"/>
        </w:rPr>
        <w:t xml:space="preserve">minate the Contract </w:t>
      </w:r>
      <w:r w:rsidRPr="00C16E5B">
        <w:rPr>
          <w:rFonts w:ascii="Arial" w:hAnsi="Arial" w:cs="Arial"/>
        </w:rPr>
        <w:t xml:space="preserve">at any time by giving not less than </w:t>
      </w:r>
      <w:r w:rsidR="00E20353">
        <w:rPr>
          <w:rFonts w:ascii="Arial" w:hAnsi="Arial" w:cs="Arial"/>
        </w:rPr>
        <w:t>[</w:t>
      </w:r>
      <w:r>
        <w:rPr>
          <w:rFonts w:ascii="Arial" w:hAnsi="Arial" w:cs="Arial"/>
        </w:rPr>
        <w:t>42 school days’</w:t>
      </w:r>
      <w:r w:rsidR="00E20353">
        <w:rPr>
          <w:rFonts w:ascii="Arial" w:hAnsi="Arial" w:cs="Arial"/>
        </w:rPr>
        <w:t>/10 school days’]</w:t>
      </w:r>
      <w:r w:rsidR="00F224F9">
        <w:rPr>
          <w:rFonts w:ascii="Arial" w:hAnsi="Arial" w:cs="Arial"/>
        </w:rPr>
        <w:t xml:space="preserve"> written notice </w:t>
      </w:r>
      <w:r w:rsidRPr="00C16E5B">
        <w:rPr>
          <w:rFonts w:ascii="Arial" w:hAnsi="Arial" w:cs="Arial"/>
        </w:rPr>
        <w:t>to the Service Provider unless otherwise specified in the Particulars.</w:t>
      </w:r>
      <w:r>
        <w:rPr>
          <w:rFonts w:ascii="Arial" w:hAnsi="Arial" w:cs="Arial"/>
        </w:rPr>
        <w:t xml:space="preserve">  Where the Service Provider is operating more than one Route under this Contract, the Council shall have the discretion to terminate the Contract in whole or to terminate one or more Routes pursuant to this Condition 29.  For the avoidance of doubt no compensation by way of damages or otherwise (howsoever arising) shall be payable to the Service Provider in such circumstances.</w:t>
      </w:r>
    </w:p>
    <w:p w14:paraId="21EDE346" w14:textId="77777777" w:rsidR="0010506D" w:rsidRDefault="0010506D" w:rsidP="004B0E8F">
      <w:pPr>
        <w:jc w:val="both"/>
      </w:pPr>
    </w:p>
    <w:p w14:paraId="3E34B731" w14:textId="77777777" w:rsidR="0010506D" w:rsidRDefault="0010506D" w:rsidP="004B0E8F">
      <w:pPr>
        <w:jc w:val="both"/>
      </w:pPr>
    </w:p>
    <w:p w14:paraId="0764A693" w14:textId="77777777" w:rsidR="00E20353" w:rsidRPr="00C16E5B" w:rsidRDefault="00E20353" w:rsidP="00370F6C">
      <w:pPr>
        <w:ind w:left="709"/>
        <w:jc w:val="both"/>
        <w:rPr>
          <w:rFonts w:ascii="Arial" w:hAnsi="Arial" w:cs="Arial"/>
          <w:u w:val="single"/>
        </w:rPr>
      </w:pPr>
      <w:r>
        <w:rPr>
          <w:rFonts w:ascii="Arial" w:hAnsi="Arial" w:cs="Arial"/>
        </w:rPr>
        <w:t>[</w:t>
      </w:r>
      <w:r w:rsidRPr="004D2836">
        <w:rPr>
          <w:rFonts w:ascii="Arial" w:hAnsi="Arial" w:cs="Arial"/>
          <w:i/>
        </w:rPr>
        <w:t xml:space="preserve">Note – notice period to be 42 school days </w:t>
      </w:r>
      <w:r w:rsidR="00EC708B" w:rsidRPr="00AC734E">
        <w:rPr>
          <w:rFonts w:ascii="Arial" w:hAnsi="Arial" w:cs="Arial"/>
          <w:i/>
        </w:rPr>
        <w:t>where the number of seats specified at paragraph 14 of the Particulars is 16 or above or 10 school days’ notice where the number of seats specified at paragraph 14 of the Particulars is 15 or below</w:t>
      </w:r>
      <w:r>
        <w:rPr>
          <w:rFonts w:ascii="Arial" w:hAnsi="Arial" w:cs="Arial"/>
        </w:rPr>
        <w:t>].</w:t>
      </w:r>
    </w:p>
    <w:p w14:paraId="3B570BBA" w14:textId="77777777" w:rsidR="00FB3C0F" w:rsidRDefault="00FB3C0F"/>
    <w:p w14:paraId="1569AC80" w14:textId="77777777" w:rsidR="00FB3C0F" w:rsidRDefault="00FB3C0F"/>
    <w:p w14:paraId="120B5A62" w14:textId="77777777" w:rsidR="00FB3C0F" w:rsidRPr="00370F6C" w:rsidRDefault="00FB3C0F" w:rsidP="00370F6C">
      <w:pPr>
        <w:tabs>
          <w:tab w:val="left" w:pos="993"/>
        </w:tabs>
        <w:rPr>
          <w:rFonts w:ascii="Arial" w:hAnsi="Arial" w:cs="Arial"/>
        </w:rPr>
      </w:pPr>
      <w:r w:rsidRPr="00370F6C">
        <w:rPr>
          <w:rFonts w:ascii="Arial" w:hAnsi="Arial" w:cs="Arial"/>
        </w:rPr>
        <w:t>SC1</w:t>
      </w:r>
      <w:r>
        <w:rPr>
          <w:rFonts w:ascii="Arial" w:hAnsi="Arial" w:cs="Arial"/>
        </w:rPr>
        <w:t>5</w:t>
      </w:r>
      <w:r w:rsidRPr="00370F6C">
        <w:rPr>
          <w:rFonts w:ascii="Arial" w:hAnsi="Arial" w:cs="Arial"/>
        </w:rPr>
        <w:tab/>
      </w:r>
      <w:r w:rsidRPr="00370F6C">
        <w:rPr>
          <w:rFonts w:ascii="Arial" w:hAnsi="Arial" w:cs="Arial"/>
          <w:u w:val="single"/>
        </w:rPr>
        <w:t>Termination under the Public Contract Regulations 2015</w:t>
      </w:r>
      <w:r w:rsidRPr="00370F6C">
        <w:rPr>
          <w:rFonts w:ascii="Arial" w:hAnsi="Arial" w:cs="Arial"/>
        </w:rPr>
        <w:t xml:space="preserve">  </w:t>
      </w:r>
    </w:p>
    <w:p w14:paraId="589717B3" w14:textId="77777777" w:rsidR="00FB3C0F" w:rsidRPr="00370F6C" w:rsidRDefault="00FB3C0F" w:rsidP="00FB3C0F">
      <w:pPr>
        <w:rPr>
          <w:rFonts w:ascii="Arial" w:hAnsi="Arial" w:cs="Arial"/>
        </w:rPr>
      </w:pPr>
    </w:p>
    <w:p w14:paraId="37750D69" w14:textId="77777777" w:rsidR="00FB3C0F" w:rsidRPr="00370F6C" w:rsidRDefault="00FB3C0F" w:rsidP="00370F6C">
      <w:pPr>
        <w:tabs>
          <w:tab w:val="left" w:pos="993"/>
        </w:tabs>
        <w:ind w:left="993" w:hanging="993"/>
        <w:rPr>
          <w:rFonts w:ascii="Arial" w:hAnsi="Arial" w:cs="Arial"/>
        </w:rPr>
      </w:pPr>
      <w:r w:rsidRPr="00370F6C">
        <w:rPr>
          <w:rFonts w:ascii="Arial" w:hAnsi="Arial" w:cs="Arial"/>
        </w:rPr>
        <w:t>SC1</w:t>
      </w:r>
      <w:r>
        <w:rPr>
          <w:rFonts w:ascii="Arial" w:hAnsi="Arial" w:cs="Arial"/>
        </w:rPr>
        <w:t>5</w:t>
      </w:r>
      <w:r w:rsidRPr="00370F6C">
        <w:rPr>
          <w:rFonts w:ascii="Arial" w:hAnsi="Arial" w:cs="Arial"/>
        </w:rPr>
        <w:t>.1</w:t>
      </w:r>
      <w:r>
        <w:rPr>
          <w:rFonts w:ascii="Arial" w:hAnsi="Arial" w:cs="Arial"/>
        </w:rPr>
        <w:t xml:space="preserve"> </w:t>
      </w:r>
      <w:r>
        <w:rPr>
          <w:rFonts w:ascii="Arial" w:hAnsi="Arial" w:cs="Arial"/>
        </w:rPr>
        <w:tab/>
      </w:r>
      <w:r w:rsidRPr="00370F6C">
        <w:rPr>
          <w:rFonts w:ascii="Arial" w:hAnsi="Arial" w:cs="Arial"/>
        </w:rPr>
        <w:t>If the Service Provider was, at the time of contract award, in one of the situations referred to in Regulation 57(1) (including as a result of the application of Regulation 57(2)) of the Public Contracts Regulations 2015, the Council may, without prejudice to any other rights or remedies of the Council, terminate the Contract by notice in writing, such notice to have effect from the date specified in it.</w:t>
      </w:r>
    </w:p>
    <w:p w14:paraId="209057C1" w14:textId="77777777" w:rsidR="00FB3C0F" w:rsidRPr="00370F6C" w:rsidRDefault="00FB3C0F" w:rsidP="00370F6C">
      <w:pPr>
        <w:tabs>
          <w:tab w:val="left" w:pos="993"/>
        </w:tabs>
        <w:ind w:left="993" w:hanging="993"/>
        <w:rPr>
          <w:rFonts w:ascii="Arial" w:hAnsi="Arial" w:cs="Arial"/>
        </w:rPr>
      </w:pPr>
    </w:p>
    <w:p w14:paraId="5C833C16" w14:textId="77777777" w:rsidR="00FB3C0F" w:rsidRPr="00370F6C" w:rsidRDefault="00FB3C0F" w:rsidP="00370F6C">
      <w:pPr>
        <w:tabs>
          <w:tab w:val="left" w:pos="993"/>
        </w:tabs>
        <w:ind w:left="993" w:hanging="993"/>
        <w:rPr>
          <w:rFonts w:ascii="Arial" w:hAnsi="Arial" w:cs="Arial"/>
        </w:rPr>
      </w:pPr>
      <w:r>
        <w:rPr>
          <w:rFonts w:ascii="Arial" w:hAnsi="Arial" w:cs="Arial"/>
        </w:rPr>
        <w:t>SC15.2</w:t>
      </w:r>
      <w:r w:rsidRPr="00370F6C">
        <w:rPr>
          <w:rFonts w:ascii="Arial" w:hAnsi="Arial" w:cs="Arial"/>
        </w:rPr>
        <w:t>.</w:t>
      </w:r>
      <w:r w:rsidRPr="00370F6C">
        <w:rPr>
          <w:rFonts w:ascii="Arial" w:hAnsi="Arial" w:cs="Arial"/>
        </w:rPr>
        <w:tab/>
        <w:t>Termination pursuant to Condition SC1</w:t>
      </w:r>
      <w:r>
        <w:rPr>
          <w:rFonts w:ascii="Arial" w:hAnsi="Arial" w:cs="Arial"/>
        </w:rPr>
        <w:t>5</w:t>
      </w:r>
      <w:r w:rsidRPr="00370F6C">
        <w:rPr>
          <w:rFonts w:ascii="Arial" w:hAnsi="Arial" w:cs="Arial"/>
        </w:rPr>
        <w:t>.1 shall be deemed to be termination under Condition 2</w:t>
      </w:r>
      <w:r>
        <w:rPr>
          <w:rFonts w:ascii="Arial" w:hAnsi="Arial" w:cs="Arial"/>
        </w:rPr>
        <w:t>8</w:t>
      </w:r>
      <w:r w:rsidRPr="00370F6C">
        <w:rPr>
          <w:rFonts w:ascii="Arial" w:hAnsi="Arial" w:cs="Arial"/>
        </w:rPr>
        <w:t>.2 for the purposes of Conditions 2</w:t>
      </w:r>
      <w:r>
        <w:rPr>
          <w:rFonts w:ascii="Arial" w:hAnsi="Arial" w:cs="Arial"/>
        </w:rPr>
        <w:t>8</w:t>
      </w:r>
      <w:r w:rsidRPr="00370F6C">
        <w:rPr>
          <w:rFonts w:ascii="Arial" w:hAnsi="Arial" w:cs="Arial"/>
        </w:rPr>
        <w:t xml:space="preserve">.3 and </w:t>
      </w:r>
      <w:r>
        <w:rPr>
          <w:rFonts w:ascii="Arial" w:hAnsi="Arial" w:cs="Arial"/>
        </w:rPr>
        <w:t>30</w:t>
      </w:r>
      <w:r w:rsidRPr="00370F6C">
        <w:rPr>
          <w:rFonts w:ascii="Arial" w:hAnsi="Arial" w:cs="Arial"/>
        </w:rPr>
        <w:t>.3.</w:t>
      </w:r>
    </w:p>
    <w:p w14:paraId="31A501F1" w14:textId="77777777" w:rsidR="00FB3C0F" w:rsidRPr="00370F6C" w:rsidRDefault="00FB3C0F" w:rsidP="00370F6C">
      <w:pPr>
        <w:tabs>
          <w:tab w:val="left" w:pos="993"/>
        </w:tabs>
        <w:ind w:left="993" w:hanging="993"/>
        <w:rPr>
          <w:rFonts w:ascii="Arial" w:hAnsi="Arial" w:cs="Arial"/>
        </w:rPr>
      </w:pPr>
    </w:p>
    <w:p w14:paraId="22484E3F" w14:textId="77777777" w:rsidR="00FB3C0F" w:rsidRPr="00370F6C" w:rsidRDefault="00FB3C0F" w:rsidP="00370F6C">
      <w:pPr>
        <w:tabs>
          <w:tab w:val="left" w:pos="993"/>
        </w:tabs>
        <w:ind w:left="993" w:hanging="993"/>
        <w:rPr>
          <w:rFonts w:ascii="Arial" w:hAnsi="Arial" w:cs="Arial"/>
        </w:rPr>
      </w:pPr>
      <w:r w:rsidRPr="00370F6C">
        <w:rPr>
          <w:rFonts w:ascii="Arial" w:hAnsi="Arial" w:cs="Arial"/>
        </w:rPr>
        <w:t>SC1</w:t>
      </w:r>
      <w:r>
        <w:rPr>
          <w:rFonts w:ascii="Arial" w:hAnsi="Arial" w:cs="Arial"/>
        </w:rPr>
        <w:t>5</w:t>
      </w:r>
      <w:r w:rsidRPr="00370F6C">
        <w:rPr>
          <w:rFonts w:ascii="Arial" w:hAnsi="Arial" w:cs="Arial"/>
        </w:rPr>
        <w:t>.3.</w:t>
      </w:r>
      <w:r w:rsidRPr="00370F6C">
        <w:rPr>
          <w:rFonts w:ascii="Arial" w:hAnsi="Arial" w:cs="Arial"/>
        </w:rPr>
        <w:tab/>
        <w:t>If the circumstances allowing the Council to terminate the Contract pursuant to Condition SC1</w:t>
      </w:r>
      <w:r>
        <w:rPr>
          <w:rFonts w:ascii="Arial" w:hAnsi="Arial" w:cs="Arial"/>
        </w:rPr>
        <w:t>5</w:t>
      </w:r>
      <w:r w:rsidRPr="00370F6C">
        <w:rPr>
          <w:rFonts w:ascii="Arial" w:hAnsi="Arial" w:cs="Arial"/>
        </w:rPr>
        <w:t>.1 arise the Service Provider must promptly notify and provide all related information reasonably required by the Council to the Council.</w:t>
      </w:r>
    </w:p>
    <w:p w14:paraId="4AEE9C9B" w14:textId="77777777" w:rsidR="00FB3C0F" w:rsidRPr="00370F6C" w:rsidRDefault="00FB3C0F" w:rsidP="00370F6C">
      <w:pPr>
        <w:tabs>
          <w:tab w:val="left" w:pos="993"/>
        </w:tabs>
        <w:ind w:left="993" w:hanging="993"/>
        <w:rPr>
          <w:rFonts w:ascii="Arial" w:hAnsi="Arial" w:cs="Arial"/>
        </w:rPr>
      </w:pPr>
    </w:p>
    <w:p w14:paraId="3EFAB85B" w14:textId="77777777" w:rsidR="00FB3C0F" w:rsidRPr="00370F6C" w:rsidRDefault="00FB3C0F" w:rsidP="00370F6C">
      <w:pPr>
        <w:ind w:left="993" w:hanging="993"/>
        <w:rPr>
          <w:rFonts w:ascii="Arial" w:hAnsi="Arial" w:cs="Arial"/>
        </w:rPr>
      </w:pPr>
      <w:r w:rsidRPr="00370F6C">
        <w:rPr>
          <w:rFonts w:ascii="Arial" w:hAnsi="Arial" w:cs="Arial"/>
        </w:rPr>
        <w:t>SC1</w:t>
      </w:r>
      <w:r>
        <w:rPr>
          <w:rFonts w:ascii="Arial" w:hAnsi="Arial" w:cs="Arial"/>
        </w:rPr>
        <w:t>5</w:t>
      </w:r>
      <w:r w:rsidRPr="000E127D">
        <w:rPr>
          <w:rFonts w:ascii="Arial" w:hAnsi="Arial" w:cs="Arial"/>
        </w:rPr>
        <w:t>.4.</w:t>
      </w:r>
      <w:r>
        <w:rPr>
          <w:rFonts w:ascii="Arial" w:hAnsi="Arial" w:cs="Arial"/>
        </w:rPr>
        <w:tab/>
      </w:r>
      <w:r w:rsidRPr="00370F6C">
        <w:rPr>
          <w:rFonts w:ascii="Arial" w:hAnsi="Arial" w:cs="Arial"/>
        </w:rPr>
        <w:t>In the event that:</w:t>
      </w:r>
    </w:p>
    <w:p w14:paraId="337F50ED" w14:textId="77777777" w:rsidR="00FB3C0F" w:rsidRPr="00370F6C" w:rsidRDefault="00FB3C0F" w:rsidP="00FB3C0F">
      <w:pPr>
        <w:rPr>
          <w:rFonts w:ascii="Arial" w:hAnsi="Arial" w:cs="Arial"/>
        </w:rPr>
      </w:pPr>
    </w:p>
    <w:p w14:paraId="36507415" w14:textId="77777777" w:rsidR="00FB3C0F" w:rsidRPr="00370F6C" w:rsidRDefault="00FB3C0F" w:rsidP="00370F6C">
      <w:pPr>
        <w:tabs>
          <w:tab w:val="left" w:pos="1843"/>
        </w:tabs>
        <w:ind w:left="2127" w:hanging="1134"/>
        <w:rPr>
          <w:rFonts w:ascii="Arial" w:hAnsi="Arial" w:cs="Arial"/>
        </w:rPr>
      </w:pPr>
      <w:r w:rsidRPr="00370F6C">
        <w:rPr>
          <w:rFonts w:ascii="Arial" w:hAnsi="Arial" w:cs="Arial"/>
        </w:rPr>
        <w:t>SC1</w:t>
      </w:r>
      <w:r>
        <w:rPr>
          <w:rFonts w:ascii="Arial" w:hAnsi="Arial" w:cs="Arial"/>
        </w:rPr>
        <w:t>5</w:t>
      </w:r>
      <w:r w:rsidRPr="00370F6C">
        <w:rPr>
          <w:rFonts w:ascii="Arial" w:hAnsi="Arial" w:cs="Arial"/>
        </w:rPr>
        <w:t>.4.1.</w:t>
      </w:r>
      <w:r w:rsidRPr="00370F6C">
        <w:rPr>
          <w:rFonts w:ascii="Arial" w:hAnsi="Arial" w:cs="Arial"/>
        </w:rPr>
        <w:tab/>
        <w:t>the Contract has been subject to a substantial modification which would have required a new procurement procedure in accordance with Regulation 72(9) of the Public Contract Regulations 2015; or</w:t>
      </w:r>
    </w:p>
    <w:p w14:paraId="47821741" w14:textId="77777777" w:rsidR="00FB3C0F" w:rsidRPr="00370F6C" w:rsidRDefault="00FB3C0F" w:rsidP="00370F6C">
      <w:pPr>
        <w:tabs>
          <w:tab w:val="left" w:pos="1843"/>
        </w:tabs>
        <w:ind w:left="2127" w:hanging="1134"/>
        <w:rPr>
          <w:rFonts w:ascii="Arial" w:hAnsi="Arial" w:cs="Arial"/>
        </w:rPr>
      </w:pPr>
    </w:p>
    <w:p w14:paraId="64C2F958" w14:textId="77777777" w:rsidR="00FB3C0F" w:rsidRPr="00370F6C" w:rsidRDefault="00FB3C0F" w:rsidP="00370F6C">
      <w:pPr>
        <w:tabs>
          <w:tab w:val="left" w:pos="1843"/>
        </w:tabs>
        <w:ind w:left="2127" w:hanging="1134"/>
        <w:rPr>
          <w:rFonts w:ascii="Arial" w:hAnsi="Arial" w:cs="Arial"/>
        </w:rPr>
      </w:pPr>
      <w:r w:rsidRPr="00370F6C">
        <w:rPr>
          <w:rFonts w:ascii="Arial" w:hAnsi="Arial" w:cs="Arial"/>
        </w:rPr>
        <w:t>SC1</w:t>
      </w:r>
      <w:r>
        <w:rPr>
          <w:rFonts w:ascii="Arial" w:hAnsi="Arial" w:cs="Arial"/>
        </w:rPr>
        <w:t>5</w:t>
      </w:r>
      <w:r w:rsidRPr="00370F6C">
        <w:rPr>
          <w:rFonts w:ascii="Arial" w:hAnsi="Arial" w:cs="Arial"/>
        </w:rPr>
        <w:t>.4.2.</w:t>
      </w:r>
      <w:r w:rsidRPr="00370F6C">
        <w:rPr>
          <w:rFonts w:ascii="Arial" w:hAnsi="Arial" w:cs="Arial"/>
        </w:rPr>
        <w:tab/>
        <w:t>the Contract should not have been awarded to the Service Provider in view of a serious infringement of the obligations under the Treaty on the Functioning of the European Union or the Treaty on the European Union and the Public Contracts Directive that has been declared by the Court of Justice of the European Union in a procedure under Article 258 of Treaty on the Functioning of the European Union,</w:t>
      </w:r>
    </w:p>
    <w:p w14:paraId="26E491EB" w14:textId="77777777" w:rsidR="00FB3C0F" w:rsidRPr="00370F6C" w:rsidRDefault="00FB3C0F" w:rsidP="00370F6C">
      <w:pPr>
        <w:tabs>
          <w:tab w:val="left" w:pos="1843"/>
        </w:tabs>
        <w:ind w:left="2127" w:hanging="1134"/>
        <w:rPr>
          <w:rFonts w:ascii="Arial" w:hAnsi="Arial" w:cs="Arial"/>
        </w:rPr>
      </w:pPr>
    </w:p>
    <w:p w14:paraId="29BE9BE5" w14:textId="77777777" w:rsidR="00D4265D" w:rsidRDefault="00FB3C0F" w:rsidP="00370F6C">
      <w:pPr>
        <w:tabs>
          <w:tab w:val="left" w:pos="993"/>
        </w:tabs>
        <w:ind w:left="993"/>
        <w:rPr>
          <w:rFonts w:ascii="Arial" w:hAnsi="Arial" w:cs="Arial"/>
        </w:rPr>
      </w:pPr>
      <w:r w:rsidRPr="00370F6C">
        <w:rPr>
          <w:rFonts w:ascii="Arial" w:hAnsi="Arial" w:cs="Arial"/>
        </w:rPr>
        <w:t>the Council may, without prejudice to any other rights or remedies of the Council, terminate the Contract by giving reasonable notice to the Service Provider.</w:t>
      </w:r>
    </w:p>
    <w:p w14:paraId="106F6A86" w14:textId="77777777" w:rsidR="00D4265D" w:rsidRDefault="00D4265D" w:rsidP="002F422D">
      <w:pPr>
        <w:tabs>
          <w:tab w:val="left" w:pos="993"/>
        </w:tabs>
        <w:rPr>
          <w:rFonts w:ascii="Arial" w:hAnsi="Arial" w:cs="Arial"/>
        </w:rPr>
      </w:pPr>
    </w:p>
    <w:p w14:paraId="1D56515A" w14:textId="77777777" w:rsidR="00D4265D" w:rsidRDefault="00D4265D" w:rsidP="002F422D">
      <w:pPr>
        <w:tabs>
          <w:tab w:val="left" w:pos="993"/>
        </w:tabs>
        <w:rPr>
          <w:rFonts w:ascii="Arial" w:hAnsi="Arial" w:cs="Arial"/>
          <w:u w:val="single"/>
        </w:rPr>
      </w:pPr>
      <w:r>
        <w:rPr>
          <w:rFonts w:ascii="Arial" w:hAnsi="Arial" w:cs="Arial"/>
        </w:rPr>
        <w:t>SC16</w:t>
      </w:r>
      <w:r>
        <w:rPr>
          <w:rFonts w:ascii="Arial" w:hAnsi="Arial" w:cs="Arial"/>
        </w:rPr>
        <w:tab/>
      </w:r>
      <w:r>
        <w:rPr>
          <w:rFonts w:ascii="Arial" w:hAnsi="Arial" w:cs="Arial"/>
          <w:u w:val="single"/>
        </w:rPr>
        <w:t>Policies</w:t>
      </w:r>
    </w:p>
    <w:p w14:paraId="137BA5CA" w14:textId="77777777" w:rsidR="00D4265D" w:rsidRDefault="00D4265D" w:rsidP="002F422D">
      <w:pPr>
        <w:tabs>
          <w:tab w:val="left" w:pos="993"/>
        </w:tabs>
        <w:rPr>
          <w:rFonts w:ascii="Arial" w:hAnsi="Arial" w:cs="Arial"/>
          <w:u w:val="single"/>
        </w:rPr>
      </w:pPr>
    </w:p>
    <w:p w14:paraId="099403CA" w14:textId="77777777" w:rsidR="00D4265D" w:rsidRDefault="00D4265D" w:rsidP="00D4265D">
      <w:pPr>
        <w:tabs>
          <w:tab w:val="left" w:pos="993"/>
        </w:tabs>
        <w:ind w:left="993"/>
        <w:rPr>
          <w:rFonts w:ascii="Arial" w:hAnsi="Arial" w:cs="Arial"/>
        </w:rPr>
      </w:pPr>
      <w:r w:rsidRPr="002F422D">
        <w:rPr>
          <w:rFonts w:ascii="Arial" w:hAnsi="Arial" w:cs="Arial"/>
        </w:rPr>
        <w:t>Without</w:t>
      </w:r>
      <w:r>
        <w:rPr>
          <w:rFonts w:ascii="Arial" w:hAnsi="Arial" w:cs="Arial"/>
        </w:rPr>
        <w:t xml:space="preserve"> prejudice to</w:t>
      </w:r>
      <w:r w:rsidR="005674E0">
        <w:rPr>
          <w:rFonts w:ascii="Arial" w:hAnsi="Arial" w:cs="Arial"/>
        </w:rPr>
        <w:t xml:space="preserve"> any other provision of this Contract, including but not limited to</w:t>
      </w:r>
      <w:r>
        <w:rPr>
          <w:rFonts w:ascii="Arial" w:hAnsi="Arial" w:cs="Arial"/>
        </w:rPr>
        <w:t xml:space="preserve"> Condition 5.1, the </w:t>
      </w:r>
      <w:r w:rsidR="0090371B">
        <w:rPr>
          <w:rFonts w:ascii="Arial" w:hAnsi="Arial" w:cs="Arial"/>
        </w:rPr>
        <w:t>Council</w:t>
      </w:r>
      <w:r>
        <w:rPr>
          <w:rFonts w:ascii="Arial" w:hAnsi="Arial" w:cs="Arial"/>
        </w:rPr>
        <w:t xml:space="preserve"> may from time to time issue </w:t>
      </w:r>
      <w:r w:rsidR="0090371B">
        <w:rPr>
          <w:rFonts w:ascii="Arial" w:hAnsi="Arial" w:cs="Arial"/>
        </w:rPr>
        <w:t>policies</w:t>
      </w:r>
      <w:r>
        <w:rPr>
          <w:rFonts w:ascii="Arial" w:hAnsi="Arial" w:cs="Arial"/>
        </w:rPr>
        <w:t xml:space="preserve"> </w:t>
      </w:r>
      <w:r w:rsidR="0089045E">
        <w:rPr>
          <w:rFonts w:ascii="Arial" w:hAnsi="Arial" w:cs="Arial"/>
        </w:rPr>
        <w:t xml:space="preserve">and/or minimum standards for policies </w:t>
      </w:r>
      <w:r>
        <w:rPr>
          <w:rFonts w:ascii="Arial" w:hAnsi="Arial" w:cs="Arial"/>
        </w:rPr>
        <w:t>in respect of:</w:t>
      </w:r>
    </w:p>
    <w:p w14:paraId="0E6201DA" w14:textId="77777777" w:rsidR="00D4265D" w:rsidRPr="00CD7435" w:rsidRDefault="002700A3" w:rsidP="003A68CE">
      <w:pPr>
        <w:pStyle w:val="ListParagraph"/>
        <w:numPr>
          <w:ilvl w:val="0"/>
          <w:numId w:val="29"/>
        </w:numPr>
        <w:tabs>
          <w:tab w:val="left" w:pos="993"/>
        </w:tabs>
        <w:rPr>
          <w:rFonts w:ascii="Arial" w:hAnsi="Arial" w:cs="Arial"/>
        </w:rPr>
      </w:pPr>
      <w:r w:rsidRPr="002700A3">
        <w:rPr>
          <w:rFonts w:ascii="Arial" w:hAnsi="Arial" w:cs="Arial"/>
        </w:rPr>
        <w:t xml:space="preserve">- </w:t>
      </w:r>
      <w:r>
        <w:rPr>
          <w:rFonts w:ascii="Arial" w:hAnsi="Arial" w:cs="Arial"/>
        </w:rPr>
        <w:t>S</w:t>
      </w:r>
      <w:r w:rsidRPr="00CD7435">
        <w:rPr>
          <w:rFonts w:ascii="Arial" w:hAnsi="Arial" w:cs="Arial"/>
        </w:rPr>
        <w:t>afeguarding</w:t>
      </w:r>
    </w:p>
    <w:p w14:paraId="60EDB4C7" w14:textId="77777777" w:rsidR="002700A3" w:rsidRDefault="002700A3" w:rsidP="003A68CE">
      <w:pPr>
        <w:pStyle w:val="ListParagraph"/>
        <w:numPr>
          <w:ilvl w:val="0"/>
          <w:numId w:val="29"/>
        </w:numPr>
        <w:tabs>
          <w:tab w:val="left" w:pos="993"/>
        </w:tabs>
        <w:rPr>
          <w:rFonts w:ascii="Arial" w:hAnsi="Arial" w:cs="Arial"/>
        </w:rPr>
      </w:pPr>
      <w:r w:rsidRPr="00CD7435">
        <w:rPr>
          <w:rFonts w:ascii="Arial" w:hAnsi="Arial" w:cs="Arial"/>
        </w:rPr>
        <w:t>Health and safety</w:t>
      </w:r>
    </w:p>
    <w:p w14:paraId="1A3D130F" w14:textId="77777777" w:rsidR="002700A3" w:rsidRDefault="002700A3" w:rsidP="003A68CE">
      <w:pPr>
        <w:pStyle w:val="ListParagraph"/>
        <w:numPr>
          <w:ilvl w:val="0"/>
          <w:numId w:val="29"/>
        </w:numPr>
        <w:tabs>
          <w:tab w:val="left" w:pos="993"/>
        </w:tabs>
        <w:rPr>
          <w:rFonts w:ascii="Arial" w:hAnsi="Arial" w:cs="Arial"/>
        </w:rPr>
      </w:pPr>
      <w:r>
        <w:rPr>
          <w:rFonts w:ascii="Arial" w:hAnsi="Arial" w:cs="Arial"/>
        </w:rPr>
        <w:t>Data protection</w:t>
      </w:r>
    </w:p>
    <w:p w14:paraId="3410D4FB" w14:textId="77777777" w:rsidR="002700A3" w:rsidRDefault="002700A3" w:rsidP="003A68CE">
      <w:pPr>
        <w:pStyle w:val="ListParagraph"/>
        <w:numPr>
          <w:ilvl w:val="0"/>
          <w:numId w:val="29"/>
        </w:numPr>
        <w:tabs>
          <w:tab w:val="left" w:pos="993"/>
        </w:tabs>
        <w:rPr>
          <w:rFonts w:ascii="Arial" w:hAnsi="Arial" w:cs="Arial"/>
        </w:rPr>
      </w:pPr>
      <w:r>
        <w:rPr>
          <w:rFonts w:ascii="Arial" w:hAnsi="Arial" w:cs="Arial"/>
        </w:rPr>
        <w:t>Vehicles, maintenance and contingency planning</w:t>
      </w:r>
    </w:p>
    <w:p w14:paraId="04C7734F" w14:textId="77777777" w:rsidR="002700A3" w:rsidRDefault="002700A3" w:rsidP="003A68CE">
      <w:pPr>
        <w:pStyle w:val="ListParagraph"/>
        <w:numPr>
          <w:ilvl w:val="0"/>
          <w:numId w:val="29"/>
        </w:numPr>
        <w:tabs>
          <w:tab w:val="left" w:pos="993"/>
        </w:tabs>
        <w:rPr>
          <w:rFonts w:ascii="Arial" w:hAnsi="Arial" w:cs="Arial"/>
        </w:rPr>
      </w:pPr>
      <w:r>
        <w:rPr>
          <w:rFonts w:ascii="Arial" w:hAnsi="Arial" w:cs="Arial"/>
        </w:rPr>
        <w:t>Training and route familiarisation</w:t>
      </w:r>
    </w:p>
    <w:p w14:paraId="729F542B" w14:textId="77777777" w:rsidR="002700A3" w:rsidRPr="00CD7435" w:rsidRDefault="002700A3" w:rsidP="003A68CE">
      <w:pPr>
        <w:pStyle w:val="ListParagraph"/>
        <w:numPr>
          <w:ilvl w:val="0"/>
          <w:numId w:val="29"/>
        </w:numPr>
        <w:tabs>
          <w:tab w:val="left" w:pos="993"/>
        </w:tabs>
        <w:rPr>
          <w:rFonts w:ascii="Arial" w:hAnsi="Arial" w:cs="Arial"/>
        </w:rPr>
      </w:pPr>
      <w:r>
        <w:rPr>
          <w:rFonts w:ascii="Arial" w:hAnsi="Arial" w:cs="Arial"/>
        </w:rPr>
        <w:t>Communications</w:t>
      </w:r>
    </w:p>
    <w:p w14:paraId="656CF7D8" w14:textId="77777777" w:rsidR="002700A3" w:rsidRDefault="002700A3" w:rsidP="00D4265D">
      <w:pPr>
        <w:tabs>
          <w:tab w:val="left" w:pos="993"/>
        </w:tabs>
        <w:ind w:left="993"/>
        <w:rPr>
          <w:rFonts w:ascii="Arial" w:hAnsi="Arial" w:cs="Arial"/>
        </w:rPr>
      </w:pPr>
    </w:p>
    <w:p w14:paraId="206D0DFC" w14:textId="77777777" w:rsidR="00D4265D" w:rsidRDefault="00D4265D" w:rsidP="00D4265D">
      <w:pPr>
        <w:tabs>
          <w:tab w:val="left" w:pos="993"/>
        </w:tabs>
        <w:ind w:left="993"/>
        <w:rPr>
          <w:rFonts w:ascii="Arial" w:hAnsi="Arial" w:cs="Arial"/>
        </w:rPr>
      </w:pPr>
      <w:r>
        <w:rPr>
          <w:rFonts w:ascii="Arial" w:hAnsi="Arial" w:cs="Arial"/>
        </w:rPr>
        <w:t xml:space="preserve">and the Service Provider shall operate the </w:t>
      </w:r>
      <w:r w:rsidR="0090371B">
        <w:rPr>
          <w:rFonts w:ascii="Arial" w:hAnsi="Arial" w:cs="Arial"/>
        </w:rPr>
        <w:t>Services</w:t>
      </w:r>
      <w:r>
        <w:rPr>
          <w:rFonts w:ascii="Arial" w:hAnsi="Arial" w:cs="Arial"/>
        </w:rPr>
        <w:t xml:space="preserve"> in compliance with such </w:t>
      </w:r>
      <w:r w:rsidR="0090371B">
        <w:rPr>
          <w:rFonts w:ascii="Arial" w:hAnsi="Arial" w:cs="Arial"/>
        </w:rPr>
        <w:t>policies</w:t>
      </w:r>
      <w:r w:rsidR="0089045E">
        <w:rPr>
          <w:rFonts w:ascii="Arial" w:hAnsi="Arial" w:cs="Arial"/>
        </w:rPr>
        <w:t xml:space="preserve"> or standards (as applicable)</w:t>
      </w:r>
      <w:r>
        <w:rPr>
          <w:rFonts w:ascii="Arial" w:hAnsi="Arial" w:cs="Arial"/>
        </w:rPr>
        <w:t>, either by adopting such policies or applying its own policies which provide for at least the same minimum standards as the Council’s policies</w:t>
      </w:r>
      <w:r w:rsidR="0089045E">
        <w:rPr>
          <w:rFonts w:ascii="Arial" w:hAnsi="Arial" w:cs="Arial"/>
        </w:rPr>
        <w:t xml:space="preserve"> or standards (as applicable)</w:t>
      </w:r>
      <w:r>
        <w:rPr>
          <w:rFonts w:ascii="Arial" w:hAnsi="Arial" w:cs="Arial"/>
        </w:rPr>
        <w:t>.</w:t>
      </w:r>
    </w:p>
    <w:p w14:paraId="12BE4156" w14:textId="77777777" w:rsidR="006037FF" w:rsidRDefault="006037FF" w:rsidP="00D4265D">
      <w:pPr>
        <w:tabs>
          <w:tab w:val="left" w:pos="993"/>
        </w:tabs>
        <w:ind w:left="993"/>
        <w:rPr>
          <w:rFonts w:ascii="Arial" w:hAnsi="Arial" w:cs="Arial"/>
        </w:rPr>
      </w:pPr>
    </w:p>
    <w:p w14:paraId="27DD29FB" w14:textId="77777777" w:rsidR="006037FF" w:rsidRPr="002F422D" w:rsidRDefault="006037FF" w:rsidP="006037FF">
      <w:pPr>
        <w:tabs>
          <w:tab w:val="left" w:pos="993"/>
        </w:tabs>
        <w:ind w:left="990" w:hanging="990"/>
        <w:rPr>
          <w:rFonts w:ascii="Arial" w:hAnsi="Arial" w:cs="Arial"/>
          <w:u w:val="single"/>
        </w:rPr>
      </w:pPr>
      <w:r>
        <w:rPr>
          <w:rFonts w:ascii="Arial" w:hAnsi="Arial" w:cs="Arial"/>
        </w:rPr>
        <w:t xml:space="preserve">SC17 </w:t>
      </w:r>
      <w:r>
        <w:rPr>
          <w:rFonts w:ascii="Arial" w:hAnsi="Arial" w:cs="Arial"/>
        </w:rPr>
        <w:tab/>
      </w:r>
      <w:r>
        <w:rPr>
          <w:rFonts w:ascii="Arial" w:hAnsi="Arial" w:cs="Arial"/>
        </w:rPr>
        <w:tab/>
      </w:r>
      <w:r w:rsidRPr="0095459F">
        <w:rPr>
          <w:rFonts w:ascii="Arial" w:hAnsi="Arial" w:cs="Arial"/>
          <w:u w:val="single"/>
        </w:rPr>
        <w:t>Additional</w:t>
      </w:r>
      <w:r w:rsidRPr="002F422D">
        <w:rPr>
          <w:rFonts w:ascii="Arial" w:hAnsi="Arial" w:cs="Arial"/>
          <w:u w:val="single"/>
        </w:rPr>
        <w:t xml:space="preserve"> clauses where the Service Provider s</w:t>
      </w:r>
      <w:r w:rsidRPr="002F422D">
        <w:rPr>
          <w:rFonts w:ascii="Arial" w:hAnsi="Arial" w:cs="Arial"/>
          <w:spacing w:val="-3"/>
          <w:u w:val="single"/>
        </w:rPr>
        <w:t xml:space="preserve">ells additional seats on </w:t>
      </w:r>
      <w:r w:rsidR="00520F9F">
        <w:rPr>
          <w:rFonts w:ascii="Arial" w:hAnsi="Arial" w:cs="Arial"/>
          <w:spacing w:val="-3"/>
          <w:u w:val="single"/>
        </w:rPr>
        <w:t>a public service</w:t>
      </w:r>
      <w:r w:rsidRPr="002F422D">
        <w:rPr>
          <w:rFonts w:ascii="Arial" w:hAnsi="Arial" w:cs="Arial"/>
          <w:spacing w:val="-3"/>
          <w:u w:val="single"/>
        </w:rPr>
        <w:t xml:space="preserve"> </w:t>
      </w:r>
      <w:r w:rsidRPr="0095459F">
        <w:rPr>
          <w:rFonts w:ascii="Arial" w:hAnsi="Arial" w:cs="Arial"/>
          <w:spacing w:val="-3"/>
          <w:u w:val="single"/>
        </w:rPr>
        <w:t>Vehicle</w:t>
      </w:r>
      <w:r w:rsidRPr="002F422D">
        <w:rPr>
          <w:rFonts w:ascii="Arial" w:hAnsi="Arial" w:cs="Arial"/>
          <w:spacing w:val="-3"/>
          <w:u w:val="single"/>
        </w:rPr>
        <w:t xml:space="preserve"> </w:t>
      </w:r>
    </w:p>
    <w:p w14:paraId="6AA03C53" w14:textId="77777777" w:rsidR="006037FF" w:rsidRDefault="006037FF" w:rsidP="006037FF">
      <w:pPr>
        <w:tabs>
          <w:tab w:val="left" w:pos="993"/>
        </w:tabs>
        <w:ind w:left="720" w:hanging="720"/>
        <w:rPr>
          <w:rFonts w:ascii="Arial" w:hAnsi="Arial" w:cs="Arial"/>
        </w:rPr>
      </w:pPr>
    </w:p>
    <w:p w14:paraId="20373A8F" w14:textId="77777777" w:rsidR="006037FF" w:rsidRPr="00992673" w:rsidRDefault="006037FF" w:rsidP="006037FF">
      <w:pPr>
        <w:tabs>
          <w:tab w:val="left" w:pos="993"/>
        </w:tabs>
        <w:ind w:left="720" w:hanging="720"/>
        <w:rPr>
          <w:rFonts w:ascii="Arial" w:hAnsi="Arial" w:cs="Arial"/>
          <w:u w:val="single"/>
        </w:rPr>
      </w:pPr>
      <w:r w:rsidRPr="00992673">
        <w:rPr>
          <w:rFonts w:ascii="Arial" w:hAnsi="Arial" w:cs="Arial"/>
        </w:rPr>
        <w:t>SC1</w:t>
      </w:r>
      <w:r>
        <w:rPr>
          <w:rFonts w:ascii="Arial" w:hAnsi="Arial" w:cs="Arial"/>
        </w:rPr>
        <w:t>7</w:t>
      </w:r>
      <w:r w:rsidRPr="00992673">
        <w:rPr>
          <w:rFonts w:ascii="Arial" w:hAnsi="Arial" w:cs="Arial"/>
        </w:rPr>
        <w:t>.</w:t>
      </w:r>
      <w:r>
        <w:rPr>
          <w:rFonts w:ascii="Arial" w:hAnsi="Arial" w:cs="Arial"/>
        </w:rPr>
        <w:t>1</w:t>
      </w:r>
      <w:r w:rsidRPr="00992673">
        <w:rPr>
          <w:rFonts w:ascii="Arial" w:hAnsi="Arial" w:cs="Arial"/>
        </w:rPr>
        <w:tab/>
      </w:r>
      <w:r>
        <w:rPr>
          <w:rFonts w:ascii="Arial" w:hAnsi="Arial" w:cs="Arial"/>
        </w:rPr>
        <w:tab/>
      </w:r>
      <w:r w:rsidRPr="00992673">
        <w:rPr>
          <w:rFonts w:ascii="Arial" w:hAnsi="Arial" w:cs="Arial"/>
          <w:u w:val="single"/>
        </w:rPr>
        <w:t>Fares</w:t>
      </w:r>
    </w:p>
    <w:p w14:paraId="01CE43D7" w14:textId="77777777" w:rsidR="006037FF" w:rsidRDefault="006037FF" w:rsidP="006037FF">
      <w:pPr>
        <w:tabs>
          <w:tab w:val="left" w:pos="993"/>
        </w:tabs>
        <w:ind w:left="720" w:hanging="720"/>
        <w:rPr>
          <w:rFonts w:ascii="Arial" w:hAnsi="Arial" w:cs="Arial"/>
        </w:rPr>
      </w:pPr>
    </w:p>
    <w:p w14:paraId="610D31F2" w14:textId="77777777" w:rsidR="006037FF" w:rsidRDefault="006037FF" w:rsidP="006037FF">
      <w:pPr>
        <w:tabs>
          <w:tab w:val="left" w:pos="993"/>
        </w:tabs>
        <w:ind w:left="1440" w:hanging="1440"/>
        <w:rPr>
          <w:rFonts w:ascii="Arial" w:hAnsi="Arial" w:cs="Arial"/>
        </w:rPr>
      </w:pPr>
      <w:r>
        <w:rPr>
          <w:rFonts w:ascii="Arial" w:hAnsi="Arial" w:cs="Arial"/>
        </w:rPr>
        <w:t>SC17.1.1</w:t>
      </w:r>
      <w:r>
        <w:rPr>
          <w:rFonts w:ascii="Arial" w:hAnsi="Arial" w:cs="Arial"/>
        </w:rPr>
        <w:tab/>
        <w:t>Where the Service Provider transports other passengers pursuant to paragraph 1.8 of the Specification, the Service Provider may charge such passengers</w:t>
      </w:r>
      <w:r w:rsidRPr="0050130B">
        <w:rPr>
          <w:rFonts w:ascii="Arial" w:hAnsi="Arial" w:cs="Arial"/>
          <w:spacing w:val="-3"/>
        </w:rPr>
        <w:t xml:space="preserve"> </w:t>
      </w:r>
      <w:r>
        <w:rPr>
          <w:rFonts w:ascii="Arial" w:hAnsi="Arial" w:cs="Arial"/>
        </w:rPr>
        <w:t>fares to travel on its Vehicle (“Fares”).</w:t>
      </w:r>
      <w:r w:rsidRPr="00481DD7">
        <w:rPr>
          <w:rFonts w:ascii="Arial" w:hAnsi="Arial" w:cs="Arial"/>
        </w:rPr>
        <w:t xml:space="preserve"> </w:t>
      </w:r>
    </w:p>
    <w:p w14:paraId="5241FC83" w14:textId="77777777" w:rsidR="006037FF" w:rsidRDefault="006037FF" w:rsidP="006037FF">
      <w:pPr>
        <w:tabs>
          <w:tab w:val="left" w:pos="993"/>
        </w:tabs>
        <w:ind w:left="1440" w:hanging="1440"/>
        <w:rPr>
          <w:rFonts w:ascii="Arial" w:hAnsi="Arial" w:cs="Arial"/>
        </w:rPr>
      </w:pPr>
    </w:p>
    <w:p w14:paraId="48811823" w14:textId="77777777" w:rsidR="006037FF" w:rsidRDefault="006037FF" w:rsidP="006037FF">
      <w:pPr>
        <w:tabs>
          <w:tab w:val="left" w:pos="993"/>
        </w:tabs>
        <w:ind w:left="1440" w:hanging="1440"/>
        <w:rPr>
          <w:rFonts w:ascii="Arial" w:hAnsi="Arial" w:cs="Arial"/>
        </w:rPr>
      </w:pPr>
      <w:r>
        <w:rPr>
          <w:rFonts w:ascii="Arial" w:hAnsi="Arial" w:cs="Arial"/>
        </w:rPr>
        <w:t>SC17.1.2</w:t>
      </w:r>
      <w:r>
        <w:rPr>
          <w:rFonts w:ascii="Arial" w:hAnsi="Arial" w:cs="Arial"/>
        </w:rPr>
        <w:tab/>
        <w:t>For the avoidance of doubt, the Service Provider must under no circumstances charge the passengers which the Service Provider is required to transport under this Contract.</w:t>
      </w:r>
    </w:p>
    <w:p w14:paraId="1B87DBCC" w14:textId="77777777" w:rsidR="006037FF" w:rsidRDefault="006037FF" w:rsidP="006037FF">
      <w:pPr>
        <w:tabs>
          <w:tab w:val="left" w:pos="993"/>
        </w:tabs>
        <w:ind w:left="720" w:hanging="720"/>
        <w:rPr>
          <w:rFonts w:ascii="Arial" w:hAnsi="Arial" w:cs="Arial"/>
        </w:rPr>
      </w:pPr>
    </w:p>
    <w:p w14:paraId="4607D5DC" w14:textId="77777777" w:rsidR="006037FF" w:rsidRDefault="006037FF" w:rsidP="006037FF">
      <w:pPr>
        <w:tabs>
          <w:tab w:val="left" w:pos="993"/>
        </w:tabs>
        <w:ind w:left="720" w:hanging="720"/>
        <w:rPr>
          <w:rFonts w:ascii="Arial" w:hAnsi="Arial" w:cs="Arial"/>
        </w:rPr>
      </w:pPr>
      <w:r>
        <w:rPr>
          <w:rFonts w:ascii="Arial" w:hAnsi="Arial" w:cs="Arial"/>
        </w:rPr>
        <w:t>SC17.2</w:t>
      </w:r>
      <w:r>
        <w:rPr>
          <w:rFonts w:ascii="Arial" w:hAnsi="Arial" w:cs="Arial"/>
        </w:rPr>
        <w:tab/>
      </w:r>
      <w:r>
        <w:rPr>
          <w:rFonts w:ascii="Arial" w:hAnsi="Arial" w:cs="Arial"/>
        </w:rPr>
        <w:tab/>
      </w:r>
      <w:r w:rsidRPr="00992673">
        <w:rPr>
          <w:rFonts w:ascii="Arial" w:hAnsi="Arial" w:cs="Arial"/>
          <w:u w:val="single"/>
        </w:rPr>
        <w:t xml:space="preserve">Income </w:t>
      </w:r>
    </w:p>
    <w:p w14:paraId="35A42DF7" w14:textId="77777777" w:rsidR="006037FF" w:rsidRDefault="006037FF" w:rsidP="006037FF">
      <w:pPr>
        <w:tabs>
          <w:tab w:val="left" w:pos="993"/>
        </w:tabs>
        <w:ind w:left="720" w:hanging="720"/>
        <w:rPr>
          <w:rFonts w:ascii="Arial" w:hAnsi="Arial" w:cs="Arial"/>
        </w:rPr>
      </w:pPr>
    </w:p>
    <w:p w14:paraId="76843CC9" w14:textId="77777777" w:rsidR="006037FF" w:rsidRDefault="006037FF" w:rsidP="006037FF">
      <w:pPr>
        <w:tabs>
          <w:tab w:val="left" w:pos="993"/>
        </w:tabs>
        <w:ind w:left="1440" w:hanging="1440"/>
        <w:rPr>
          <w:rFonts w:ascii="Arial" w:hAnsi="Arial" w:cs="Arial"/>
        </w:rPr>
      </w:pPr>
      <w:r>
        <w:rPr>
          <w:rFonts w:ascii="Arial" w:hAnsi="Arial" w:cs="Arial"/>
        </w:rPr>
        <w:t>SC17.2.1</w:t>
      </w:r>
      <w:r w:rsidRPr="00481DD7">
        <w:rPr>
          <w:rFonts w:ascii="Arial" w:hAnsi="Arial" w:cs="Arial"/>
        </w:rPr>
        <w:tab/>
        <w:t xml:space="preserve">The </w:t>
      </w:r>
      <w:r>
        <w:rPr>
          <w:rFonts w:ascii="Arial" w:hAnsi="Arial" w:cs="Arial"/>
        </w:rPr>
        <w:t>Service Provider</w:t>
      </w:r>
      <w:r w:rsidRPr="00481DD7">
        <w:rPr>
          <w:rFonts w:ascii="Arial" w:hAnsi="Arial" w:cs="Arial"/>
        </w:rPr>
        <w:t xml:space="preserve"> shall be entitled to receive all income from the </w:t>
      </w:r>
      <w:r>
        <w:rPr>
          <w:rFonts w:ascii="Arial" w:hAnsi="Arial" w:cs="Arial"/>
        </w:rPr>
        <w:t xml:space="preserve">Fares </w:t>
      </w:r>
      <w:r w:rsidRPr="00481DD7">
        <w:rPr>
          <w:rFonts w:ascii="Arial" w:hAnsi="Arial" w:cs="Arial"/>
        </w:rPr>
        <w:t xml:space="preserve">and the </w:t>
      </w:r>
      <w:r>
        <w:rPr>
          <w:rFonts w:ascii="Arial" w:hAnsi="Arial" w:cs="Arial"/>
        </w:rPr>
        <w:t>Service Provider</w:t>
      </w:r>
      <w:r w:rsidRPr="00481DD7">
        <w:rPr>
          <w:rFonts w:ascii="Arial" w:hAnsi="Arial" w:cs="Arial"/>
        </w:rPr>
        <w:t xml:space="preserve"> shall take all risk in relation to levels of income and no adjustments shall be made to the Contract Price based on actual income received.</w:t>
      </w:r>
    </w:p>
    <w:p w14:paraId="4A1CE5FA" w14:textId="77777777" w:rsidR="006037FF" w:rsidRDefault="006037FF" w:rsidP="006037FF">
      <w:pPr>
        <w:tabs>
          <w:tab w:val="left" w:pos="993"/>
        </w:tabs>
        <w:ind w:left="720" w:hanging="720"/>
        <w:rPr>
          <w:rFonts w:ascii="Arial" w:hAnsi="Arial" w:cs="Arial"/>
        </w:rPr>
      </w:pPr>
    </w:p>
    <w:p w14:paraId="51AF8481" w14:textId="77777777" w:rsidR="006037FF" w:rsidRDefault="006037FF" w:rsidP="006037FF">
      <w:pPr>
        <w:tabs>
          <w:tab w:val="left" w:pos="993"/>
        </w:tabs>
        <w:ind w:left="1440" w:hanging="1440"/>
        <w:rPr>
          <w:rFonts w:ascii="Arial" w:hAnsi="Arial" w:cs="Arial"/>
        </w:rPr>
      </w:pPr>
      <w:r>
        <w:rPr>
          <w:rFonts w:ascii="Arial" w:hAnsi="Arial" w:cs="Arial"/>
        </w:rPr>
        <w:t>SC17.2.2</w:t>
      </w:r>
      <w:r>
        <w:rPr>
          <w:rFonts w:ascii="Arial" w:hAnsi="Arial" w:cs="Arial"/>
        </w:rPr>
        <w:tab/>
      </w:r>
      <w:r w:rsidRPr="00481DD7">
        <w:rPr>
          <w:rFonts w:ascii="Arial" w:hAnsi="Arial" w:cs="Arial"/>
        </w:rPr>
        <w:t xml:space="preserve">The total of the Contract Price and the income received by the </w:t>
      </w:r>
      <w:r>
        <w:rPr>
          <w:rFonts w:ascii="Arial" w:hAnsi="Arial" w:cs="Arial"/>
        </w:rPr>
        <w:t xml:space="preserve">Service Provider </w:t>
      </w:r>
      <w:r w:rsidRPr="00481DD7">
        <w:rPr>
          <w:rFonts w:ascii="Arial" w:hAnsi="Arial" w:cs="Arial"/>
        </w:rPr>
        <w:t xml:space="preserve">from the Service shall not exceed what is necessary to cover the costs incurred in the provision of the Services and a reasonable profit for the </w:t>
      </w:r>
      <w:r>
        <w:rPr>
          <w:rFonts w:ascii="Arial" w:hAnsi="Arial" w:cs="Arial"/>
        </w:rPr>
        <w:t>Service Provider</w:t>
      </w:r>
      <w:r w:rsidRPr="00481DD7">
        <w:rPr>
          <w:rFonts w:ascii="Arial" w:hAnsi="Arial" w:cs="Arial"/>
        </w:rPr>
        <w:t xml:space="preserve">.  </w:t>
      </w:r>
    </w:p>
    <w:p w14:paraId="557B3D27" w14:textId="77777777" w:rsidR="006037FF" w:rsidRDefault="006037FF" w:rsidP="006037FF">
      <w:pPr>
        <w:tabs>
          <w:tab w:val="left" w:pos="993"/>
        </w:tabs>
        <w:ind w:left="720" w:hanging="720"/>
        <w:rPr>
          <w:rFonts w:ascii="Arial" w:hAnsi="Arial" w:cs="Arial"/>
        </w:rPr>
      </w:pPr>
    </w:p>
    <w:p w14:paraId="73E5D768" w14:textId="77777777" w:rsidR="006037FF" w:rsidRDefault="006037FF" w:rsidP="006037FF">
      <w:pPr>
        <w:tabs>
          <w:tab w:val="left" w:pos="993"/>
        </w:tabs>
        <w:ind w:left="1440" w:hanging="1440"/>
        <w:rPr>
          <w:rFonts w:ascii="Arial" w:hAnsi="Arial" w:cs="Arial"/>
        </w:rPr>
      </w:pPr>
      <w:r>
        <w:rPr>
          <w:rFonts w:ascii="Arial" w:hAnsi="Arial" w:cs="Arial"/>
        </w:rPr>
        <w:t>SC17.2.3</w:t>
      </w:r>
      <w:r>
        <w:rPr>
          <w:rFonts w:ascii="Arial" w:hAnsi="Arial" w:cs="Arial"/>
        </w:rPr>
        <w:tab/>
        <w:t>The Service Provider</w:t>
      </w:r>
      <w:r w:rsidRPr="00481DD7">
        <w:rPr>
          <w:rFonts w:ascii="Arial" w:hAnsi="Arial" w:cs="Arial"/>
        </w:rPr>
        <w:t xml:space="preserve"> shall provide the Council with access to all records relating to the Service, including financial information regarding the costs of operating the Service and income received, upon request.</w:t>
      </w:r>
    </w:p>
    <w:p w14:paraId="5385B39B" w14:textId="77777777" w:rsidR="006037FF" w:rsidRDefault="006037FF" w:rsidP="006037FF">
      <w:pPr>
        <w:tabs>
          <w:tab w:val="left" w:pos="993"/>
        </w:tabs>
        <w:ind w:left="720" w:hanging="720"/>
        <w:rPr>
          <w:rFonts w:ascii="Arial" w:hAnsi="Arial" w:cs="Arial"/>
        </w:rPr>
      </w:pPr>
    </w:p>
    <w:p w14:paraId="4B4820D8" w14:textId="77777777" w:rsidR="006037FF" w:rsidRDefault="006037FF" w:rsidP="006037FF">
      <w:pPr>
        <w:tabs>
          <w:tab w:val="left" w:pos="993"/>
        </w:tabs>
        <w:ind w:left="1440" w:hanging="1440"/>
        <w:rPr>
          <w:rFonts w:ascii="Arial" w:hAnsi="Arial" w:cs="Arial"/>
        </w:rPr>
      </w:pPr>
      <w:r>
        <w:rPr>
          <w:rFonts w:ascii="Arial" w:hAnsi="Arial" w:cs="Arial"/>
        </w:rPr>
        <w:t xml:space="preserve">SC17.2.3 </w:t>
      </w:r>
      <w:r>
        <w:rPr>
          <w:rFonts w:ascii="Arial" w:hAnsi="Arial" w:cs="Arial"/>
        </w:rPr>
        <w:tab/>
      </w:r>
      <w:r w:rsidRPr="00481DD7">
        <w:rPr>
          <w:rFonts w:ascii="Arial" w:hAnsi="Arial" w:cs="Arial"/>
        </w:rPr>
        <w:t xml:space="preserve">In the event that payment of the Contract Price results in an unreasonably high level of profit for the </w:t>
      </w:r>
      <w:r>
        <w:rPr>
          <w:rFonts w:ascii="Arial" w:hAnsi="Arial" w:cs="Arial"/>
        </w:rPr>
        <w:t>Service Provider</w:t>
      </w:r>
      <w:r w:rsidRPr="00481DD7">
        <w:rPr>
          <w:rFonts w:ascii="Arial" w:hAnsi="Arial" w:cs="Arial"/>
        </w:rPr>
        <w:t xml:space="preserve"> over the Contract Period as a whole, the Council shall be entitled to repayment of such proportion of the Contract Price as gives rise to such level of profit.</w:t>
      </w:r>
    </w:p>
    <w:p w14:paraId="2920C8A6" w14:textId="77777777" w:rsidR="006037FF" w:rsidRDefault="006037FF" w:rsidP="006037FF">
      <w:pPr>
        <w:tabs>
          <w:tab w:val="left" w:pos="993"/>
        </w:tabs>
        <w:ind w:left="720" w:hanging="720"/>
        <w:rPr>
          <w:rFonts w:ascii="Arial" w:hAnsi="Arial" w:cs="Arial"/>
        </w:rPr>
      </w:pPr>
    </w:p>
    <w:p w14:paraId="69BE5B66" w14:textId="77777777" w:rsidR="006037FF" w:rsidRDefault="006037FF" w:rsidP="006037FF">
      <w:pPr>
        <w:tabs>
          <w:tab w:val="left" w:pos="993"/>
        </w:tabs>
        <w:ind w:left="720" w:hanging="720"/>
        <w:rPr>
          <w:rFonts w:ascii="Arial" w:hAnsi="Arial" w:cs="Arial"/>
          <w:u w:val="single"/>
        </w:rPr>
      </w:pPr>
      <w:r>
        <w:rPr>
          <w:rFonts w:ascii="Arial" w:hAnsi="Arial" w:cs="Arial"/>
        </w:rPr>
        <w:t>SC17.3</w:t>
      </w:r>
      <w:r>
        <w:rPr>
          <w:rFonts w:ascii="Arial" w:hAnsi="Arial" w:cs="Arial"/>
        </w:rPr>
        <w:tab/>
      </w:r>
      <w:r>
        <w:rPr>
          <w:rFonts w:ascii="Arial" w:hAnsi="Arial" w:cs="Arial"/>
        </w:rPr>
        <w:tab/>
      </w:r>
      <w:r>
        <w:rPr>
          <w:rFonts w:ascii="Arial" w:hAnsi="Arial" w:cs="Arial"/>
          <w:u w:val="single"/>
        </w:rPr>
        <w:t>Changes</w:t>
      </w:r>
    </w:p>
    <w:p w14:paraId="46C542C1" w14:textId="77777777" w:rsidR="006037FF" w:rsidRDefault="006037FF" w:rsidP="006037FF">
      <w:pPr>
        <w:tabs>
          <w:tab w:val="left" w:pos="993"/>
        </w:tabs>
        <w:ind w:left="720" w:hanging="720"/>
        <w:rPr>
          <w:rFonts w:ascii="Arial" w:hAnsi="Arial" w:cs="Arial"/>
          <w:u w:val="single"/>
        </w:rPr>
      </w:pPr>
    </w:p>
    <w:p w14:paraId="189EB2C5" w14:textId="77777777" w:rsidR="006037FF" w:rsidRDefault="006037FF" w:rsidP="006037FF">
      <w:pPr>
        <w:ind w:left="1440"/>
        <w:rPr>
          <w:rFonts w:ascii="Arial" w:hAnsi="Arial" w:cs="Arial"/>
        </w:rPr>
      </w:pPr>
      <w:r w:rsidRPr="007E6E19">
        <w:rPr>
          <w:rFonts w:ascii="Arial" w:hAnsi="Arial" w:cs="Arial"/>
        </w:rPr>
        <w:t xml:space="preserve">Condition </w:t>
      </w:r>
      <w:r>
        <w:rPr>
          <w:rFonts w:ascii="Arial" w:hAnsi="Arial" w:cs="Arial"/>
        </w:rPr>
        <w:t xml:space="preserve">10.1 (Change Control) shall be amended to read as follows: </w:t>
      </w:r>
    </w:p>
    <w:p w14:paraId="1B3CDC14" w14:textId="77777777" w:rsidR="006037FF" w:rsidRDefault="006037FF" w:rsidP="006037FF">
      <w:pPr>
        <w:ind w:left="720" w:hanging="720"/>
        <w:rPr>
          <w:rFonts w:ascii="Arial" w:hAnsi="Arial" w:cs="Arial"/>
        </w:rPr>
      </w:pPr>
    </w:p>
    <w:p w14:paraId="08D39AB3" w14:textId="77777777" w:rsidR="006037FF" w:rsidRDefault="006037FF" w:rsidP="006037FF">
      <w:pPr>
        <w:ind w:left="2160" w:hanging="720"/>
        <w:jc w:val="both"/>
        <w:rPr>
          <w:rFonts w:ascii="Arial" w:hAnsi="Arial" w:cs="Arial"/>
        </w:rPr>
      </w:pPr>
      <w:r>
        <w:rPr>
          <w:rFonts w:ascii="Arial" w:hAnsi="Arial" w:cs="Arial"/>
        </w:rPr>
        <w:t>10.1</w:t>
      </w:r>
      <w:r>
        <w:rPr>
          <w:rFonts w:ascii="Arial" w:hAnsi="Arial" w:cs="Arial"/>
        </w:rPr>
        <w:tab/>
      </w:r>
      <w:r w:rsidRPr="00D8358D">
        <w:rPr>
          <w:rFonts w:ascii="Arial" w:hAnsi="Arial" w:cs="Arial"/>
        </w:rPr>
        <w:t>Without prejudice to Conditions 28.6 and 29, insofar as is lawful, the Council may give reasonable written notice from time to time requesting changes to the Services (whether by way of discontinuance of any Services, the addition of new Services or increasing or decreasing the quantity of the Services</w:t>
      </w:r>
      <w:r>
        <w:rPr>
          <w:rFonts w:ascii="Arial" w:hAnsi="Arial" w:cs="Arial"/>
        </w:rPr>
        <w:t xml:space="preserve"> (including </w:t>
      </w:r>
      <w:r w:rsidRPr="00E31E60">
        <w:rPr>
          <w:rFonts w:ascii="Arial" w:hAnsi="Arial" w:cs="Arial"/>
        </w:rPr>
        <w:t xml:space="preserve">the number </w:t>
      </w:r>
      <w:r>
        <w:rPr>
          <w:rFonts w:ascii="Arial" w:hAnsi="Arial" w:cs="Arial"/>
        </w:rPr>
        <w:t xml:space="preserve">of </w:t>
      </w:r>
      <w:r w:rsidRPr="00E31E60">
        <w:rPr>
          <w:rFonts w:ascii="Arial" w:hAnsi="Arial" w:cs="Arial"/>
        </w:rPr>
        <w:t>seats required under this Contract</w:t>
      </w:r>
      <w:r>
        <w:rPr>
          <w:rFonts w:ascii="Arial" w:hAnsi="Arial" w:cs="Arial"/>
        </w:rPr>
        <w:t>)</w:t>
      </w:r>
      <w:r w:rsidRPr="00D8358D">
        <w:rPr>
          <w:rFonts w:ascii="Arial" w:hAnsi="Arial" w:cs="Arial"/>
        </w:rPr>
        <w:t>, or changes to the locations where or the manner in which the Services are to be provided) for any reason whatsoever.</w:t>
      </w:r>
      <w:r>
        <w:rPr>
          <w:rFonts w:ascii="Arial" w:hAnsi="Arial" w:cs="Arial"/>
        </w:rPr>
        <w:t>]</w:t>
      </w:r>
    </w:p>
    <w:p w14:paraId="38E277AE" w14:textId="77777777" w:rsidR="006037FF" w:rsidRDefault="006037FF" w:rsidP="006037FF">
      <w:pPr>
        <w:tabs>
          <w:tab w:val="left" w:pos="993"/>
        </w:tabs>
        <w:ind w:left="720" w:hanging="720"/>
        <w:rPr>
          <w:rFonts w:ascii="Arial" w:hAnsi="Arial" w:cs="Arial"/>
        </w:rPr>
      </w:pPr>
    </w:p>
    <w:p w14:paraId="63161FF5" w14:textId="77777777" w:rsidR="006037FF" w:rsidRPr="004A5BB1" w:rsidRDefault="006037FF" w:rsidP="006037FF">
      <w:pPr>
        <w:tabs>
          <w:tab w:val="left" w:pos="993"/>
        </w:tabs>
        <w:ind w:left="720" w:hanging="720"/>
        <w:rPr>
          <w:rFonts w:ascii="Arial" w:hAnsi="Arial" w:cs="Arial"/>
        </w:rPr>
      </w:pPr>
    </w:p>
    <w:p w14:paraId="62D4DA5C" w14:textId="77777777" w:rsidR="006037FF" w:rsidRPr="00D4265D" w:rsidRDefault="006037FF" w:rsidP="00D4265D">
      <w:pPr>
        <w:tabs>
          <w:tab w:val="left" w:pos="993"/>
        </w:tabs>
        <w:ind w:left="993"/>
        <w:rPr>
          <w:rFonts w:ascii="Arial" w:hAnsi="Arial" w:cs="Arial"/>
        </w:rPr>
      </w:pPr>
    </w:p>
    <w:p w14:paraId="1AC9EBE4" w14:textId="77777777" w:rsidR="00D4265D" w:rsidRDefault="00D4265D" w:rsidP="002F422D">
      <w:pPr>
        <w:tabs>
          <w:tab w:val="left" w:pos="993"/>
        </w:tabs>
        <w:rPr>
          <w:rFonts w:ascii="Arial" w:hAnsi="Arial" w:cs="Arial"/>
        </w:rPr>
      </w:pPr>
    </w:p>
    <w:p w14:paraId="4F6B55F4" w14:textId="77777777" w:rsidR="007671F3" w:rsidRDefault="007671F3" w:rsidP="00D4265D">
      <w:pPr>
        <w:tabs>
          <w:tab w:val="left" w:pos="993"/>
        </w:tabs>
      </w:pPr>
    </w:p>
    <w:p w14:paraId="63CD6075" w14:textId="77777777" w:rsidR="0050130B" w:rsidRPr="002F422D" w:rsidRDefault="0050130B" w:rsidP="007671F3">
      <w:pPr>
        <w:ind w:left="720" w:hanging="720"/>
        <w:jc w:val="both"/>
        <w:rPr>
          <w:rFonts w:ascii="Arial" w:hAnsi="Arial" w:cs="Arial"/>
          <w:u w:val="single"/>
        </w:rPr>
      </w:pPr>
    </w:p>
    <w:p w14:paraId="58FA5B25" w14:textId="77777777" w:rsidR="007D7144" w:rsidRDefault="007D7144" w:rsidP="002F422D">
      <w:pPr>
        <w:tabs>
          <w:tab w:val="left" w:pos="993"/>
        </w:tabs>
        <w:ind w:left="720" w:hanging="720"/>
        <w:rPr>
          <w:rFonts w:ascii="Arial" w:hAnsi="Arial" w:cs="Arial"/>
        </w:rPr>
      </w:pPr>
    </w:p>
    <w:p w14:paraId="178770D6" w14:textId="77777777" w:rsidR="004A5BB1" w:rsidRPr="004A5BB1" w:rsidRDefault="004A5BB1" w:rsidP="002F422D">
      <w:pPr>
        <w:tabs>
          <w:tab w:val="left" w:pos="993"/>
        </w:tabs>
        <w:ind w:left="720" w:hanging="720"/>
        <w:rPr>
          <w:rFonts w:ascii="Arial" w:hAnsi="Arial" w:cs="Arial"/>
        </w:rPr>
      </w:pPr>
    </w:p>
    <w:p w14:paraId="420085C7" w14:textId="77777777" w:rsidR="006020CA" w:rsidRDefault="006020CA" w:rsidP="002F422D">
      <w:pPr>
        <w:tabs>
          <w:tab w:val="left" w:pos="993"/>
        </w:tabs>
        <w:ind w:left="720" w:hanging="720"/>
      </w:pPr>
    </w:p>
    <w:p w14:paraId="2918FA70" w14:textId="77777777" w:rsidR="00FB3C0F" w:rsidRDefault="00FB3C0F" w:rsidP="002F422D">
      <w:pPr>
        <w:ind w:left="720" w:hanging="720"/>
        <w:rPr>
          <w:rFonts w:ascii="Arial" w:hAnsi="Arial" w:cs="Arial"/>
          <w:b/>
          <w:bCs/>
          <w:lang w:eastAsia="en-US"/>
        </w:rPr>
      </w:pPr>
    </w:p>
    <w:p w14:paraId="3E4C57AE" w14:textId="77777777" w:rsidR="006020CA" w:rsidRDefault="006020CA">
      <w:pPr>
        <w:rPr>
          <w:rFonts w:ascii="Arial" w:hAnsi="Arial" w:cs="Arial"/>
          <w:b/>
          <w:bCs/>
          <w:lang w:eastAsia="en-US"/>
        </w:rPr>
      </w:pPr>
      <w:r>
        <w:br w:type="page"/>
      </w:r>
    </w:p>
    <w:p w14:paraId="11CC8282" w14:textId="77777777" w:rsidR="00C16E5B" w:rsidRPr="00C16E5B" w:rsidRDefault="00C16E5B" w:rsidP="00143E62">
      <w:pPr>
        <w:pStyle w:val="Heading2"/>
        <w:ind w:left="720" w:hanging="720"/>
        <w:jc w:val="center"/>
      </w:pPr>
      <w:r w:rsidRPr="00C16E5B">
        <w:lastRenderedPageBreak/>
        <w:t>CONDITIONS OF CONTRACT</w:t>
      </w:r>
    </w:p>
    <w:p w14:paraId="6DB775F6" w14:textId="77777777" w:rsidR="00C16E5B" w:rsidRPr="00C16E5B" w:rsidRDefault="00C16E5B" w:rsidP="00C16E5B">
      <w:pPr>
        <w:spacing w:line="360" w:lineRule="auto"/>
        <w:rPr>
          <w:rFonts w:ascii="Arial" w:hAnsi="Arial" w:cs="Arial"/>
          <w:b/>
        </w:rPr>
      </w:pPr>
    </w:p>
    <w:p w14:paraId="32355C2C" w14:textId="77777777" w:rsidR="00C16E5B" w:rsidRPr="00C16E5B" w:rsidRDefault="00C16E5B" w:rsidP="00C16E5B">
      <w:pPr>
        <w:spacing w:line="360" w:lineRule="auto"/>
        <w:ind w:left="1440" w:hanging="1440"/>
        <w:jc w:val="center"/>
        <w:rPr>
          <w:rFonts w:ascii="Arial" w:hAnsi="Arial" w:cs="Arial"/>
          <w:b/>
        </w:rPr>
      </w:pPr>
      <w:r w:rsidRPr="00C16E5B">
        <w:rPr>
          <w:rFonts w:ascii="Arial" w:hAnsi="Arial" w:cs="Arial"/>
          <w:b/>
        </w:rPr>
        <w:t>INDEX</w:t>
      </w:r>
    </w:p>
    <w:p w14:paraId="441DDCED" w14:textId="77777777" w:rsidR="00C16E5B" w:rsidRPr="00C16E5B" w:rsidRDefault="00C16E5B" w:rsidP="00C16E5B">
      <w:pPr>
        <w:spacing w:line="360" w:lineRule="auto"/>
        <w:ind w:left="1440" w:hanging="1440"/>
        <w:jc w:val="center"/>
        <w:rPr>
          <w:rFonts w:ascii="Arial" w:hAnsi="Arial" w:cs="Arial"/>
          <w:b/>
        </w:rPr>
      </w:pPr>
    </w:p>
    <w:tbl>
      <w:tblPr>
        <w:tblW w:w="0" w:type="auto"/>
        <w:tblLook w:val="0000" w:firstRow="0" w:lastRow="0" w:firstColumn="0" w:lastColumn="0" w:noHBand="0" w:noVBand="0"/>
      </w:tblPr>
      <w:tblGrid>
        <w:gridCol w:w="1336"/>
        <w:gridCol w:w="7052"/>
      </w:tblGrid>
      <w:tr w:rsidR="00C16E5B" w:rsidRPr="00C16E5B" w14:paraId="5D4C3488" w14:textId="77777777" w:rsidTr="00C30964">
        <w:tc>
          <w:tcPr>
            <w:tcW w:w="1336" w:type="dxa"/>
          </w:tcPr>
          <w:p w14:paraId="48B13AE0" w14:textId="77777777" w:rsidR="00C16E5B" w:rsidRPr="00C16E5B" w:rsidRDefault="00C16E5B" w:rsidP="00C30964">
            <w:pPr>
              <w:spacing w:line="360" w:lineRule="auto"/>
              <w:rPr>
                <w:rFonts w:ascii="Arial" w:hAnsi="Arial" w:cs="Arial"/>
                <w:b/>
                <w:bCs/>
              </w:rPr>
            </w:pPr>
            <w:r w:rsidRPr="00C16E5B">
              <w:rPr>
                <w:rFonts w:ascii="Arial" w:hAnsi="Arial" w:cs="Arial"/>
                <w:b/>
                <w:bCs/>
              </w:rPr>
              <w:t>Condition</w:t>
            </w:r>
          </w:p>
        </w:tc>
        <w:tc>
          <w:tcPr>
            <w:tcW w:w="7052" w:type="dxa"/>
          </w:tcPr>
          <w:p w14:paraId="522C87DA" w14:textId="77777777" w:rsidR="00C16E5B" w:rsidRPr="00C16E5B" w:rsidRDefault="00C16E5B" w:rsidP="00C30964">
            <w:pPr>
              <w:pStyle w:val="Heading1"/>
              <w:spacing w:line="360" w:lineRule="auto"/>
              <w:rPr>
                <w:rFonts w:ascii="Arial" w:hAnsi="Arial" w:cs="Arial"/>
              </w:rPr>
            </w:pPr>
            <w:r w:rsidRPr="00C16E5B">
              <w:rPr>
                <w:rFonts w:ascii="Arial" w:hAnsi="Arial" w:cs="Arial"/>
              </w:rPr>
              <w:t>Heading</w:t>
            </w:r>
          </w:p>
          <w:p w14:paraId="1164A64B" w14:textId="77777777" w:rsidR="00C16E5B" w:rsidRPr="00C16E5B" w:rsidRDefault="00C16E5B" w:rsidP="00C30964">
            <w:pPr>
              <w:spacing w:line="360" w:lineRule="auto"/>
              <w:rPr>
                <w:rFonts w:ascii="Arial" w:hAnsi="Arial" w:cs="Arial"/>
                <w:b/>
                <w:bCs/>
              </w:rPr>
            </w:pPr>
          </w:p>
        </w:tc>
      </w:tr>
      <w:tr w:rsidR="00C16E5B" w:rsidRPr="00C16E5B" w14:paraId="579B61A3" w14:textId="77777777" w:rsidTr="00C30964">
        <w:trPr>
          <w:cantSplit/>
        </w:trPr>
        <w:tc>
          <w:tcPr>
            <w:tcW w:w="8388" w:type="dxa"/>
            <w:gridSpan w:val="2"/>
          </w:tcPr>
          <w:p w14:paraId="4F882277" w14:textId="77777777" w:rsidR="00C16E5B" w:rsidRPr="00C16E5B" w:rsidRDefault="00C16E5B" w:rsidP="00C30964">
            <w:pPr>
              <w:pStyle w:val="Heading3"/>
              <w:spacing w:line="360" w:lineRule="auto"/>
              <w:jc w:val="left"/>
              <w:rPr>
                <w:u w:val="single"/>
              </w:rPr>
            </w:pPr>
            <w:r w:rsidRPr="00C16E5B">
              <w:rPr>
                <w:u w:val="single"/>
              </w:rPr>
              <w:t>PART ONE – FORMALITIES</w:t>
            </w:r>
          </w:p>
          <w:p w14:paraId="349F2000" w14:textId="77777777" w:rsidR="00C16E5B" w:rsidRPr="00C16E5B" w:rsidRDefault="00C16E5B" w:rsidP="00C30964">
            <w:pPr>
              <w:spacing w:line="360" w:lineRule="auto"/>
              <w:rPr>
                <w:rFonts w:ascii="Arial" w:hAnsi="Arial" w:cs="Arial"/>
              </w:rPr>
            </w:pPr>
          </w:p>
        </w:tc>
      </w:tr>
      <w:tr w:rsidR="00C16E5B" w:rsidRPr="00C16E5B" w14:paraId="5A526374" w14:textId="77777777" w:rsidTr="00C30964">
        <w:tc>
          <w:tcPr>
            <w:tcW w:w="1336" w:type="dxa"/>
          </w:tcPr>
          <w:p w14:paraId="7EFD888C" w14:textId="77777777" w:rsidR="00C16E5B" w:rsidRPr="00C16E5B" w:rsidRDefault="00C16E5B" w:rsidP="00C30964">
            <w:pPr>
              <w:spacing w:line="360" w:lineRule="auto"/>
              <w:rPr>
                <w:rFonts w:ascii="Arial" w:hAnsi="Arial" w:cs="Arial"/>
              </w:rPr>
            </w:pPr>
            <w:r w:rsidRPr="00C16E5B">
              <w:rPr>
                <w:rFonts w:ascii="Arial" w:hAnsi="Arial" w:cs="Arial"/>
              </w:rPr>
              <w:t>1</w:t>
            </w:r>
          </w:p>
        </w:tc>
        <w:tc>
          <w:tcPr>
            <w:tcW w:w="7052" w:type="dxa"/>
          </w:tcPr>
          <w:p w14:paraId="5F6C56FF" w14:textId="77777777" w:rsidR="00C16E5B" w:rsidRPr="00C16E5B" w:rsidRDefault="00C16E5B" w:rsidP="00C30964">
            <w:pPr>
              <w:spacing w:line="360" w:lineRule="auto"/>
              <w:rPr>
                <w:rFonts w:ascii="Arial" w:hAnsi="Arial" w:cs="Arial"/>
              </w:rPr>
            </w:pPr>
            <w:r w:rsidRPr="00C16E5B">
              <w:rPr>
                <w:rFonts w:ascii="Arial" w:hAnsi="Arial" w:cs="Arial"/>
              </w:rPr>
              <w:t>Definitions and Construction</w:t>
            </w:r>
          </w:p>
        </w:tc>
      </w:tr>
      <w:tr w:rsidR="00C16E5B" w:rsidRPr="00C16E5B" w14:paraId="691DCCC1" w14:textId="77777777" w:rsidTr="00C30964">
        <w:tc>
          <w:tcPr>
            <w:tcW w:w="1336" w:type="dxa"/>
          </w:tcPr>
          <w:p w14:paraId="25BE4BC8" w14:textId="77777777" w:rsidR="00C16E5B" w:rsidRPr="00C16E5B" w:rsidRDefault="00C16E5B" w:rsidP="00C30964">
            <w:pPr>
              <w:spacing w:line="360" w:lineRule="auto"/>
              <w:rPr>
                <w:rFonts w:ascii="Arial" w:hAnsi="Arial" w:cs="Arial"/>
              </w:rPr>
            </w:pPr>
            <w:r w:rsidRPr="00C16E5B">
              <w:rPr>
                <w:rFonts w:ascii="Arial" w:hAnsi="Arial" w:cs="Arial"/>
              </w:rPr>
              <w:t>2</w:t>
            </w:r>
          </w:p>
        </w:tc>
        <w:tc>
          <w:tcPr>
            <w:tcW w:w="7052" w:type="dxa"/>
          </w:tcPr>
          <w:p w14:paraId="106E0E0D" w14:textId="77777777" w:rsidR="00C16E5B" w:rsidRPr="00C16E5B" w:rsidRDefault="00C16E5B" w:rsidP="00C30964">
            <w:pPr>
              <w:spacing w:line="360" w:lineRule="auto"/>
              <w:rPr>
                <w:rFonts w:ascii="Arial" w:hAnsi="Arial" w:cs="Arial"/>
              </w:rPr>
            </w:pPr>
            <w:r w:rsidRPr="00C16E5B">
              <w:rPr>
                <w:rFonts w:ascii="Arial" w:hAnsi="Arial" w:cs="Arial"/>
              </w:rPr>
              <w:t xml:space="preserve">Formation of Contract </w:t>
            </w:r>
            <w:r w:rsidR="00E728A8" w:rsidRPr="00E728A8">
              <w:rPr>
                <w:rFonts w:ascii="Arial" w:hAnsi="Arial" w:cs="Arial"/>
              </w:rPr>
              <w:t>and Sufficiency of Information</w:t>
            </w:r>
          </w:p>
        </w:tc>
      </w:tr>
      <w:tr w:rsidR="00C16E5B" w:rsidRPr="00C16E5B" w14:paraId="090D65F6" w14:textId="77777777" w:rsidTr="00C30964">
        <w:tc>
          <w:tcPr>
            <w:tcW w:w="1336" w:type="dxa"/>
          </w:tcPr>
          <w:p w14:paraId="3745059E" w14:textId="77777777" w:rsidR="00C16E5B" w:rsidRPr="00C16E5B" w:rsidRDefault="00C16E5B" w:rsidP="00C30964">
            <w:pPr>
              <w:spacing w:line="360" w:lineRule="auto"/>
              <w:rPr>
                <w:rFonts w:ascii="Arial" w:hAnsi="Arial" w:cs="Arial"/>
              </w:rPr>
            </w:pPr>
            <w:r w:rsidRPr="00C16E5B">
              <w:rPr>
                <w:rFonts w:ascii="Arial" w:hAnsi="Arial" w:cs="Arial"/>
              </w:rPr>
              <w:t>3</w:t>
            </w:r>
          </w:p>
        </w:tc>
        <w:tc>
          <w:tcPr>
            <w:tcW w:w="7052" w:type="dxa"/>
          </w:tcPr>
          <w:p w14:paraId="6DF561C0" w14:textId="77777777" w:rsidR="00C16E5B" w:rsidRPr="00C16E5B" w:rsidRDefault="00C16E5B" w:rsidP="00C30964">
            <w:pPr>
              <w:spacing w:line="360" w:lineRule="auto"/>
              <w:rPr>
                <w:rFonts w:ascii="Arial" w:hAnsi="Arial" w:cs="Arial"/>
              </w:rPr>
            </w:pPr>
            <w:r w:rsidRPr="00C16E5B">
              <w:rPr>
                <w:rFonts w:ascii="Arial" w:hAnsi="Arial" w:cs="Arial"/>
              </w:rPr>
              <w:t>Applicable Law and Jurisdiction</w:t>
            </w:r>
          </w:p>
          <w:p w14:paraId="79B3FD68" w14:textId="77777777" w:rsidR="00C16E5B" w:rsidRPr="00C16E5B" w:rsidRDefault="00C16E5B" w:rsidP="00C30964">
            <w:pPr>
              <w:spacing w:line="360" w:lineRule="auto"/>
              <w:rPr>
                <w:rFonts w:ascii="Arial" w:hAnsi="Arial" w:cs="Arial"/>
              </w:rPr>
            </w:pPr>
          </w:p>
        </w:tc>
      </w:tr>
      <w:tr w:rsidR="00C16E5B" w:rsidRPr="00C16E5B" w14:paraId="290F5CB1" w14:textId="77777777" w:rsidTr="00C30964">
        <w:trPr>
          <w:cantSplit/>
        </w:trPr>
        <w:tc>
          <w:tcPr>
            <w:tcW w:w="8388" w:type="dxa"/>
            <w:gridSpan w:val="2"/>
          </w:tcPr>
          <w:p w14:paraId="620D467D" w14:textId="77777777" w:rsidR="00C16E5B" w:rsidRPr="00C16E5B" w:rsidRDefault="00C16E5B" w:rsidP="00C30964">
            <w:pPr>
              <w:spacing w:line="360" w:lineRule="auto"/>
              <w:rPr>
                <w:rFonts w:ascii="Arial" w:hAnsi="Arial" w:cs="Arial"/>
                <w:b/>
                <w:bCs/>
                <w:u w:val="single"/>
              </w:rPr>
            </w:pPr>
            <w:r w:rsidRPr="00C16E5B">
              <w:rPr>
                <w:rFonts w:ascii="Arial" w:hAnsi="Arial" w:cs="Arial"/>
                <w:b/>
                <w:bCs/>
                <w:u w:val="single"/>
              </w:rPr>
              <w:t>PART TWO  - SERVICE PROVISION AND OBLIGATIONS OF THE SERVICE PROVIDER</w:t>
            </w:r>
          </w:p>
          <w:p w14:paraId="32560520" w14:textId="77777777" w:rsidR="00C16E5B" w:rsidRPr="00C16E5B" w:rsidRDefault="00C16E5B" w:rsidP="00C30964">
            <w:pPr>
              <w:spacing w:line="360" w:lineRule="auto"/>
              <w:rPr>
                <w:rFonts w:ascii="Arial" w:hAnsi="Arial" w:cs="Arial"/>
                <w:b/>
                <w:bCs/>
              </w:rPr>
            </w:pPr>
          </w:p>
        </w:tc>
      </w:tr>
      <w:tr w:rsidR="00C16E5B" w:rsidRPr="00C16E5B" w14:paraId="0190BE2D" w14:textId="77777777" w:rsidTr="00C30964">
        <w:tc>
          <w:tcPr>
            <w:tcW w:w="1336" w:type="dxa"/>
          </w:tcPr>
          <w:p w14:paraId="4D63B164" w14:textId="77777777" w:rsidR="00C16E5B" w:rsidRPr="00C16E5B" w:rsidRDefault="00C16E5B" w:rsidP="00C30964">
            <w:pPr>
              <w:spacing w:line="360" w:lineRule="auto"/>
              <w:rPr>
                <w:rFonts w:ascii="Arial" w:hAnsi="Arial" w:cs="Arial"/>
              </w:rPr>
            </w:pPr>
            <w:r w:rsidRPr="00C16E5B">
              <w:rPr>
                <w:rFonts w:ascii="Arial" w:hAnsi="Arial" w:cs="Arial"/>
              </w:rPr>
              <w:t>4</w:t>
            </w:r>
          </w:p>
        </w:tc>
        <w:tc>
          <w:tcPr>
            <w:tcW w:w="7052" w:type="dxa"/>
          </w:tcPr>
          <w:p w14:paraId="049920EC" w14:textId="77777777" w:rsidR="00C16E5B" w:rsidRPr="00C16E5B" w:rsidRDefault="00E728A8" w:rsidP="00C30964">
            <w:pPr>
              <w:tabs>
                <w:tab w:val="left" w:pos="1440"/>
                <w:tab w:val="right" w:pos="7655"/>
              </w:tabs>
              <w:spacing w:line="360" w:lineRule="auto"/>
              <w:rPr>
                <w:rFonts w:ascii="Arial" w:hAnsi="Arial" w:cs="Arial"/>
              </w:rPr>
            </w:pPr>
            <w:r>
              <w:rPr>
                <w:rFonts w:ascii="Arial" w:hAnsi="Arial" w:cs="Arial"/>
                <w:iCs/>
              </w:rPr>
              <w:t xml:space="preserve">Contract Period and </w:t>
            </w:r>
            <w:r w:rsidR="00C16E5B" w:rsidRPr="00C16E5B">
              <w:rPr>
                <w:rFonts w:ascii="Arial" w:hAnsi="Arial" w:cs="Arial"/>
                <w:iCs/>
              </w:rPr>
              <w:t>Provision of the Services</w:t>
            </w:r>
          </w:p>
        </w:tc>
      </w:tr>
      <w:tr w:rsidR="00C16E5B" w:rsidRPr="00C16E5B" w14:paraId="3A87203C" w14:textId="77777777" w:rsidTr="00C30964">
        <w:tc>
          <w:tcPr>
            <w:tcW w:w="1336" w:type="dxa"/>
          </w:tcPr>
          <w:p w14:paraId="28DC7FEB" w14:textId="77777777" w:rsidR="00C16E5B" w:rsidRPr="00C16E5B" w:rsidRDefault="00C16E5B" w:rsidP="00C30964">
            <w:pPr>
              <w:spacing w:line="360" w:lineRule="auto"/>
              <w:rPr>
                <w:rFonts w:ascii="Arial" w:hAnsi="Arial" w:cs="Arial"/>
              </w:rPr>
            </w:pPr>
            <w:r w:rsidRPr="00C16E5B">
              <w:rPr>
                <w:rFonts w:ascii="Arial" w:hAnsi="Arial" w:cs="Arial"/>
              </w:rPr>
              <w:t>5</w:t>
            </w:r>
          </w:p>
        </w:tc>
        <w:tc>
          <w:tcPr>
            <w:tcW w:w="7052" w:type="dxa"/>
          </w:tcPr>
          <w:p w14:paraId="2E241D5C" w14:textId="77777777" w:rsidR="00C16E5B" w:rsidRPr="00C16E5B" w:rsidRDefault="00C16E5B" w:rsidP="00C30964">
            <w:pPr>
              <w:spacing w:line="360" w:lineRule="auto"/>
              <w:rPr>
                <w:rFonts w:ascii="Arial" w:hAnsi="Arial" w:cs="Arial"/>
              </w:rPr>
            </w:pPr>
            <w:r w:rsidRPr="00C16E5B">
              <w:rPr>
                <w:rFonts w:ascii="Arial" w:hAnsi="Arial" w:cs="Arial"/>
                <w:iCs/>
              </w:rPr>
              <w:t>Service Standard</w:t>
            </w:r>
          </w:p>
        </w:tc>
      </w:tr>
      <w:tr w:rsidR="00C16E5B" w:rsidRPr="00C16E5B" w14:paraId="6344B86D" w14:textId="77777777" w:rsidTr="00C30964">
        <w:tc>
          <w:tcPr>
            <w:tcW w:w="1336" w:type="dxa"/>
          </w:tcPr>
          <w:p w14:paraId="6CEC7CC4" w14:textId="77777777" w:rsidR="00C16E5B" w:rsidRPr="00C16E5B" w:rsidRDefault="00C16E5B" w:rsidP="00C30964">
            <w:pPr>
              <w:spacing w:line="360" w:lineRule="auto"/>
              <w:rPr>
                <w:rFonts w:ascii="Arial" w:hAnsi="Arial" w:cs="Arial"/>
              </w:rPr>
            </w:pPr>
            <w:r w:rsidRPr="00C16E5B">
              <w:rPr>
                <w:rFonts w:ascii="Arial" w:hAnsi="Arial" w:cs="Arial"/>
              </w:rPr>
              <w:t>6</w:t>
            </w:r>
          </w:p>
        </w:tc>
        <w:tc>
          <w:tcPr>
            <w:tcW w:w="7052" w:type="dxa"/>
          </w:tcPr>
          <w:p w14:paraId="477B60FE" w14:textId="77777777" w:rsidR="00C16E5B" w:rsidRPr="00C16E5B" w:rsidRDefault="00C16E5B" w:rsidP="00C30964">
            <w:pPr>
              <w:tabs>
                <w:tab w:val="left" w:pos="1440"/>
                <w:tab w:val="right" w:pos="7655"/>
              </w:tabs>
              <w:spacing w:line="360" w:lineRule="auto"/>
              <w:rPr>
                <w:rFonts w:ascii="Arial" w:hAnsi="Arial" w:cs="Arial"/>
              </w:rPr>
            </w:pPr>
            <w:r w:rsidRPr="00C16E5B">
              <w:rPr>
                <w:rFonts w:ascii="Arial" w:hAnsi="Arial" w:cs="Arial"/>
              </w:rPr>
              <w:t>Contract Price</w:t>
            </w:r>
          </w:p>
        </w:tc>
      </w:tr>
      <w:tr w:rsidR="00C16E5B" w:rsidRPr="00C16E5B" w14:paraId="6BF8E650" w14:textId="77777777" w:rsidTr="00C30964">
        <w:tc>
          <w:tcPr>
            <w:tcW w:w="1336" w:type="dxa"/>
          </w:tcPr>
          <w:p w14:paraId="5E642ABA" w14:textId="77777777" w:rsidR="00C16E5B" w:rsidRPr="00C16E5B" w:rsidRDefault="00C16E5B" w:rsidP="00C30964">
            <w:pPr>
              <w:spacing w:line="360" w:lineRule="auto"/>
              <w:rPr>
                <w:rFonts w:ascii="Arial" w:hAnsi="Arial" w:cs="Arial"/>
              </w:rPr>
            </w:pPr>
            <w:r w:rsidRPr="00C16E5B">
              <w:rPr>
                <w:rFonts w:ascii="Arial" w:hAnsi="Arial" w:cs="Arial"/>
              </w:rPr>
              <w:t>7</w:t>
            </w:r>
          </w:p>
        </w:tc>
        <w:tc>
          <w:tcPr>
            <w:tcW w:w="7052" w:type="dxa"/>
          </w:tcPr>
          <w:p w14:paraId="43C80872" w14:textId="77777777" w:rsidR="00C16E5B" w:rsidRPr="00C16E5B" w:rsidRDefault="00C16E5B" w:rsidP="00C30964">
            <w:pPr>
              <w:pStyle w:val="wfxRecipient"/>
              <w:spacing w:line="360" w:lineRule="auto"/>
              <w:rPr>
                <w:rFonts w:ascii="Arial" w:hAnsi="Arial" w:cs="Arial"/>
                <w:szCs w:val="24"/>
              </w:rPr>
            </w:pPr>
            <w:r w:rsidRPr="00C16E5B">
              <w:rPr>
                <w:rFonts w:ascii="Arial" w:hAnsi="Arial" w:cs="Arial"/>
                <w:iCs/>
                <w:szCs w:val="24"/>
              </w:rPr>
              <w:t xml:space="preserve">Extension of the Contract </w:t>
            </w:r>
          </w:p>
        </w:tc>
      </w:tr>
      <w:tr w:rsidR="00C16E5B" w:rsidRPr="00C16E5B" w14:paraId="67B5107F" w14:textId="77777777" w:rsidTr="00C30964">
        <w:tc>
          <w:tcPr>
            <w:tcW w:w="1336" w:type="dxa"/>
          </w:tcPr>
          <w:p w14:paraId="46A8704A" w14:textId="77777777" w:rsidR="00C16E5B" w:rsidRPr="00C16E5B" w:rsidRDefault="00C16E5B" w:rsidP="00C30964">
            <w:pPr>
              <w:spacing w:line="360" w:lineRule="auto"/>
              <w:rPr>
                <w:rFonts w:ascii="Arial" w:hAnsi="Arial" w:cs="Arial"/>
              </w:rPr>
            </w:pPr>
            <w:r w:rsidRPr="00C16E5B">
              <w:rPr>
                <w:rFonts w:ascii="Arial" w:hAnsi="Arial" w:cs="Arial"/>
              </w:rPr>
              <w:t>8</w:t>
            </w:r>
          </w:p>
        </w:tc>
        <w:tc>
          <w:tcPr>
            <w:tcW w:w="7052" w:type="dxa"/>
          </w:tcPr>
          <w:p w14:paraId="46E8B002" w14:textId="77777777" w:rsidR="00C16E5B" w:rsidRPr="00C16E5B" w:rsidRDefault="00C16E5B" w:rsidP="00C30964">
            <w:pPr>
              <w:pStyle w:val="wfxRecipient"/>
              <w:spacing w:line="360" w:lineRule="auto"/>
              <w:rPr>
                <w:rFonts w:ascii="Arial" w:hAnsi="Arial" w:cs="Arial"/>
                <w:szCs w:val="24"/>
              </w:rPr>
            </w:pPr>
            <w:r w:rsidRPr="00C16E5B">
              <w:rPr>
                <w:rFonts w:ascii="Arial" w:hAnsi="Arial" w:cs="Arial"/>
                <w:iCs/>
                <w:szCs w:val="24"/>
              </w:rPr>
              <w:t>Staff</w:t>
            </w:r>
          </w:p>
        </w:tc>
      </w:tr>
      <w:tr w:rsidR="00C16E5B" w:rsidRPr="00C16E5B" w14:paraId="30B59402" w14:textId="77777777" w:rsidTr="00C30964">
        <w:tc>
          <w:tcPr>
            <w:tcW w:w="1336" w:type="dxa"/>
          </w:tcPr>
          <w:p w14:paraId="2846B4D3" w14:textId="77777777" w:rsidR="00C16E5B" w:rsidRPr="00C16E5B" w:rsidRDefault="00C16E5B" w:rsidP="00C30964">
            <w:pPr>
              <w:spacing w:line="360" w:lineRule="auto"/>
              <w:rPr>
                <w:rFonts w:ascii="Arial" w:hAnsi="Arial" w:cs="Arial"/>
              </w:rPr>
            </w:pPr>
            <w:r w:rsidRPr="00C16E5B">
              <w:rPr>
                <w:rFonts w:ascii="Arial" w:hAnsi="Arial" w:cs="Arial"/>
              </w:rPr>
              <w:t>9</w:t>
            </w:r>
          </w:p>
        </w:tc>
        <w:tc>
          <w:tcPr>
            <w:tcW w:w="7052" w:type="dxa"/>
          </w:tcPr>
          <w:p w14:paraId="3B93D094" w14:textId="77777777" w:rsidR="00C16E5B" w:rsidRPr="00C16E5B" w:rsidRDefault="00C16E5B" w:rsidP="00C30964">
            <w:pPr>
              <w:tabs>
                <w:tab w:val="left" w:pos="1440"/>
                <w:tab w:val="right" w:pos="7655"/>
              </w:tabs>
              <w:spacing w:line="360" w:lineRule="auto"/>
              <w:rPr>
                <w:rFonts w:ascii="Arial" w:hAnsi="Arial" w:cs="Arial"/>
              </w:rPr>
            </w:pPr>
            <w:r w:rsidRPr="00C16E5B">
              <w:rPr>
                <w:rFonts w:ascii="Arial" w:hAnsi="Arial" w:cs="Arial"/>
              </w:rPr>
              <w:t>Monitoring/Review</w:t>
            </w:r>
          </w:p>
        </w:tc>
      </w:tr>
      <w:tr w:rsidR="00C16E5B" w:rsidRPr="00C16E5B" w14:paraId="429C3FE5" w14:textId="77777777" w:rsidTr="00C30964">
        <w:tc>
          <w:tcPr>
            <w:tcW w:w="1336" w:type="dxa"/>
          </w:tcPr>
          <w:p w14:paraId="40FBED30" w14:textId="77777777" w:rsidR="00C16E5B" w:rsidRPr="00C16E5B" w:rsidRDefault="00C16E5B" w:rsidP="00C30964">
            <w:pPr>
              <w:spacing w:line="360" w:lineRule="auto"/>
              <w:rPr>
                <w:rFonts w:ascii="Arial" w:hAnsi="Arial" w:cs="Arial"/>
              </w:rPr>
            </w:pPr>
            <w:r w:rsidRPr="00C16E5B">
              <w:rPr>
                <w:rFonts w:ascii="Arial" w:hAnsi="Arial" w:cs="Arial"/>
              </w:rPr>
              <w:t>10</w:t>
            </w:r>
          </w:p>
        </w:tc>
        <w:tc>
          <w:tcPr>
            <w:tcW w:w="7052" w:type="dxa"/>
          </w:tcPr>
          <w:p w14:paraId="1BC729D3" w14:textId="77777777" w:rsidR="00C16E5B" w:rsidRPr="00C16E5B" w:rsidRDefault="00C16E5B" w:rsidP="00C30964">
            <w:pPr>
              <w:tabs>
                <w:tab w:val="left" w:pos="1440"/>
                <w:tab w:val="right" w:pos="7655"/>
              </w:tabs>
              <w:spacing w:line="360" w:lineRule="auto"/>
              <w:rPr>
                <w:rFonts w:ascii="Arial" w:hAnsi="Arial" w:cs="Arial"/>
              </w:rPr>
            </w:pPr>
            <w:r w:rsidRPr="00C16E5B">
              <w:rPr>
                <w:rFonts w:ascii="Arial" w:hAnsi="Arial" w:cs="Arial"/>
              </w:rPr>
              <w:t>Change Control</w:t>
            </w:r>
          </w:p>
        </w:tc>
      </w:tr>
      <w:tr w:rsidR="00C16E5B" w:rsidRPr="00C16E5B" w14:paraId="2C5FBF1F" w14:textId="77777777" w:rsidTr="00C30964">
        <w:tc>
          <w:tcPr>
            <w:tcW w:w="1336" w:type="dxa"/>
          </w:tcPr>
          <w:p w14:paraId="7F4C0F87" w14:textId="77777777" w:rsidR="00C16E5B" w:rsidRPr="00C16E5B" w:rsidRDefault="00C16E5B" w:rsidP="00C30964">
            <w:pPr>
              <w:spacing w:line="360" w:lineRule="auto"/>
              <w:rPr>
                <w:rFonts w:ascii="Arial" w:hAnsi="Arial" w:cs="Arial"/>
              </w:rPr>
            </w:pPr>
            <w:r w:rsidRPr="00C16E5B">
              <w:rPr>
                <w:rFonts w:ascii="Arial" w:hAnsi="Arial" w:cs="Arial"/>
              </w:rPr>
              <w:t>11</w:t>
            </w:r>
          </w:p>
        </w:tc>
        <w:tc>
          <w:tcPr>
            <w:tcW w:w="7052" w:type="dxa"/>
          </w:tcPr>
          <w:p w14:paraId="23FC97FE" w14:textId="77777777" w:rsidR="00C16E5B" w:rsidRPr="00C16E5B" w:rsidRDefault="00C16E5B" w:rsidP="00C30964">
            <w:pPr>
              <w:pStyle w:val="wfxRecipient"/>
              <w:spacing w:line="360" w:lineRule="auto"/>
              <w:rPr>
                <w:rFonts w:ascii="Arial" w:hAnsi="Arial" w:cs="Arial"/>
                <w:iCs/>
                <w:szCs w:val="24"/>
              </w:rPr>
            </w:pPr>
            <w:r w:rsidRPr="00C16E5B">
              <w:rPr>
                <w:rFonts w:ascii="Arial" w:hAnsi="Arial" w:cs="Arial"/>
                <w:szCs w:val="24"/>
              </w:rPr>
              <w:t>Statutory Obligations</w:t>
            </w:r>
          </w:p>
        </w:tc>
      </w:tr>
      <w:tr w:rsidR="00C16E5B" w:rsidRPr="00C16E5B" w14:paraId="5118AD05" w14:textId="77777777" w:rsidTr="00C30964">
        <w:tc>
          <w:tcPr>
            <w:tcW w:w="1336" w:type="dxa"/>
          </w:tcPr>
          <w:p w14:paraId="7033C58D" w14:textId="77777777" w:rsidR="00C16E5B" w:rsidRPr="00C16E5B" w:rsidRDefault="00C16E5B" w:rsidP="00C30964">
            <w:pPr>
              <w:spacing w:line="360" w:lineRule="auto"/>
              <w:rPr>
                <w:rFonts w:ascii="Arial" w:hAnsi="Arial" w:cs="Arial"/>
              </w:rPr>
            </w:pPr>
            <w:r w:rsidRPr="00C16E5B">
              <w:rPr>
                <w:rFonts w:ascii="Arial" w:hAnsi="Arial" w:cs="Arial"/>
              </w:rPr>
              <w:t>12</w:t>
            </w:r>
          </w:p>
        </w:tc>
        <w:tc>
          <w:tcPr>
            <w:tcW w:w="7052" w:type="dxa"/>
          </w:tcPr>
          <w:p w14:paraId="0D2EA265" w14:textId="77777777" w:rsidR="00C16E5B" w:rsidRPr="00C16E5B" w:rsidRDefault="004077B7" w:rsidP="00C30964">
            <w:pPr>
              <w:pStyle w:val="wfxRecipient"/>
              <w:spacing w:line="360" w:lineRule="auto"/>
              <w:rPr>
                <w:rFonts w:ascii="Arial" w:hAnsi="Arial" w:cs="Arial"/>
                <w:iCs/>
                <w:szCs w:val="24"/>
              </w:rPr>
            </w:pPr>
            <w:r>
              <w:rPr>
                <w:rFonts w:ascii="Arial" w:hAnsi="Arial" w:cs="Arial"/>
                <w:szCs w:val="24"/>
              </w:rPr>
              <w:t>Information Governance</w:t>
            </w:r>
          </w:p>
        </w:tc>
      </w:tr>
      <w:tr w:rsidR="00C16E5B" w:rsidRPr="00C16E5B" w14:paraId="62361BEC" w14:textId="77777777" w:rsidTr="00C30964">
        <w:tc>
          <w:tcPr>
            <w:tcW w:w="1336" w:type="dxa"/>
          </w:tcPr>
          <w:p w14:paraId="3AB278BA" w14:textId="77777777" w:rsidR="00C16E5B" w:rsidRPr="00C16E5B" w:rsidRDefault="00C16E5B" w:rsidP="00C30964">
            <w:pPr>
              <w:spacing w:line="360" w:lineRule="auto"/>
              <w:rPr>
                <w:rFonts w:ascii="Arial" w:hAnsi="Arial" w:cs="Arial"/>
              </w:rPr>
            </w:pPr>
            <w:r w:rsidRPr="00C16E5B">
              <w:rPr>
                <w:rFonts w:ascii="Arial" w:hAnsi="Arial" w:cs="Arial"/>
              </w:rPr>
              <w:t>13</w:t>
            </w:r>
          </w:p>
        </w:tc>
        <w:tc>
          <w:tcPr>
            <w:tcW w:w="7052" w:type="dxa"/>
          </w:tcPr>
          <w:p w14:paraId="6BCE3E3A" w14:textId="77777777" w:rsidR="00C16E5B" w:rsidRPr="00C16E5B" w:rsidRDefault="00C16E5B" w:rsidP="00C30964">
            <w:pPr>
              <w:tabs>
                <w:tab w:val="right" w:pos="7655"/>
              </w:tabs>
              <w:spacing w:line="360" w:lineRule="auto"/>
              <w:ind w:left="1440" w:hanging="1440"/>
              <w:jc w:val="both"/>
              <w:rPr>
                <w:rFonts w:ascii="Arial" w:hAnsi="Arial" w:cs="Arial"/>
              </w:rPr>
            </w:pPr>
            <w:r w:rsidRPr="00C16E5B">
              <w:rPr>
                <w:rFonts w:ascii="Arial" w:hAnsi="Arial" w:cs="Arial"/>
              </w:rPr>
              <w:t>Equal Opportunities</w:t>
            </w:r>
          </w:p>
        </w:tc>
      </w:tr>
      <w:tr w:rsidR="00C16E5B" w:rsidRPr="00C16E5B" w14:paraId="1BDB79BE" w14:textId="77777777" w:rsidTr="00C30964">
        <w:tc>
          <w:tcPr>
            <w:tcW w:w="1336" w:type="dxa"/>
          </w:tcPr>
          <w:p w14:paraId="50DA1974" w14:textId="77777777" w:rsidR="00C16E5B" w:rsidRPr="00C16E5B" w:rsidRDefault="00C16E5B" w:rsidP="00C30964">
            <w:pPr>
              <w:spacing w:line="360" w:lineRule="auto"/>
              <w:rPr>
                <w:rFonts w:ascii="Arial" w:hAnsi="Arial" w:cs="Arial"/>
              </w:rPr>
            </w:pPr>
            <w:r w:rsidRPr="00C16E5B">
              <w:rPr>
                <w:rFonts w:ascii="Arial" w:hAnsi="Arial" w:cs="Arial"/>
              </w:rPr>
              <w:t>14</w:t>
            </w:r>
          </w:p>
        </w:tc>
        <w:tc>
          <w:tcPr>
            <w:tcW w:w="7052" w:type="dxa"/>
          </w:tcPr>
          <w:p w14:paraId="5A0F667C" w14:textId="77777777" w:rsidR="00C16E5B" w:rsidRPr="00C16E5B" w:rsidRDefault="00C16E5B" w:rsidP="00C30964">
            <w:pPr>
              <w:pStyle w:val="wfxRecipient"/>
              <w:spacing w:line="360" w:lineRule="auto"/>
              <w:rPr>
                <w:rFonts w:ascii="Arial" w:hAnsi="Arial" w:cs="Arial"/>
                <w:szCs w:val="24"/>
              </w:rPr>
            </w:pPr>
            <w:r w:rsidRPr="00C16E5B">
              <w:rPr>
                <w:rFonts w:ascii="Arial" w:hAnsi="Arial" w:cs="Arial"/>
                <w:szCs w:val="24"/>
              </w:rPr>
              <w:t>Health and Safety</w:t>
            </w:r>
          </w:p>
        </w:tc>
      </w:tr>
      <w:tr w:rsidR="00C16E5B" w:rsidRPr="00C16E5B" w14:paraId="639BDB84" w14:textId="77777777" w:rsidTr="00C30964">
        <w:tc>
          <w:tcPr>
            <w:tcW w:w="1336" w:type="dxa"/>
          </w:tcPr>
          <w:p w14:paraId="4DDA2791" w14:textId="77777777" w:rsidR="00C16E5B" w:rsidRPr="00C16E5B" w:rsidRDefault="00C16E5B" w:rsidP="00C30964">
            <w:pPr>
              <w:spacing w:line="360" w:lineRule="auto"/>
              <w:rPr>
                <w:rFonts w:ascii="Arial" w:hAnsi="Arial" w:cs="Arial"/>
              </w:rPr>
            </w:pPr>
            <w:r w:rsidRPr="00C16E5B">
              <w:rPr>
                <w:rFonts w:ascii="Arial" w:hAnsi="Arial" w:cs="Arial"/>
              </w:rPr>
              <w:t>15</w:t>
            </w:r>
          </w:p>
        </w:tc>
        <w:tc>
          <w:tcPr>
            <w:tcW w:w="7052" w:type="dxa"/>
          </w:tcPr>
          <w:p w14:paraId="452CD2B2" w14:textId="77777777" w:rsidR="00C16E5B" w:rsidRPr="00C16E5B" w:rsidRDefault="00C16E5B" w:rsidP="00C30964">
            <w:pPr>
              <w:pStyle w:val="wfxRecipient"/>
              <w:spacing w:line="360" w:lineRule="auto"/>
              <w:rPr>
                <w:rFonts w:ascii="Arial" w:hAnsi="Arial" w:cs="Arial"/>
                <w:szCs w:val="24"/>
              </w:rPr>
            </w:pPr>
            <w:r w:rsidRPr="00C16E5B">
              <w:rPr>
                <w:rFonts w:ascii="Arial" w:hAnsi="Arial" w:cs="Arial"/>
                <w:szCs w:val="24"/>
              </w:rPr>
              <w:t>Intellectual Property Rights</w:t>
            </w:r>
          </w:p>
        </w:tc>
      </w:tr>
      <w:tr w:rsidR="00C16E5B" w:rsidRPr="00C16E5B" w14:paraId="4E4223ED" w14:textId="77777777" w:rsidTr="00C30964">
        <w:tc>
          <w:tcPr>
            <w:tcW w:w="1336" w:type="dxa"/>
          </w:tcPr>
          <w:p w14:paraId="6D414386" w14:textId="77777777" w:rsidR="00C16E5B" w:rsidRPr="00C16E5B" w:rsidRDefault="00C16E5B" w:rsidP="00C30964">
            <w:pPr>
              <w:spacing w:line="360" w:lineRule="auto"/>
              <w:rPr>
                <w:rFonts w:ascii="Arial" w:hAnsi="Arial" w:cs="Arial"/>
              </w:rPr>
            </w:pPr>
            <w:r w:rsidRPr="00C16E5B">
              <w:rPr>
                <w:rFonts w:ascii="Arial" w:hAnsi="Arial" w:cs="Arial"/>
              </w:rPr>
              <w:t>16</w:t>
            </w:r>
          </w:p>
        </w:tc>
        <w:tc>
          <w:tcPr>
            <w:tcW w:w="7052" w:type="dxa"/>
          </w:tcPr>
          <w:p w14:paraId="7BC84D15" w14:textId="77777777" w:rsidR="00C16E5B" w:rsidRPr="00C16E5B" w:rsidRDefault="00C16E5B" w:rsidP="00C30964">
            <w:pPr>
              <w:pStyle w:val="wfxRecipient"/>
              <w:spacing w:line="360" w:lineRule="auto"/>
              <w:rPr>
                <w:rFonts w:ascii="Arial" w:hAnsi="Arial" w:cs="Arial"/>
                <w:szCs w:val="24"/>
              </w:rPr>
            </w:pPr>
            <w:r w:rsidRPr="00C16E5B">
              <w:rPr>
                <w:rFonts w:ascii="Arial" w:hAnsi="Arial" w:cs="Arial"/>
                <w:szCs w:val="24"/>
              </w:rPr>
              <w:t>TUPE</w:t>
            </w:r>
          </w:p>
        </w:tc>
      </w:tr>
      <w:tr w:rsidR="00C16E5B" w:rsidRPr="00C16E5B" w14:paraId="39A8F571" w14:textId="77777777" w:rsidTr="00C30964">
        <w:tc>
          <w:tcPr>
            <w:tcW w:w="1336" w:type="dxa"/>
          </w:tcPr>
          <w:p w14:paraId="5A691A55" w14:textId="77777777" w:rsidR="00C16E5B" w:rsidRPr="00C16E5B" w:rsidRDefault="00C16E5B" w:rsidP="00C30964">
            <w:pPr>
              <w:spacing w:line="360" w:lineRule="auto"/>
              <w:rPr>
                <w:rFonts w:ascii="Arial" w:hAnsi="Arial" w:cs="Arial"/>
              </w:rPr>
            </w:pPr>
            <w:r w:rsidRPr="00C16E5B">
              <w:rPr>
                <w:rFonts w:ascii="Arial" w:hAnsi="Arial" w:cs="Arial"/>
              </w:rPr>
              <w:t>17</w:t>
            </w:r>
          </w:p>
        </w:tc>
        <w:tc>
          <w:tcPr>
            <w:tcW w:w="7052" w:type="dxa"/>
          </w:tcPr>
          <w:p w14:paraId="0D24038D" w14:textId="77777777" w:rsidR="00C16E5B" w:rsidRPr="00C16E5B" w:rsidRDefault="004077B7" w:rsidP="00C30964">
            <w:pPr>
              <w:pStyle w:val="wfxRecipient"/>
              <w:spacing w:line="360" w:lineRule="auto"/>
              <w:rPr>
                <w:rFonts w:ascii="Arial" w:hAnsi="Arial" w:cs="Arial"/>
                <w:szCs w:val="24"/>
              </w:rPr>
            </w:pPr>
            <w:r>
              <w:rPr>
                <w:rFonts w:ascii="Arial" w:hAnsi="Arial" w:cs="Arial"/>
                <w:szCs w:val="24"/>
              </w:rPr>
              <w:t>Not used</w:t>
            </w:r>
          </w:p>
        </w:tc>
      </w:tr>
      <w:tr w:rsidR="00C16E5B" w:rsidRPr="00C16E5B" w14:paraId="43E76875" w14:textId="77777777" w:rsidTr="00C30964">
        <w:tc>
          <w:tcPr>
            <w:tcW w:w="1336" w:type="dxa"/>
          </w:tcPr>
          <w:p w14:paraId="21DCB2E4" w14:textId="77777777" w:rsidR="00C16E5B" w:rsidRPr="00C16E5B" w:rsidRDefault="00C16E5B" w:rsidP="00C30964">
            <w:pPr>
              <w:spacing w:line="360" w:lineRule="auto"/>
              <w:rPr>
                <w:rFonts w:ascii="Arial" w:hAnsi="Arial" w:cs="Arial"/>
              </w:rPr>
            </w:pPr>
            <w:r w:rsidRPr="00C16E5B">
              <w:rPr>
                <w:rFonts w:ascii="Arial" w:hAnsi="Arial" w:cs="Arial"/>
              </w:rPr>
              <w:t>18</w:t>
            </w:r>
          </w:p>
        </w:tc>
        <w:tc>
          <w:tcPr>
            <w:tcW w:w="7052" w:type="dxa"/>
          </w:tcPr>
          <w:p w14:paraId="2AC78934" w14:textId="77777777" w:rsidR="00C16E5B" w:rsidRPr="00C16E5B" w:rsidRDefault="004077B7" w:rsidP="00C30964">
            <w:pPr>
              <w:pStyle w:val="wfxRecipient"/>
              <w:spacing w:line="360" w:lineRule="auto"/>
              <w:rPr>
                <w:rFonts w:ascii="Arial" w:hAnsi="Arial" w:cs="Arial"/>
                <w:szCs w:val="24"/>
              </w:rPr>
            </w:pPr>
            <w:r>
              <w:rPr>
                <w:rFonts w:ascii="Arial" w:hAnsi="Arial" w:cs="Arial"/>
                <w:szCs w:val="24"/>
              </w:rPr>
              <w:t>Not used</w:t>
            </w:r>
          </w:p>
        </w:tc>
      </w:tr>
    </w:tbl>
    <w:p w14:paraId="1F9F1ECE" w14:textId="77777777" w:rsidR="00C16E5B" w:rsidRPr="00C16E5B" w:rsidRDefault="00C16E5B" w:rsidP="00C16E5B">
      <w:pPr>
        <w:rPr>
          <w:rFonts w:ascii="Arial" w:hAnsi="Arial" w:cs="Arial"/>
        </w:rPr>
      </w:pPr>
    </w:p>
    <w:p w14:paraId="366D978F" w14:textId="77777777" w:rsidR="00C16E5B" w:rsidRPr="00C16E5B" w:rsidRDefault="00C16E5B" w:rsidP="00C16E5B">
      <w:pPr>
        <w:rPr>
          <w:rFonts w:ascii="Arial" w:hAnsi="Arial" w:cs="Arial"/>
        </w:rPr>
      </w:pPr>
      <w:r w:rsidRPr="00C16E5B">
        <w:rPr>
          <w:rFonts w:ascii="Arial" w:hAnsi="Arial" w:cs="Arial"/>
        </w:rPr>
        <w:br w:type="page"/>
      </w:r>
    </w:p>
    <w:tbl>
      <w:tblPr>
        <w:tblW w:w="0" w:type="auto"/>
        <w:tblLook w:val="0000" w:firstRow="0" w:lastRow="0" w:firstColumn="0" w:lastColumn="0" w:noHBand="0" w:noVBand="0"/>
      </w:tblPr>
      <w:tblGrid>
        <w:gridCol w:w="1336"/>
        <w:gridCol w:w="7052"/>
      </w:tblGrid>
      <w:tr w:rsidR="00C16E5B" w:rsidRPr="00C16E5B" w14:paraId="191A88E2" w14:textId="77777777" w:rsidTr="00C30964">
        <w:tc>
          <w:tcPr>
            <w:tcW w:w="1336" w:type="dxa"/>
          </w:tcPr>
          <w:p w14:paraId="255C10CF" w14:textId="77777777" w:rsidR="00C16E5B" w:rsidRPr="00C16E5B" w:rsidRDefault="00C16E5B" w:rsidP="00C30964">
            <w:pPr>
              <w:spacing w:line="360" w:lineRule="auto"/>
              <w:rPr>
                <w:rFonts w:ascii="Arial" w:hAnsi="Arial" w:cs="Arial"/>
                <w:b/>
                <w:bCs/>
              </w:rPr>
            </w:pPr>
            <w:r w:rsidRPr="00C16E5B">
              <w:rPr>
                <w:rFonts w:ascii="Arial" w:hAnsi="Arial" w:cs="Arial"/>
                <w:b/>
                <w:bCs/>
              </w:rPr>
              <w:lastRenderedPageBreak/>
              <w:t>Condition</w:t>
            </w:r>
          </w:p>
        </w:tc>
        <w:tc>
          <w:tcPr>
            <w:tcW w:w="7052" w:type="dxa"/>
          </w:tcPr>
          <w:p w14:paraId="57FD9017" w14:textId="77777777" w:rsidR="00C16E5B" w:rsidRPr="00C16E5B" w:rsidRDefault="00C16E5B" w:rsidP="00C30964">
            <w:pPr>
              <w:pStyle w:val="Heading1"/>
              <w:spacing w:line="360" w:lineRule="auto"/>
              <w:rPr>
                <w:rFonts w:ascii="Arial" w:hAnsi="Arial" w:cs="Arial"/>
              </w:rPr>
            </w:pPr>
            <w:r w:rsidRPr="00C16E5B">
              <w:rPr>
                <w:rFonts w:ascii="Arial" w:hAnsi="Arial" w:cs="Arial"/>
              </w:rPr>
              <w:t>Heading</w:t>
            </w:r>
          </w:p>
          <w:p w14:paraId="358DB9B8" w14:textId="77777777" w:rsidR="00C16E5B" w:rsidRPr="00C16E5B" w:rsidRDefault="00C16E5B" w:rsidP="00C30964">
            <w:pPr>
              <w:spacing w:line="360" w:lineRule="auto"/>
              <w:rPr>
                <w:rFonts w:ascii="Arial" w:hAnsi="Arial" w:cs="Arial"/>
                <w:b/>
                <w:bCs/>
              </w:rPr>
            </w:pPr>
          </w:p>
        </w:tc>
      </w:tr>
      <w:tr w:rsidR="00C16E5B" w:rsidRPr="00C16E5B" w14:paraId="559468E7" w14:textId="77777777" w:rsidTr="00C30964">
        <w:trPr>
          <w:cantSplit/>
        </w:trPr>
        <w:tc>
          <w:tcPr>
            <w:tcW w:w="8388" w:type="dxa"/>
            <w:gridSpan w:val="2"/>
          </w:tcPr>
          <w:p w14:paraId="2A02130E" w14:textId="77777777" w:rsidR="00C16E5B" w:rsidRPr="00C16E5B" w:rsidRDefault="00C16E5B" w:rsidP="00C30964">
            <w:pPr>
              <w:pStyle w:val="wfxRecipient"/>
              <w:spacing w:line="360" w:lineRule="auto"/>
              <w:rPr>
                <w:rFonts w:ascii="Arial" w:hAnsi="Arial" w:cs="Arial"/>
                <w:b/>
                <w:bCs/>
                <w:szCs w:val="24"/>
                <w:u w:val="single"/>
              </w:rPr>
            </w:pPr>
            <w:r w:rsidRPr="00C16E5B">
              <w:rPr>
                <w:rFonts w:ascii="Arial" w:hAnsi="Arial" w:cs="Arial"/>
                <w:b/>
                <w:bCs/>
                <w:szCs w:val="24"/>
                <w:u w:val="single"/>
              </w:rPr>
              <w:t>PART THREE – GENERAL</w:t>
            </w:r>
          </w:p>
          <w:p w14:paraId="2CA1C878" w14:textId="77777777" w:rsidR="00C16E5B" w:rsidRPr="00C16E5B" w:rsidRDefault="00C16E5B" w:rsidP="00C30964">
            <w:pPr>
              <w:pStyle w:val="wfxRecipient"/>
              <w:spacing w:line="360" w:lineRule="auto"/>
              <w:rPr>
                <w:rFonts w:ascii="Arial" w:hAnsi="Arial" w:cs="Arial"/>
                <w:b/>
                <w:bCs/>
                <w:szCs w:val="24"/>
                <w:u w:val="single"/>
              </w:rPr>
            </w:pPr>
          </w:p>
        </w:tc>
      </w:tr>
      <w:tr w:rsidR="00C16E5B" w:rsidRPr="00C16E5B" w14:paraId="12E18F37" w14:textId="77777777" w:rsidTr="00C30964">
        <w:tc>
          <w:tcPr>
            <w:tcW w:w="1336" w:type="dxa"/>
          </w:tcPr>
          <w:p w14:paraId="3989406F" w14:textId="77777777" w:rsidR="00C16E5B" w:rsidRPr="00C16E5B" w:rsidRDefault="00C16E5B" w:rsidP="00C30964">
            <w:pPr>
              <w:spacing w:line="360" w:lineRule="auto"/>
              <w:rPr>
                <w:rFonts w:ascii="Arial" w:hAnsi="Arial" w:cs="Arial"/>
              </w:rPr>
            </w:pPr>
            <w:r w:rsidRPr="00C16E5B">
              <w:rPr>
                <w:rFonts w:ascii="Arial" w:hAnsi="Arial" w:cs="Arial"/>
              </w:rPr>
              <w:t>19</w:t>
            </w:r>
          </w:p>
        </w:tc>
        <w:tc>
          <w:tcPr>
            <w:tcW w:w="7052" w:type="dxa"/>
          </w:tcPr>
          <w:p w14:paraId="6179A5FC" w14:textId="77777777" w:rsidR="00C16E5B" w:rsidRPr="00C16E5B" w:rsidRDefault="00C16E5B" w:rsidP="00C30964">
            <w:pPr>
              <w:pStyle w:val="wfxRecipient"/>
              <w:spacing w:line="360" w:lineRule="auto"/>
              <w:rPr>
                <w:rFonts w:ascii="Arial" w:hAnsi="Arial" w:cs="Arial"/>
                <w:szCs w:val="24"/>
              </w:rPr>
            </w:pPr>
            <w:r w:rsidRPr="00C16E5B">
              <w:rPr>
                <w:rFonts w:ascii="Arial" w:hAnsi="Arial" w:cs="Arial"/>
                <w:szCs w:val="24"/>
              </w:rPr>
              <w:t>Complaints</w:t>
            </w:r>
          </w:p>
        </w:tc>
      </w:tr>
      <w:tr w:rsidR="00C16E5B" w:rsidRPr="00C16E5B" w14:paraId="0FB2CDC4" w14:textId="77777777" w:rsidTr="00C30964">
        <w:tc>
          <w:tcPr>
            <w:tcW w:w="1336" w:type="dxa"/>
          </w:tcPr>
          <w:p w14:paraId="723FDC36" w14:textId="77777777" w:rsidR="00C16E5B" w:rsidRPr="00C16E5B" w:rsidRDefault="00C16E5B" w:rsidP="00C30964">
            <w:pPr>
              <w:spacing w:line="360" w:lineRule="auto"/>
              <w:rPr>
                <w:rFonts w:ascii="Arial" w:hAnsi="Arial" w:cs="Arial"/>
              </w:rPr>
            </w:pPr>
            <w:r w:rsidRPr="00C16E5B">
              <w:rPr>
                <w:rFonts w:ascii="Arial" w:hAnsi="Arial" w:cs="Arial"/>
              </w:rPr>
              <w:t>20</w:t>
            </w:r>
          </w:p>
        </w:tc>
        <w:tc>
          <w:tcPr>
            <w:tcW w:w="7052" w:type="dxa"/>
          </w:tcPr>
          <w:p w14:paraId="16EFFC68" w14:textId="77777777" w:rsidR="00C16E5B" w:rsidRPr="00C16E5B" w:rsidRDefault="00C16E5B" w:rsidP="00C30964">
            <w:pPr>
              <w:pStyle w:val="wfxRecipient"/>
              <w:spacing w:line="360" w:lineRule="auto"/>
              <w:rPr>
                <w:rFonts w:ascii="Arial" w:hAnsi="Arial" w:cs="Arial"/>
                <w:szCs w:val="24"/>
              </w:rPr>
            </w:pPr>
            <w:r w:rsidRPr="00C16E5B">
              <w:rPr>
                <w:rFonts w:ascii="Arial" w:hAnsi="Arial" w:cs="Arial"/>
                <w:szCs w:val="24"/>
              </w:rPr>
              <w:t>Gratuities</w:t>
            </w:r>
            <w:r w:rsidR="004077B7">
              <w:rPr>
                <w:rFonts w:ascii="Arial" w:hAnsi="Arial" w:cs="Arial"/>
                <w:szCs w:val="24"/>
              </w:rPr>
              <w:t xml:space="preserve"> and charges</w:t>
            </w:r>
          </w:p>
        </w:tc>
      </w:tr>
      <w:tr w:rsidR="00C16E5B" w:rsidRPr="00C16E5B" w14:paraId="6EDDA19C" w14:textId="77777777" w:rsidTr="00C30964">
        <w:tc>
          <w:tcPr>
            <w:tcW w:w="1336" w:type="dxa"/>
          </w:tcPr>
          <w:p w14:paraId="598CA394" w14:textId="77777777" w:rsidR="00C16E5B" w:rsidRPr="00C16E5B" w:rsidRDefault="00C16E5B" w:rsidP="00C30964">
            <w:pPr>
              <w:spacing w:line="360" w:lineRule="auto"/>
              <w:rPr>
                <w:rFonts w:ascii="Arial" w:hAnsi="Arial" w:cs="Arial"/>
              </w:rPr>
            </w:pPr>
            <w:r w:rsidRPr="00C16E5B">
              <w:rPr>
                <w:rFonts w:ascii="Arial" w:hAnsi="Arial" w:cs="Arial"/>
              </w:rPr>
              <w:t>21</w:t>
            </w:r>
          </w:p>
        </w:tc>
        <w:tc>
          <w:tcPr>
            <w:tcW w:w="7052" w:type="dxa"/>
          </w:tcPr>
          <w:p w14:paraId="036C5AA2" w14:textId="77777777" w:rsidR="00C16E5B" w:rsidRPr="00C16E5B" w:rsidRDefault="00C16E5B" w:rsidP="00C30964">
            <w:pPr>
              <w:pStyle w:val="wfxRecipient"/>
              <w:spacing w:line="360" w:lineRule="auto"/>
              <w:rPr>
                <w:rFonts w:ascii="Arial" w:hAnsi="Arial" w:cs="Arial"/>
                <w:szCs w:val="24"/>
              </w:rPr>
            </w:pPr>
            <w:r w:rsidRPr="00C16E5B">
              <w:rPr>
                <w:rFonts w:ascii="Arial" w:hAnsi="Arial" w:cs="Arial"/>
                <w:szCs w:val="24"/>
              </w:rPr>
              <w:t>Confidentiality</w:t>
            </w:r>
          </w:p>
        </w:tc>
      </w:tr>
      <w:tr w:rsidR="00C16E5B" w:rsidRPr="00C16E5B" w14:paraId="50C14C1D" w14:textId="77777777" w:rsidTr="00C30964">
        <w:tc>
          <w:tcPr>
            <w:tcW w:w="1336" w:type="dxa"/>
          </w:tcPr>
          <w:p w14:paraId="478DD6AE" w14:textId="77777777" w:rsidR="00C16E5B" w:rsidRPr="00C16E5B" w:rsidRDefault="00C16E5B" w:rsidP="00C30964">
            <w:pPr>
              <w:spacing w:line="360" w:lineRule="auto"/>
              <w:rPr>
                <w:rFonts w:ascii="Arial" w:hAnsi="Arial" w:cs="Arial"/>
              </w:rPr>
            </w:pPr>
            <w:r w:rsidRPr="00C16E5B">
              <w:rPr>
                <w:rFonts w:ascii="Arial" w:hAnsi="Arial" w:cs="Arial"/>
              </w:rPr>
              <w:t>22</w:t>
            </w:r>
          </w:p>
        </w:tc>
        <w:tc>
          <w:tcPr>
            <w:tcW w:w="7052" w:type="dxa"/>
          </w:tcPr>
          <w:p w14:paraId="2771B88A" w14:textId="77777777" w:rsidR="00C16E5B" w:rsidRPr="00C16E5B" w:rsidRDefault="00C16E5B" w:rsidP="00C30964">
            <w:pPr>
              <w:pStyle w:val="wfxRecipient"/>
              <w:spacing w:line="360" w:lineRule="auto"/>
              <w:rPr>
                <w:rFonts w:ascii="Arial" w:hAnsi="Arial" w:cs="Arial"/>
                <w:szCs w:val="24"/>
              </w:rPr>
            </w:pPr>
            <w:r w:rsidRPr="00C16E5B">
              <w:rPr>
                <w:rFonts w:ascii="Arial" w:hAnsi="Arial" w:cs="Arial"/>
                <w:szCs w:val="24"/>
              </w:rPr>
              <w:t>Indemnity</w:t>
            </w:r>
          </w:p>
        </w:tc>
      </w:tr>
      <w:tr w:rsidR="00C16E5B" w:rsidRPr="00C16E5B" w14:paraId="592A9DBB" w14:textId="77777777" w:rsidTr="00C30964">
        <w:tc>
          <w:tcPr>
            <w:tcW w:w="1336" w:type="dxa"/>
          </w:tcPr>
          <w:p w14:paraId="2291E767" w14:textId="77777777" w:rsidR="00C16E5B" w:rsidRPr="00C16E5B" w:rsidRDefault="00C16E5B" w:rsidP="00C30964">
            <w:pPr>
              <w:spacing w:line="360" w:lineRule="auto"/>
              <w:rPr>
                <w:rFonts w:ascii="Arial" w:hAnsi="Arial" w:cs="Arial"/>
              </w:rPr>
            </w:pPr>
            <w:r w:rsidRPr="00C16E5B">
              <w:rPr>
                <w:rFonts w:ascii="Arial" w:hAnsi="Arial" w:cs="Arial"/>
              </w:rPr>
              <w:t>23</w:t>
            </w:r>
          </w:p>
        </w:tc>
        <w:tc>
          <w:tcPr>
            <w:tcW w:w="7052" w:type="dxa"/>
          </w:tcPr>
          <w:p w14:paraId="52671F5A" w14:textId="77777777" w:rsidR="00C16E5B" w:rsidRPr="00C16E5B" w:rsidRDefault="00C16E5B" w:rsidP="00C30964">
            <w:pPr>
              <w:pStyle w:val="wfxRecipient"/>
              <w:spacing w:line="360" w:lineRule="auto"/>
              <w:rPr>
                <w:rFonts w:ascii="Arial" w:hAnsi="Arial" w:cs="Arial"/>
                <w:szCs w:val="24"/>
              </w:rPr>
            </w:pPr>
            <w:r w:rsidRPr="00C16E5B">
              <w:rPr>
                <w:rFonts w:ascii="Arial" w:hAnsi="Arial" w:cs="Arial"/>
                <w:szCs w:val="24"/>
              </w:rPr>
              <w:t>Insurance</w:t>
            </w:r>
          </w:p>
        </w:tc>
      </w:tr>
      <w:tr w:rsidR="00C16E5B" w:rsidRPr="00C16E5B" w14:paraId="0C91CEA2" w14:textId="77777777" w:rsidTr="00C30964">
        <w:tc>
          <w:tcPr>
            <w:tcW w:w="1336" w:type="dxa"/>
          </w:tcPr>
          <w:p w14:paraId="52F1E733" w14:textId="77777777" w:rsidR="00C16E5B" w:rsidRPr="00C16E5B" w:rsidRDefault="00C16E5B" w:rsidP="00C30964">
            <w:pPr>
              <w:spacing w:line="360" w:lineRule="auto"/>
              <w:rPr>
                <w:rFonts w:ascii="Arial" w:hAnsi="Arial" w:cs="Arial"/>
              </w:rPr>
            </w:pPr>
            <w:r w:rsidRPr="00C16E5B">
              <w:rPr>
                <w:rFonts w:ascii="Arial" w:hAnsi="Arial" w:cs="Arial"/>
              </w:rPr>
              <w:t>24</w:t>
            </w:r>
          </w:p>
        </w:tc>
        <w:tc>
          <w:tcPr>
            <w:tcW w:w="7052" w:type="dxa"/>
          </w:tcPr>
          <w:p w14:paraId="253F6852" w14:textId="77777777" w:rsidR="00C16E5B" w:rsidRPr="00C16E5B" w:rsidRDefault="00C16E5B" w:rsidP="00C30964">
            <w:pPr>
              <w:pStyle w:val="wfxRecipient"/>
              <w:spacing w:line="360" w:lineRule="auto"/>
              <w:rPr>
                <w:rFonts w:ascii="Arial" w:hAnsi="Arial" w:cs="Arial"/>
                <w:szCs w:val="24"/>
              </w:rPr>
            </w:pPr>
            <w:r w:rsidRPr="00C16E5B">
              <w:rPr>
                <w:rFonts w:ascii="Arial" w:hAnsi="Arial" w:cs="Arial"/>
                <w:szCs w:val="24"/>
              </w:rPr>
              <w:t>Publicity and Advertising</w:t>
            </w:r>
          </w:p>
        </w:tc>
      </w:tr>
      <w:tr w:rsidR="00C16E5B" w:rsidRPr="00C16E5B" w14:paraId="5A725F46" w14:textId="77777777" w:rsidTr="00C30964">
        <w:tc>
          <w:tcPr>
            <w:tcW w:w="1336" w:type="dxa"/>
          </w:tcPr>
          <w:p w14:paraId="50B0E335" w14:textId="77777777" w:rsidR="00C16E5B" w:rsidRPr="00C16E5B" w:rsidRDefault="00C16E5B" w:rsidP="00C30964">
            <w:pPr>
              <w:spacing w:line="360" w:lineRule="auto"/>
              <w:rPr>
                <w:rFonts w:ascii="Arial" w:hAnsi="Arial" w:cs="Arial"/>
              </w:rPr>
            </w:pPr>
            <w:r w:rsidRPr="00C16E5B">
              <w:rPr>
                <w:rFonts w:ascii="Arial" w:hAnsi="Arial" w:cs="Arial"/>
              </w:rPr>
              <w:t>25</w:t>
            </w:r>
          </w:p>
        </w:tc>
        <w:tc>
          <w:tcPr>
            <w:tcW w:w="7052" w:type="dxa"/>
          </w:tcPr>
          <w:p w14:paraId="2D095799" w14:textId="77777777" w:rsidR="00C16E5B" w:rsidRPr="00C16E5B" w:rsidRDefault="00C16E5B" w:rsidP="00C30964">
            <w:pPr>
              <w:pStyle w:val="wfxRecipient"/>
              <w:spacing w:line="360" w:lineRule="auto"/>
              <w:rPr>
                <w:rFonts w:ascii="Arial" w:hAnsi="Arial" w:cs="Arial"/>
                <w:szCs w:val="24"/>
              </w:rPr>
            </w:pPr>
            <w:r w:rsidRPr="00C16E5B">
              <w:rPr>
                <w:rFonts w:ascii="Arial" w:hAnsi="Arial" w:cs="Arial"/>
                <w:szCs w:val="24"/>
              </w:rPr>
              <w:t>Assignment and Sub-Contracting</w:t>
            </w:r>
          </w:p>
        </w:tc>
      </w:tr>
      <w:tr w:rsidR="00C16E5B" w:rsidRPr="00C16E5B" w14:paraId="1BCC5F45" w14:textId="77777777" w:rsidTr="00C30964">
        <w:tc>
          <w:tcPr>
            <w:tcW w:w="1336" w:type="dxa"/>
          </w:tcPr>
          <w:p w14:paraId="70BDE056" w14:textId="77777777" w:rsidR="00C16E5B" w:rsidRPr="00C16E5B" w:rsidRDefault="00C16E5B" w:rsidP="00C30964">
            <w:pPr>
              <w:spacing w:line="360" w:lineRule="auto"/>
              <w:rPr>
                <w:rFonts w:ascii="Arial" w:hAnsi="Arial" w:cs="Arial"/>
              </w:rPr>
            </w:pPr>
            <w:r w:rsidRPr="00C16E5B">
              <w:rPr>
                <w:rFonts w:ascii="Arial" w:hAnsi="Arial" w:cs="Arial"/>
              </w:rPr>
              <w:t>26</w:t>
            </w:r>
          </w:p>
        </w:tc>
        <w:tc>
          <w:tcPr>
            <w:tcW w:w="7052" w:type="dxa"/>
          </w:tcPr>
          <w:p w14:paraId="3F543043" w14:textId="77777777" w:rsidR="00C16E5B" w:rsidRPr="00C16E5B" w:rsidRDefault="00C16E5B" w:rsidP="00C30964">
            <w:pPr>
              <w:pStyle w:val="wfxRecipient"/>
              <w:spacing w:line="360" w:lineRule="auto"/>
              <w:rPr>
                <w:rFonts w:ascii="Arial" w:hAnsi="Arial" w:cs="Arial"/>
                <w:szCs w:val="24"/>
              </w:rPr>
            </w:pPr>
            <w:r w:rsidRPr="00C16E5B">
              <w:rPr>
                <w:rFonts w:ascii="Arial" w:hAnsi="Arial" w:cs="Arial"/>
                <w:szCs w:val="24"/>
              </w:rPr>
              <w:t>No Agency/Employment/Partnership</w:t>
            </w:r>
          </w:p>
        </w:tc>
      </w:tr>
      <w:tr w:rsidR="00C16E5B" w:rsidRPr="00C16E5B" w14:paraId="74F72E81" w14:textId="77777777" w:rsidTr="00C30964">
        <w:tc>
          <w:tcPr>
            <w:tcW w:w="1336" w:type="dxa"/>
          </w:tcPr>
          <w:p w14:paraId="0A6FA73F" w14:textId="77777777" w:rsidR="00C16E5B" w:rsidRPr="00C16E5B" w:rsidRDefault="00C16E5B" w:rsidP="00C30964">
            <w:pPr>
              <w:spacing w:line="360" w:lineRule="auto"/>
              <w:rPr>
                <w:rFonts w:ascii="Arial" w:hAnsi="Arial" w:cs="Arial"/>
              </w:rPr>
            </w:pPr>
            <w:r w:rsidRPr="00C16E5B">
              <w:rPr>
                <w:rFonts w:ascii="Arial" w:hAnsi="Arial" w:cs="Arial"/>
              </w:rPr>
              <w:t>27</w:t>
            </w:r>
          </w:p>
        </w:tc>
        <w:tc>
          <w:tcPr>
            <w:tcW w:w="7052" w:type="dxa"/>
          </w:tcPr>
          <w:p w14:paraId="786FD2CE" w14:textId="77777777" w:rsidR="00C16E5B" w:rsidRPr="00C16E5B" w:rsidRDefault="00C16E5B" w:rsidP="00C30964">
            <w:pPr>
              <w:pStyle w:val="wfxRecipient"/>
              <w:spacing w:line="360" w:lineRule="auto"/>
              <w:rPr>
                <w:rFonts w:ascii="Arial" w:hAnsi="Arial" w:cs="Arial"/>
                <w:szCs w:val="24"/>
              </w:rPr>
            </w:pPr>
            <w:r w:rsidRPr="00C16E5B">
              <w:rPr>
                <w:rFonts w:ascii="Arial" w:hAnsi="Arial" w:cs="Arial"/>
                <w:szCs w:val="24"/>
              </w:rPr>
              <w:t>Service of Notices</w:t>
            </w:r>
          </w:p>
        </w:tc>
      </w:tr>
      <w:tr w:rsidR="00C16E5B" w:rsidRPr="00C16E5B" w14:paraId="73149777" w14:textId="77777777" w:rsidTr="00C30964">
        <w:tc>
          <w:tcPr>
            <w:tcW w:w="1336" w:type="dxa"/>
          </w:tcPr>
          <w:p w14:paraId="49C00CDD" w14:textId="77777777" w:rsidR="00C16E5B" w:rsidRPr="00C16E5B" w:rsidRDefault="00C16E5B" w:rsidP="00C30964">
            <w:pPr>
              <w:spacing w:line="360" w:lineRule="auto"/>
              <w:rPr>
                <w:rFonts w:ascii="Arial" w:hAnsi="Arial" w:cs="Arial"/>
              </w:rPr>
            </w:pPr>
            <w:r w:rsidRPr="00C16E5B">
              <w:rPr>
                <w:rFonts w:ascii="Arial" w:hAnsi="Arial" w:cs="Arial"/>
              </w:rPr>
              <w:t>28</w:t>
            </w:r>
          </w:p>
        </w:tc>
        <w:tc>
          <w:tcPr>
            <w:tcW w:w="7052" w:type="dxa"/>
          </w:tcPr>
          <w:p w14:paraId="67BA59D1" w14:textId="77777777" w:rsidR="00C16E5B" w:rsidRPr="00C16E5B" w:rsidRDefault="00C16E5B" w:rsidP="00C30964">
            <w:pPr>
              <w:pStyle w:val="wfxRecipient"/>
              <w:spacing w:line="360" w:lineRule="auto"/>
              <w:rPr>
                <w:rFonts w:ascii="Arial" w:hAnsi="Arial" w:cs="Arial"/>
                <w:szCs w:val="24"/>
              </w:rPr>
            </w:pPr>
            <w:r w:rsidRPr="00C16E5B">
              <w:rPr>
                <w:rFonts w:ascii="Arial" w:hAnsi="Arial" w:cs="Arial"/>
                <w:szCs w:val="24"/>
              </w:rPr>
              <w:t>Termination – Bribery, Insolvency, Change of Control, False Information, Suspension, Reduction of Funding</w:t>
            </w:r>
          </w:p>
        </w:tc>
      </w:tr>
      <w:tr w:rsidR="00C16E5B" w:rsidRPr="00C16E5B" w14:paraId="530EACD0" w14:textId="77777777" w:rsidTr="00C30964">
        <w:tc>
          <w:tcPr>
            <w:tcW w:w="1336" w:type="dxa"/>
          </w:tcPr>
          <w:p w14:paraId="7803A9B0" w14:textId="77777777" w:rsidR="00C16E5B" w:rsidRPr="00C16E5B" w:rsidRDefault="00C16E5B" w:rsidP="00C30964">
            <w:pPr>
              <w:spacing w:line="360" w:lineRule="auto"/>
              <w:rPr>
                <w:rFonts w:ascii="Arial" w:hAnsi="Arial" w:cs="Arial"/>
              </w:rPr>
            </w:pPr>
            <w:r w:rsidRPr="00C16E5B">
              <w:rPr>
                <w:rFonts w:ascii="Arial" w:hAnsi="Arial" w:cs="Arial"/>
              </w:rPr>
              <w:t>29</w:t>
            </w:r>
          </w:p>
        </w:tc>
        <w:tc>
          <w:tcPr>
            <w:tcW w:w="7052" w:type="dxa"/>
          </w:tcPr>
          <w:p w14:paraId="3F91AFB6" w14:textId="77777777" w:rsidR="00C16E5B" w:rsidRPr="00C16E5B" w:rsidRDefault="00C16E5B" w:rsidP="00C30964">
            <w:pPr>
              <w:pStyle w:val="wfxRecipient"/>
              <w:spacing w:line="360" w:lineRule="auto"/>
              <w:rPr>
                <w:rFonts w:ascii="Arial" w:hAnsi="Arial" w:cs="Arial"/>
                <w:szCs w:val="24"/>
              </w:rPr>
            </w:pPr>
            <w:r w:rsidRPr="00C16E5B">
              <w:rPr>
                <w:rFonts w:ascii="Arial" w:hAnsi="Arial" w:cs="Arial"/>
                <w:szCs w:val="24"/>
              </w:rPr>
              <w:t>Break</w:t>
            </w:r>
          </w:p>
        </w:tc>
      </w:tr>
      <w:tr w:rsidR="00C16E5B" w:rsidRPr="00C16E5B" w14:paraId="5EC371D5" w14:textId="77777777" w:rsidTr="00C30964">
        <w:tc>
          <w:tcPr>
            <w:tcW w:w="1336" w:type="dxa"/>
          </w:tcPr>
          <w:p w14:paraId="75087D47" w14:textId="77777777" w:rsidR="00C16E5B" w:rsidRPr="00C16E5B" w:rsidRDefault="00C16E5B" w:rsidP="00C30964">
            <w:pPr>
              <w:spacing w:line="360" w:lineRule="auto"/>
              <w:rPr>
                <w:rFonts w:ascii="Arial" w:hAnsi="Arial" w:cs="Arial"/>
              </w:rPr>
            </w:pPr>
            <w:r w:rsidRPr="00C16E5B">
              <w:rPr>
                <w:rFonts w:ascii="Arial" w:hAnsi="Arial" w:cs="Arial"/>
              </w:rPr>
              <w:t>30</w:t>
            </w:r>
          </w:p>
        </w:tc>
        <w:tc>
          <w:tcPr>
            <w:tcW w:w="7052" w:type="dxa"/>
          </w:tcPr>
          <w:p w14:paraId="61BB0533" w14:textId="77777777" w:rsidR="00C16E5B" w:rsidRPr="00C16E5B" w:rsidRDefault="00C16E5B" w:rsidP="00C30964">
            <w:pPr>
              <w:pStyle w:val="wfxRecipient"/>
              <w:spacing w:line="360" w:lineRule="auto"/>
              <w:rPr>
                <w:rFonts w:ascii="Arial" w:hAnsi="Arial" w:cs="Arial"/>
                <w:szCs w:val="24"/>
              </w:rPr>
            </w:pPr>
            <w:r w:rsidRPr="00C16E5B">
              <w:rPr>
                <w:rFonts w:ascii="Arial" w:hAnsi="Arial" w:cs="Arial"/>
                <w:szCs w:val="24"/>
              </w:rPr>
              <w:t>Recovery and Handover on End of Contract</w:t>
            </w:r>
          </w:p>
        </w:tc>
      </w:tr>
      <w:tr w:rsidR="00C16E5B" w:rsidRPr="00C16E5B" w14:paraId="059955B6" w14:textId="77777777" w:rsidTr="00C30964">
        <w:tc>
          <w:tcPr>
            <w:tcW w:w="1336" w:type="dxa"/>
          </w:tcPr>
          <w:p w14:paraId="0AF2DF55" w14:textId="77777777" w:rsidR="00C16E5B" w:rsidRPr="00C16E5B" w:rsidRDefault="00C16E5B" w:rsidP="00C30964">
            <w:pPr>
              <w:spacing w:line="360" w:lineRule="auto"/>
              <w:rPr>
                <w:rFonts w:ascii="Arial" w:hAnsi="Arial" w:cs="Arial"/>
              </w:rPr>
            </w:pPr>
            <w:r w:rsidRPr="00C16E5B">
              <w:rPr>
                <w:rFonts w:ascii="Arial" w:hAnsi="Arial" w:cs="Arial"/>
              </w:rPr>
              <w:t>31</w:t>
            </w:r>
          </w:p>
        </w:tc>
        <w:tc>
          <w:tcPr>
            <w:tcW w:w="7052" w:type="dxa"/>
          </w:tcPr>
          <w:p w14:paraId="226E8963" w14:textId="77777777" w:rsidR="00C16E5B" w:rsidRPr="00C16E5B" w:rsidRDefault="004077B7" w:rsidP="00C30964">
            <w:pPr>
              <w:pStyle w:val="wfxRecipient"/>
              <w:spacing w:line="360" w:lineRule="auto"/>
              <w:rPr>
                <w:rFonts w:ascii="Arial" w:hAnsi="Arial" w:cs="Arial"/>
                <w:szCs w:val="24"/>
              </w:rPr>
            </w:pPr>
            <w:r>
              <w:rPr>
                <w:rFonts w:ascii="Arial" w:hAnsi="Arial" w:cs="Arial"/>
              </w:rPr>
              <w:t xml:space="preserve">Business Continuity and </w:t>
            </w:r>
            <w:r w:rsidR="00C16E5B" w:rsidRPr="00C16E5B">
              <w:rPr>
                <w:rFonts w:ascii="Arial" w:hAnsi="Arial" w:cs="Arial"/>
                <w:szCs w:val="24"/>
              </w:rPr>
              <w:t>Force Majeure</w:t>
            </w:r>
          </w:p>
        </w:tc>
      </w:tr>
      <w:tr w:rsidR="00C16E5B" w:rsidRPr="00C16E5B" w14:paraId="6A816F79" w14:textId="77777777" w:rsidTr="00C30964">
        <w:tc>
          <w:tcPr>
            <w:tcW w:w="1336" w:type="dxa"/>
          </w:tcPr>
          <w:p w14:paraId="6679EA2D" w14:textId="77777777" w:rsidR="00C16E5B" w:rsidRPr="00C16E5B" w:rsidRDefault="00C16E5B" w:rsidP="00C30964">
            <w:pPr>
              <w:spacing w:line="360" w:lineRule="auto"/>
              <w:rPr>
                <w:rFonts w:ascii="Arial" w:hAnsi="Arial" w:cs="Arial"/>
              </w:rPr>
            </w:pPr>
            <w:r w:rsidRPr="00C16E5B">
              <w:rPr>
                <w:rFonts w:ascii="Arial" w:hAnsi="Arial" w:cs="Arial"/>
              </w:rPr>
              <w:t>32</w:t>
            </w:r>
          </w:p>
        </w:tc>
        <w:tc>
          <w:tcPr>
            <w:tcW w:w="7052" w:type="dxa"/>
          </w:tcPr>
          <w:p w14:paraId="6E19AFFD" w14:textId="77777777" w:rsidR="00C16E5B" w:rsidRPr="00C16E5B" w:rsidRDefault="00C16E5B" w:rsidP="00C30964">
            <w:pPr>
              <w:pStyle w:val="wfxRecipient"/>
              <w:spacing w:line="360" w:lineRule="auto"/>
              <w:rPr>
                <w:rFonts w:ascii="Arial" w:hAnsi="Arial" w:cs="Arial"/>
                <w:szCs w:val="24"/>
              </w:rPr>
            </w:pPr>
            <w:r w:rsidRPr="00C16E5B">
              <w:rPr>
                <w:rFonts w:ascii="Arial" w:hAnsi="Arial" w:cs="Arial"/>
                <w:szCs w:val="24"/>
              </w:rPr>
              <w:t>Severance</w:t>
            </w:r>
          </w:p>
        </w:tc>
      </w:tr>
      <w:tr w:rsidR="00C16E5B" w:rsidRPr="00C16E5B" w14:paraId="255FBA28" w14:textId="77777777" w:rsidTr="00C30964">
        <w:tc>
          <w:tcPr>
            <w:tcW w:w="1336" w:type="dxa"/>
          </w:tcPr>
          <w:p w14:paraId="029E6AD3" w14:textId="77777777" w:rsidR="00C16E5B" w:rsidRPr="00C16E5B" w:rsidRDefault="00C16E5B" w:rsidP="00C30964">
            <w:pPr>
              <w:spacing w:line="360" w:lineRule="auto"/>
              <w:rPr>
                <w:rFonts w:ascii="Arial" w:hAnsi="Arial" w:cs="Arial"/>
              </w:rPr>
            </w:pPr>
            <w:r w:rsidRPr="00C16E5B">
              <w:rPr>
                <w:rFonts w:ascii="Arial" w:hAnsi="Arial" w:cs="Arial"/>
              </w:rPr>
              <w:t>33</w:t>
            </w:r>
          </w:p>
        </w:tc>
        <w:tc>
          <w:tcPr>
            <w:tcW w:w="7052" w:type="dxa"/>
          </w:tcPr>
          <w:p w14:paraId="1274C96B" w14:textId="77777777" w:rsidR="00C16E5B" w:rsidRPr="00C16E5B" w:rsidRDefault="00C16E5B" w:rsidP="00C30964">
            <w:pPr>
              <w:pStyle w:val="wfxRecipient"/>
              <w:spacing w:line="360" w:lineRule="auto"/>
              <w:rPr>
                <w:rFonts w:ascii="Arial" w:hAnsi="Arial" w:cs="Arial"/>
                <w:szCs w:val="24"/>
              </w:rPr>
            </w:pPr>
            <w:r w:rsidRPr="00C16E5B">
              <w:rPr>
                <w:rFonts w:ascii="Arial" w:hAnsi="Arial" w:cs="Arial"/>
                <w:szCs w:val="24"/>
              </w:rPr>
              <w:t>Disputes and Mediation</w:t>
            </w:r>
          </w:p>
        </w:tc>
      </w:tr>
      <w:tr w:rsidR="00C16E5B" w:rsidRPr="00C16E5B" w14:paraId="6A47734E" w14:textId="77777777" w:rsidTr="00C30964">
        <w:tc>
          <w:tcPr>
            <w:tcW w:w="1336" w:type="dxa"/>
          </w:tcPr>
          <w:p w14:paraId="6475686C" w14:textId="77777777" w:rsidR="00C16E5B" w:rsidRPr="00C16E5B" w:rsidRDefault="00C16E5B" w:rsidP="00C30964">
            <w:pPr>
              <w:spacing w:line="360" w:lineRule="auto"/>
              <w:rPr>
                <w:rFonts w:ascii="Arial" w:hAnsi="Arial" w:cs="Arial"/>
              </w:rPr>
            </w:pPr>
            <w:r w:rsidRPr="00C16E5B">
              <w:rPr>
                <w:rFonts w:ascii="Arial" w:hAnsi="Arial" w:cs="Arial"/>
              </w:rPr>
              <w:t>34</w:t>
            </w:r>
          </w:p>
        </w:tc>
        <w:tc>
          <w:tcPr>
            <w:tcW w:w="7052" w:type="dxa"/>
          </w:tcPr>
          <w:p w14:paraId="0733D38D" w14:textId="77777777" w:rsidR="00C16E5B" w:rsidRPr="00C16E5B" w:rsidRDefault="00C16E5B" w:rsidP="00C30964">
            <w:pPr>
              <w:pStyle w:val="wfxRecipient"/>
              <w:spacing w:line="360" w:lineRule="auto"/>
              <w:rPr>
                <w:rFonts w:ascii="Arial" w:hAnsi="Arial" w:cs="Arial"/>
                <w:szCs w:val="24"/>
              </w:rPr>
            </w:pPr>
            <w:r w:rsidRPr="00C16E5B">
              <w:rPr>
                <w:rFonts w:ascii="Arial" w:hAnsi="Arial" w:cs="Arial"/>
                <w:szCs w:val="24"/>
              </w:rPr>
              <w:t>Waiver</w:t>
            </w:r>
          </w:p>
        </w:tc>
      </w:tr>
      <w:tr w:rsidR="00C16E5B" w:rsidRPr="00C16E5B" w14:paraId="295C6763" w14:textId="77777777" w:rsidTr="00C30964">
        <w:tc>
          <w:tcPr>
            <w:tcW w:w="1336" w:type="dxa"/>
          </w:tcPr>
          <w:p w14:paraId="521F622F" w14:textId="77777777" w:rsidR="00C16E5B" w:rsidRPr="00C16E5B" w:rsidRDefault="00C16E5B" w:rsidP="00C30964">
            <w:pPr>
              <w:spacing w:line="360" w:lineRule="auto"/>
              <w:rPr>
                <w:rFonts w:ascii="Arial" w:hAnsi="Arial" w:cs="Arial"/>
              </w:rPr>
            </w:pPr>
            <w:r w:rsidRPr="00C16E5B">
              <w:rPr>
                <w:rFonts w:ascii="Arial" w:hAnsi="Arial" w:cs="Arial"/>
              </w:rPr>
              <w:t>35</w:t>
            </w:r>
          </w:p>
        </w:tc>
        <w:tc>
          <w:tcPr>
            <w:tcW w:w="7052" w:type="dxa"/>
          </w:tcPr>
          <w:p w14:paraId="19067FAA" w14:textId="77777777" w:rsidR="00C16E5B" w:rsidRPr="00C16E5B" w:rsidRDefault="00C16E5B" w:rsidP="00C30964">
            <w:pPr>
              <w:pStyle w:val="wfxRecipient"/>
              <w:spacing w:line="360" w:lineRule="auto"/>
              <w:rPr>
                <w:rFonts w:ascii="Arial" w:hAnsi="Arial" w:cs="Arial"/>
                <w:szCs w:val="24"/>
              </w:rPr>
            </w:pPr>
            <w:r w:rsidRPr="00C16E5B">
              <w:rPr>
                <w:rFonts w:ascii="Arial" w:hAnsi="Arial" w:cs="Arial"/>
                <w:szCs w:val="24"/>
              </w:rPr>
              <w:t>No Fetter</w:t>
            </w:r>
          </w:p>
        </w:tc>
      </w:tr>
      <w:tr w:rsidR="00C16E5B" w:rsidRPr="00C16E5B" w14:paraId="303A7B6E" w14:textId="77777777" w:rsidTr="00C30964">
        <w:tc>
          <w:tcPr>
            <w:tcW w:w="1336" w:type="dxa"/>
          </w:tcPr>
          <w:p w14:paraId="58F71781" w14:textId="77777777" w:rsidR="00C16E5B" w:rsidRPr="00C16E5B" w:rsidRDefault="00C16E5B" w:rsidP="00C30964">
            <w:pPr>
              <w:spacing w:line="360" w:lineRule="auto"/>
              <w:rPr>
                <w:rFonts w:ascii="Arial" w:hAnsi="Arial" w:cs="Arial"/>
              </w:rPr>
            </w:pPr>
            <w:r w:rsidRPr="00C16E5B">
              <w:rPr>
                <w:rFonts w:ascii="Arial" w:hAnsi="Arial" w:cs="Arial"/>
              </w:rPr>
              <w:t>36</w:t>
            </w:r>
          </w:p>
        </w:tc>
        <w:tc>
          <w:tcPr>
            <w:tcW w:w="7052" w:type="dxa"/>
          </w:tcPr>
          <w:p w14:paraId="1A4DA833" w14:textId="77777777" w:rsidR="00C16E5B" w:rsidRPr="00C16E5B" w:rsidRDefault="00C16E5B" w:rsidP="00C30964">
            <w:pPr>
              <w:pStyle w:val="wfxRecipient"/>
              <w:spacing w:line="360" w:lineRule="auto"/>
              <w:rPr>
                <w:rFonts w:ascii="Arial" w:hAnsi="Arial" w:cs="Arial"/>
                <w:szCs w:val="24"/>
              </w:rPr>
            </w:pPr>
            <w:r w:rsidRPr="00C16E5B">
              <w:rPr>
                <w:rFonts w:ascii="Arial" w:hAnsi="Arial" w:cs="Arial"/>
                <w:szCs w:val="24"/>
              </w:rPr>
              <w:t>Variations to the Contract</w:t>
            </w:r>
          </w:p>
        </w:tc>
      </w:tr>
      <w:tr w:rsidR="00C16E5B" w:rsidRPr="00C16E5B" w14:paraId="463F8DD5" w14:textId="77777777" w:rsidTr="00C30964">
        <w:tc>
          <w:tcPr>
            <w:tcW w:w="1336" w:type="dxa"/>
          </w:tcPr>
          <w:p w14:paraId="4E9DE8B4" w14:textId="77777777" w:rsidR="00C16E5B" w:rsidRPr="00C16E5B" w:rsidRDefault="00C16E5B" w:rsidP="00C30964">
            <w:pPr>
              <w:spacing w:line="360" w:lineRule="auto"/>
              <w:rPr>
                <w:rFonts w:ascii="Arial" w:hAnsi="Arial" w:cs="Arial"/>
              </w:rPr>
            </w:pPr>
            <w:r w:rsidRPr="00C16E5B">
              <w:rPr>
                <w:rFonts w:ascii="Arial" w:hAnsi="Arial" w:cs="Arial"/>
              </w:rPr>
              <w:t>37</w:t>
            </w:r>
          </w:p>
        </w:tc>
        <w:tc>
          <w:tcPr>
            <w:tcW w:w="7052" w:type="dxa"/>
          </w:tcPr>
          <w:p w14:paraId="1AF50EA5" w14:textId="77777777" w:rsidR="00C16E5B" w:rsidRPr="00C16E5B" w:rsidRDefault="00C16E5B" w:rsidP="00C30964">
            <w:pPr>
              <w:pStyle w:val="wfxRecipient"/>
              <w:spacing w:line="360" w:lineRule="auto"/>
              <w:rPr>
                <w:rFonts w:ascii="Arial" w:hAnsi="Arial" w:cs="Arial"/>
                <w:szCs w:val="24"/>
              </w:rPr>
            </w:pPr>
            <w:r w:rsidRPr="00C16E5B">
              <w:rPr>
                <w:rFonts w:ascii="Arial" w:hAnsi="Arial" w:cs="Arial"/>
                <w:szCs w:val="24"/>
              </w:rPr>
              <w:t>The Contracts (Rights of Third Parties) Act 1999</w:t>
            </w:r>
          </w:p>
        </w:tc>
      </w:tr>
    </w:tbl>
    <w:p w14:paraId="0F30FF92" w14:textId="77777777" w:rsidR="00C16E5B" w:rsidRPr="00C16E5B" w:rsidRDefault="00C16E5B" w:rsidP="00C16E5B">
      <w:pPr>
        <w:spacing w:line="360" w:lineRule="auto"/>
        <w:ind w:left="1440" w:hanging="1440"/>
        <w:jc w:val="center"/>
        <w:rPr>
          <w:rFonts w:ascii="Arial" w:hAnsi="Arial" w:cs="Arial"/>
          <w:b/>
        </w:rPr>
      </w:pPr>
    </w:p>
    <w:p w14:paraId="65C939B0" w14:textId="77777777" w:rsidR="00C16E5B" w:rsidRPr="00C16E5B" w:rsidRDefault="00C16E5B" w:rsidP="00C16E5B">
      <w:pPr>
        <w:rPr>
          <w:rFonts w:ascii="Arial" w:hAnsi="Arial" w:cs="Arial"/>
        </w:rPr>
      </w:pPr>
    </w:p>
    <w:p w14:paraId="73B6F0DF" w14:textId="77777777" w:rsidR="00C16E5B" w:rsidRPr="00C16E5B" w:rsidRDefault="00C16E5B" w:rsidP="00C16E5B">
      <w:pPr>
        <w:spacing w:line="360" w:lineRule="auto"/>
        <w:ind w:left="1440" w:hanging="1440"/>
        <w:jc w:val="center"/>
        <w:rPr>
          <w:rFonts w:ascii="Arial" w:hAnsi="Arial" w:cs="Arial"/>
          <w:b/>
        </w:rPr>
      </w:pPr>
    </w:p>
    <w:p w14:paraId="4C439658" w14:textId="77777777" w:rsidR="00C16E5B" w:rsidRPr="00C16E5B" w:rsidRDefault="00C16E5B" w:rsidP="00C16E5B">
      <w:pPr>
        <w:spacing w:line="360" w:lineRule="auto"/>
        <w:ind w:left="1440" w:hanging="1440"/>
        <w:rPr>
          <w:rFonts w:ascii="Arial" w:hAnsi="Arial" w:cs="Arial"/>
          <w:b/>
        </w:rPr>
      </w:pPr>
    </w:p>
    <w:p w14:paraId="57EB8735" w14:textId="77777777" w:rsidR="00C16E5B" w:rsidRPr="00C16E5B" w:rsidRDefault="00C16E5B" w:rsidP="00C16E5B">
      <w:pPr>
        <w:tabs>
          <w:tab w:val="right" w:pos="7655"/>
        </w:tabs>
        <w:spacing w:line="360" w:lineRule="auto"/>
        <w:rPr>
          <w:rFonts w:ascii="Arial" w:hAnsi="Arial" w:cs="Arial"/>
        </w:rPr>
        <w:sectPr w:rsidR="00C16E5B" w:rsidRPr="00C16E5B">
          <w:pgSz w:w="11906" w:h="16838"/>
          <w:pgMar w:top="1152" w:right="1800" w:bottom="1152" w:left="1800" w:header="706" w:footer="706" w:gutter="0"/>
          <w:pgNumType w:start="1"/>
          <w:cols w:space="708"/>
          <w:titlePg/>
          <w:docGrid w:linePitch="360"/>
        </w:sectPr>
      </w:pPr>
    </w:p>
    <w:p w14:paraId="01AEE2E9" w14:textId="77777777" w:rsidR="00C16E5B" w:rsidRPr="00C16E5B" w:rsidRDefault="00C16E5B" w:rsidP="00C16E5B">
      <w:pPr>
        <w:pStyle w:val="Heading3"/>
      </w:pPr>
      <w:r w:rsidRPr="00C16E5B">
        <w:lastRenderedPageBreak/>
        <w:t>CONDITIONS OF CONTRACT</w:t>
      </w:r>
    </w:p>
    <w:p w14:paraId="2D43B247" w14:textId="77777777" w:rsidR="00C16E5B" w:rsidRPr="00C16E5B" w:rsidRDefault="00C16E5B" w:rsidP="00C16E5B">
      <w:pPr>
        <w:rPr>
          <w:rFonts w:ascii="Arial" w:hAnsi="Arial" w:cs="Arial"/>
          <w:b/>
        </w:rPr>
      </w:pPr>
    </w:p>
    <w:p w14:paraId="191B1907" w14:textId="77777777" w:rsidR="00C16E5B" w:rsidRPr="00C16E5B" w:rsidRDefault="00C16E5B" w:rsidP="00C16E5B">
      <w:pPr>
        <w:jc w:val="center"/>
        <w:rPr>
          <w:rFonts w:ascii="Arial" w:hAnsi="Arial" w:cs="Arial"/>
          <w:b/>
          <w:i/>
          <w:caps/>
          <w:u w:val="single"/>
        </w:rPr>
      </w:pPr>
      <w:r w:rsidRPr="00C16E5B">
        <w:rPr>
          <w:rFonts w:ascii="Arial" w:hAnsi="Arial" w:cs="Arial"/>
          <w:b/>
          <w:i/>
          <w:caps/>
          <w:u w:val="single"/>
        </w:rPr>
        <w:t>part one – formalities</w:t>
      </w:r>
    </w:p>
    <w:p w14:paraId="3F9BD3BF" w14:textId="77777777" w:rsidR="00C16E5B" w:rsidRPr="00C16E5B" w:rsidRDefault="00C16E5B" w:rsidP="00C16E5B">
      <w:pPr>
        <w:ind w:left="576"/>
        <w:jc w:val="center"/>
        <w:rPr>
          <w:rFonts w:ascii="Arial" w:hAnsi="Arial" w:cs="Arial"/>
          <w:b/>
          <w:i/>
          <w:caps/>
        </w:rPr>
      </w:pPr>
    </w:p>
    <w:p w14:paraId="581714B0" w14:textId="77777777" w:rsidR="00C16E5B" w:rsidRPr="00C16E5B" w:rsidRDefault="00C16E5B" w:rsidP="00C16E5B">
      <w:pPr>
        <w:rPr>
          <w:rFonts w:ascii="Arial" w:hAnsi="Arial" w:cs="Arial"/>
        </w:rPr>
      </w:pPr>
      <w:r w:rsidRPr="00C16E5B">
        <w:rPr>
          <w:rFonts w:ascii="Arial" w:hAnsi="Arial" w:cs="Arial"/>
        </w:rPr>
        <w:t>1</w:t>
      </w:r>
      <w:r w:rsidRPr="00C16E5B">
        <w:rPr>
          <w:rFonts w:ascii="Arial" w:hAnsi="Arial" w:cs="Arial"/>
        </w:rPr>
        <w:tab/>
      </w:r>
      <w:r w:rsidRPr="00C16E5B">
        <w:rPr>
          <w:rFonts w:ascii="Arial" w:hAnsi="Arial" w:cs="Arial"/>
          <w:u w:val="single"/>
        </w:rPr>
        <w:t>Definitions and Construction</w:t>
      </w:r>
    </w:p>
    <w:p w14:paraId="088176A9" w14:textId="77777777" w:rsidR="00C16E5B" w:rsidRPr="00C16E5B" w:rsidRDefault="00C16E5B" w:rsidP="00C16E5B">
      <w:pPr>
        <w:pStyle w:val="BodyTextIndent"/>
        <w:ind w:left="0" w:firstLine="0"/>
        <w:rPr>
          <w:rFonts w:cs="Arial"/>
          <w:sz w:val="24"/>
          <w:szCs w:val="24"/>
        </w:rPr>
      </w:pPr>
    </w:p>
    <w:p w14:paraId="69B1F940" w14:textId="77777777" w:rsidR="00C16E5B" w:rsidRPr="00C16E5B" w:rsidRDefault="00C16E5B" w:rsidP="00C16E5B">
      <w:pPr>
        <w:pStyle w:val="BodyTextIndent"/>
        <w:ind w:left="709" w:hanging="709"/>
        <w:rPr>
          <w:rFonts w:cs="Arial"/>
          <w:sz w:val="24"/>
          <w:szCs w:val="24"/>
        </w:rPr>
      </w:pPr>
      <w:r w:rsidRPr="00C16E5B">
        <w:rPr>
          <w:rFonts w:cs="Arial"/>
          <w:sz w:val="24"/>
          <w:szCs w:val="24"/>
        </w:rPr>
        <w:t>1.1</w:t>
      </w:r>
      <w:r w:rsidRPr="00C16E5B">
        <w:rPr>
          <w:rFonts w:cs="Arial"/>
          <w:sz w:val="24"/>
          <w:szCs w:val="24"/>
        </w:rPr>
        <w:tab/>
        <w:t>In th</w:t>
      </w:r>
      <w:r w:rsidR="004077B7">
        <w:rPr>
          <w:rFonts w:cs="Arial"/>
          <w:sz w:val="24"/>
          <w:szCs w:val="24"/>
        </w:rPr>
        <w:t>is Contract</w:t>
      </w:r>
      <w:r w:rsidRPr="00C16E5B">
        <w:rPr>
          <w:rFonts w:cs="Arial"/>
          <w:sz w:val="24"/>
          <w:szCs w:val="24"/>
        </w:rPr>
        <w:t>, except where the context otherwise requires, the following expressions shall have the following meanings:</w:t>
      </w:r>
    </w:p>
    <w:p w14:paraId="6BB3ED81" w14:textId="77777777" w:rsidR="00C16E5B" w:rsidRPr="00C16E5B" w:rsidRDefault="00C16E5B" w:rsidP="00C16E5B">
      <w:pPr>
        <w:jc w:val="both"/>
        <w:rPr>
          <w:rFonts w:ascii="Arial" w:hAnsi="Arial" w:cs="Arial"/>
        </w:rPr>
      </w:pPr>
    </w:p>
    <w:p w14:paraId="70AB6539" w14:textId="77777777" w:rsidR="00B14411" w:rsidRPr="00B14411" w:rsidRDefault="00B14411" w:rsidP="00C16E5B">
      <w:pPr>
        <w:ind w:left="709"/>
        <w:jc w:val="both"/>
        <w:rPr>
          <w:rFonts w:ascii="Arial" w:hAnsi="Arial" w:cs="Arial"/>
        </w:rPr>
      </w:pPr>
      <w:r w:rsidRPr="00B14411">
        <w:rPr>
          <w:rFonts w:ascii="Arial" w:hAnsi="Arial" w:cs="Arial"/>
          <w:b/>
        </w:rPr>
        <w:t xml:space="preserve">“Associated Company” </w:t>
      </w:r>
      <w:r w:rsidRPr="00B14411">
        <w:rPr>
          <w:rFonts w:ascii="Arial" w:hAnsi="Arial" w:cs="Arial"/>
        </w:rPr>
        <w:t>means any holding company from time to time of the Service Provider and any subsidiary from time to time of the Service Provider, or any subsidiary of any such holding company (“holding company” and “subsidiary company” having the same meanings as in section 1159 of the Companies Act 2006);</w:t>
      </w:r>
    </w:p>
    <w:p w14:paraId="7A57232E" w14:textId="77777777" w:rsidR="00B14411" w:rsidRDefault="00B14411" w:rsidP="00C16E5B">
      <w:pPr>
        <w:ind w:left="709"/>
        <w:jc w:val="both"/>
        <w:rPr>
          <w:rFonts w:ascii="Arial" w:hAnsi="Arial" w:cs="Arial"/>
          <w:b/>
        </w:rPr>
      </w:pPr>
    </w:p>
    <w:p w14:paraId="7BED9611" w14:textId="77777777" w:rsidR="00C16E5B" w:rsidRPr="00C16E5B" w:rsidRDefault="00C16E5B" w:rsidP="00C16E5B">
      <w:pPr>
        <w:ind w:left="709"/>
        <w:jc w:val="both"/>
        <w:rPr>
          <w:rFonts w:ascii="Arial" w:hAnsi="Arial" w:cs="Arial"/>
        </w:rPr>
      </w:pPr>
      <w:r w:rsidRPr="00C16E5B">
        <w:rPr>
          <w:rFonts w:ascii="Arial" w:hAnsi="Arial" w:cs="Arial"/>
          <w:b/>
        </w:rPr>
        <w:t xml:space="preserve">“Conditions” </w:t>
      </w:r>
      <w:r w:rsidRPr="00C16E5B">
        <w:rPr>
          <w:rFonts w:ascii="Arial" w:hAnsi="Arial" w:cs="Arial"/>
        </w:rPr>
        <w:t>means these conditions;</w:t>
      </w:r>
    </w:p>
    <w:p w14:paraId="64A2FBD7" w14:textId="77777777" w:rsidR="00C16E5B" w:rsidRPr="00C16E5B" w:rsidRDefault="00C16E5B" w:rsidP="00C16E5B">
      <w:pPr>
        <w:jc w:val="both"/>
        <w:rPr>
          <w:rFonts w:ascii="Arial" w:hAnsi="Arial" w:cs="Arial"/>
        </w:rPr>
      </w:pPr>
    </w:p>
    <w:p w14:paraId="5BA45613" w14:textId="77777777" w:rsidR="00C16E5B" w:rsidRDefault="00C16E5B" w:rsidP="00C16E5B">
      <w:pPr>
        <w:ind w:left="709"/>
        <w:jc w:val="both"/>
        <w:rPr>
          <w:rFonts w:ascii="Arial" w:hAnsi="Arial" w:cs="Arial"/>
        </w:rPr>
      </w:pPr>
      <w:r w:rsidRPr="00C16E5B">
        <w:rPr>
          <w:rFonts w:ascii="Arial" w:hAnsi="Arial" w:cs="Arial"/>
          <w:b/>
        </w:rPr>
        <w:t xml:space="preserve">“Contract” </w:t>
      </w:r>
      <w:r w:rsidR="00E728A8">
        <w:rPr>
          <w:rFonts w:ascii="Arial" w:hAnsi="Arial" w:cs="Arial"/>
        </w:rPr>
        <w:t xml:space="preserve">means this contract incorporating </w:t>
      </w:r>
      <w:r w:rsidRPr="00C16E5B">
        <w:rPr>
          <w:rFonts w:ascii="Arial" w:hAnsi="Arial" w:cs="Arial"/>
        </w:rPr>
        <w:t>the Contract Form, the Particulars, the Conditions and the Schedules and annexes to them (if any);</w:t>
      </w:r>
    </w:p>
    <w:p w14:paraId="4A86F11E" w14:textId="77777777" w:rsidR="00B14411" w:rsidRDefault="00B14411" w:rsidP="00C16E5B">
      <w:pPr>
        <w:ind w:left="709"/>
        <w:jc w:val="both"/>
        <w:rPr>
          <w:rFonts w:ascii="Arial" w:hAnsi="Arial" w:cs="Arial"/>
        </w:rPr>
      </w:pPr>
    </w:p>
    <w:p w14:paraId="35DCDA0D" w14:textId="77777777" w:rsidR="00B14411" w:rsidRPr="00B14411" w:rsidRDefault="00B14411" w:rsidP="00B14411">
      <w:pPr>
        <w:ind w:left="709"/>
        <w:jc w:val="both"/>
        <w:rPr>
          <w:rFonts w:ascii="Arial" w:hAnsi="Arial" w:cs="Arial"/>
        </w:rPr>
      </w:pPr>
      <w:r w:rsidRPr="00B14411">
        <w:rPr>
          <w:rFonts w:ascii="Arial" w:hAnsi="Arial" w:cs="Arial"/>
        </w:rPr>
        <w:t>“</w:t>
      </w:r>
      <w:r w:rsidRPr="00B14411">
        <w:rPr>
          <w:rFonts w:ascii="Arial" w:hAnsi="Arial" w:cs="Arial"/>
          <w:b/>
        </w:rPr>
        <w:t>Council Data</w:t>
      </w:r>
      <w:r w:rsidRPr="00B14411">
        <w:rPr>
          <w:rFonts w:ascii="Arial" w:hAnsi="Arial" w:cs="Arial"/>
        </w:rPr>
        <w:t xml:space="preserve">” means: </w:t>
      </w:r>
    </w:p>
    <w:p w14:paraId="74A5E981" w14:textId="77777777" w:rsidR="00B14411" w:rsidRPr="00B14411" w:rsidRDefault="00B14411" w:rsidP="00B14411">
      <w:pPr>
        <w:ind w:left="1440" w:hanging="731"/>
        <w:jc w:val="both"/>
        <w:rPr>
          <w:rFonts w:ascii="Arial" w:hAnsi="Arial" w:cs="Arial"/>
        </w:rPr>
      </w:pPr>
      <w:r w:rsidRPr="00B14411">
        <w:rPr>
          <w:rFonts w:ascii="Arial" w:hAnsi="Arial" w:cs="Arial"/>
        </w:rPr>
        <w:t>a)</w:t>
      </w:r>
      <w:r w:rsidRPr="00B14411">
        <w:rPr>
          <w:rFonts w:ascii="Arial" w:hAnsi="Arial" w:cs="Arial"/>
        </w:rPr>
        <w:tab/>
        <w:t>the data, text, drawings, diagrams, images or sounds (together with any database made up of any of these) which are embodied in any electronic, magnetic, optical or tangible media, and which:</w:t>
      </w:r>
    </w:p>
    <w:p w14:paraId="1BFBF054" w14:textId="77777777" w:rsidR="00B14411" w:rsidRPr="00B14411" w:rsidRDefault="00B14411" w:rsidP="00B14411">
      <w:pPr>
        <w:ind w:left="2160" w:hanging="720"/>
        <w:jc w:val="both"/>
        <w:rPr>
          <w:rFonts w:ascii="Arial" w:hAnsi="Arial" w:cs="Arial"/>
        </w:rPr>
      </w:pPr>
      <w:r w:rsidRPr="00B14411">
        <w:rPr>
          <w:rFonts w:ascii="Arial" w:hAnsi="Arial" w:cs="Arial"/>
        </w:rPr>
        <w:t>(i)</w:t>
      </w:r>
      <w:r w:rsidRPr="00B14411">
        <w:rPr>
          <w:rFonts w:ascii="Arial" w:hAnsi="Arial" w:cs="Arial"/>
        </w:rPr>
        <w:tab/>
        <w:t>are supplied to the Service Provider by or on behalf of the Council; or</w:t>
      </w:r>
    </w:p>
    <w:p w14:paraId="2B3F80BD" w14:textId="77777777" w:rsidR="00B14411" w:rsidRPr="00B14411" w:rsidRDefault="00B14411" w:rsidP="00B14411">
      <w:pPr>
        <w:ind w:left="2160" w:hanging="720"/>
        <w:jc w:val="both"/>
        <w:rPr>
          <w:rFonts w:ascii="Arial" w:hAnsi="Arial" w:cs="Arial"/>
        </w:rPr>
      </w:pPr>
      <w:r w:rsidRPr="00B14411">
        <w:rPr>
          <w:rFonts w:ascii="Arial" w:hAnsi="Arial" w:cs="Arial"/>
        </w:rPr>
        <w:t>(ii)</w:t>
      </w:r>
      <w:r w:rsidRPr="00B14411">
        <w:rPr>
          <w:rFonts w:ascii="Arial" w:hAnsi="Arial" w:cs="Arial"/>
        </w:rPr>
        <w:tab/>
        <w:t>the Service Provider is required to generate, process, store or transmit pursuant to this Contract; or</w:t>
      </w:r>
    </w:p>
    <w:p w14:paraId="3E3A8B4E" w14:textId="77777777" w:rsidR="00B14411" w:rsidRPr="00C16E5B" w:rsidRDefault="00B14411" w:rsidP="00B14411">
      <w:pPr>
        <w:ind w:left="1440" w:hanging="731"/>
        <w:jc w:val="both"/>
        <w:rPr>
          <w:rFonts w:ascii="Arial" w:hAnsi="Arial" w:cs="Arial"/>
        </w:rPr>
      </w:pPr>
      <w:r w:rsidRPr="00B14411">
        <w:rPr>
          <w:rFonts w:ascii="Arial" w:hAnsi="Arial" w:cs="Arial"/>
        </w:rPr>
        <w:t>b)</w:t>
      </w:r>
      <w:r w:rsidRPr="00B14411">
        <w:rPr>
          <w:rFonts w:ascii="Arial" w:hAnsi="Arial" w:cs="Arial"/>
        </w:rPr>
        <w:tab/>
        <w:t>any Personal Data for which the Council is the Data Controller (as defined in the Data Protection Act 1998);</w:t>
      </w:r>
    </w:p>
    <w:p w14:paraId="66FF1576" w14:textId="77777777" w:rsidR="00C16E5B" w:rsidRPr="00C16E5B" w:rsidRDefault="00C16E5B" w:rsidP="00C16E5B">
      <w:pPr>
        <w:jc w:val="both"/>
        <w:rPr>
          <w:rFonts w:ascii="Arial" w:hAnsi="Arial" w:cs="Arial"/>
        </w:rPr>
      </w:pPr>
    </w:p>
    <w:p w14:paraId="62E73FCF" w14:textId="77777777" w:rsidR="00C16E5B" w:rsidRPr="00C16E5B" w:rsidRDefault="00C16E5B" w:rsidP="00C16E5B">
      <w:pPr>
        <w:ind w:left="709"/>
        <w:jc w:val="both"/>
        <w:rPr>
          <w:rFonts w:ascii="Arial" w:hAnsi="Arial" w:cs="Arial"/>
        </w:rPr>
      </w:pPr>
      <w:r w:rsidRPr="00C16E5B">
        <w:rPr>
          <w:rFonts w:ascii="Arial" w:hAnsi="Arial" w:cs="Arial"/>
          <w:b/>
        </w:rPr>
        <w:t xml:space="preserve">“Council Premises” </w:t>
      </w:r>
      <w:r w:rsidRPr="00C16E5B">
        <w:rPr>
          <w:rFonts w:ascii="Arial" w:hAnsi="Arial" w:cs="Arial"/>
        </w:rPr>
        <w:t>means any premises owned, occupied or used by the Council;</w:t>
      </w:r>
    </w:p>
    <w:p w14:paraId="5C87D046" w14:textId="77777777" w:rsidR="00C16E5B" w:rsidRPr="00C16E5B" w:rsidRDefault="00C16E5B" w:rsidP="00C16E5B">
      <w:pPr>
        <w:ind w:left="709"/>
        <w:jc w:val="both"/>
        <w:rPr>
          <w:rFonts w:ascii="Arial" w:hAnsi="Arial" w:cs="Arial"/>
          <w:b/>
        </w:rPr>
      </w:pPr>
    </w:p>
    <w:p w14:paraId="614DF2BB" w14:textId="77777777" w:rsidR="00C16E5B" w:rsidRDefault="00C16E5B" w:rsidP="00C16E5B">
      <w:pPr>
        <w:ind w:left="709"/>
        <w:jc w:val="both"/>
        <w:rPr>
          <w:rFonts w:ascii="Arial" w:hAnsi="Arial" w:cs="Arial"/>
        </w:rPr>
      </w:pPr>
      <w:r w:rsidRPr="00C16E5B">
        <w:rPr>
          <w:rFonts w:ascii="Arial" w:hAnsi="Arial" w:cs="Arial"/>
          <w:b/>
        </w:rPr>
        <w:t>“Council’s Contact”</w:t>
      </w:r>
      <w:r w:rsidRPr="00C16E5B">
        <w:rPr>
          <w:rFonts w:ascii="Arial" w:hAnsi="Arial" w:cs="Arial"/>
        </w:rPr>
        <w:t xml:space="preserve"> means the person specified in the Particulars and any such other person as may be appointed by the Council and notified in writing to the Service Provider to act generally or for specified purposes or periods; </w:t>
      </w:r>
    </w:p>
    <w:p w14:paraId="0665DFF5" w14:textId="77777777" w:rsidR="00B14411" w:rsidRDefault="00B14411" w:rsidP="00C16E5B">
      <w:pPr>
        <w:ind w:left="709"/>
        <w:jc w:val="both"/>
        <w:rPr>
          <w:rFonts w:ascii="Arial" w:hAnsi="Arial" w:cs="Arial"/>
        </w:rPr>
      </w:pPr>
    </w:p>
    <w:p w14:paraId="0D4D5C53" w14:textId="77777777" w:rsidR="00B14411" w:rsidRPr="00B14411" w:rsidRDefault="00B14411" w:rsidP="00B14411">
      <w:pPr>
        <w:ind w:left="709"/>
        <w:jc w:val="both"/>
        <w:rPr>
          <w:rFonts w:ascii="Arial" w:hAnsi="Arial" w:cs="Arial"/>
        </w:rPr>
      </w:pPr>
      <w:r w:rsidRPr="00B14411">
        <w:rPr>
          <w:rFonts w:ascii="Arial" w:hAnsi="Arial" w:cs="Arial"/>
        </w:rPr>
        <w:t>“</w:t>
      </w:r>
      <w:r w:rsidRPr="00B14411">
        <w:rPr>
          <w:rFonts w:ascii="Arial" w:hAnsi="Arial" w:cs="Arial"/>
          <w:b/>
        </w:rPr>
        <w:t>Data Controller</w:t>
      </w:r>
      <w:r w:rsidRPr="00B14411">
        <w:rPr>
          <w:rFonts w:ascii="Arial" w:hAnsi="Arial" w:cs="Arial"/>
        </w:rPr>
        <w:t>” shall have the same meaning as set out in the DPA;</w:t>
      </w:r>
    </w:p>
    <w:p w14:paraId="6BDB96F8" w14:textId="77777777" w:rsidR="00B14411" w:rsidRPr="00B14411" w:rsidRDefault="00B14411" w:rsidP="00B14411">
      <w:pPr>
        <w:ind w:left="709"/>
        <w:jc w:val="both"/>
        <w:rPr>
          <w:rFonts w:ascii="Arial" w:hAnsi="Arial" w:cs="Arial"/>
        </w:rPr>
      </w:pPr>
    </w:p>
    <w:p w14:paraId="623B987C" w14:textId="77777777" w:rsidR="00B14411" w:rsidRDefault="00B14411" w:rsidP="00B14411">
      <w:pPr>
        <w:ind w:left="709"/>
        <w:jc w:val="both"/>
        <w:rPr>
          <w:rFonts w:ascii="Arial" w:hAnsi="Arial" w:cs="Arial"/>
        </w:rPr>
      </w:pPr>
      <w:r w:rsidRPr="00B14411">
        <w:rPr>
          <w:rFonts w:ascii="Arial" w:hAnsi="Arial" w:cs="Arial"/>
        </w:rPr>
        <w:t>“</w:t>
      </w:r>
      <w:r w:rsidRPr="00B14411">
        <w:rPr>
          <w:rFonts w:ascii="Arial" w:hAnsi="Arial" w:cs="Arial"/>
          <w:b/>
        </w:rPr>
        <w:t>Data Subject</w:t>
      </w:r>
      <w:r w:rsidRPr="00B14411">
        <w:rPr>
          <w:rFonts w:ascii="Arial" w:hAnsi="Arial" w:cs="Arial"/>
        </w:rPr>
        <w:t>” shall have the same meaning as set out in the DPA;</w:t>
      </w:r>
    </w:p>
    <w:p w14:paraId="2355B892" w14:textId="77777777" w:rsidR="00C16E5B" w:rsidRPr="00C16E5B" w:rsidRDefault="00C16E5B" w:rsidP="00B14411">
      <w:pPr>
        <w:pStyle w:val="BodyTextIndent"/>
        <w:tabs>
          <w:tab w:val="left" w:pos="720"/>
        </w:tabs>
        <w:ind w:left="0" w:firstLine="0"/>
        <w:rPr>
          <w:rFonts w:cs="Arial"/>
          <w:b/>
          <w:sz w:val="24"/>
          <w:szCs w:val="24"/>
        </w:rPr>
      </w:pPr>
    </w:p>
    <w:p w14:paraId="2A96859E" w14:textId="77777777" w:rsidR="00C16E5B" w:rsidRDefault="00C16E5B" w:rsidP="00C16E5B">
      <w:pPr>
        <w:ind w:left="709"/>
        <w:jc w:val="both"/>
        <w:rPr>
          <w:rFonts w:ascii="Arial" w:hAnsi="Arial" w:cs="Arial"/>
        </w:rPr>
      </w:pPr>
      <w:r w:rsidRPr="00C16E5B">
        <w:rPr>
          <w:rFonts w:ascii="Arial" w:hAnsi="Arial" w:cs="Arial"/>
          <w:b/>
        </w:rPr>
        <w:t>“</w:t>
      </w:r>
      <w:r w:rsidRPr="00C16E5B">
        <w:rPr>
          <w:rFonts w:ascii="Arial" w:hAnsi="Arial" w:cs="Arial"/>
          <w:b/>
          <w:bCs/>
        </w:rPr>
        <w:t>Default”</w:t>
      </w:r>
      <w:r w:rsidRPr="00C16E5B">
        <w:rPr>
          <w:rFonts w:ascii="Arial" w:hAnsi="Arial" w:cs="Arial"/>
        </w:rPr>
        <w:t xml:space="preserve"> means any breach of the obligations of the Service Provider under the Contract or any default, act, omission or negligence of the Service Provider or Staff in connection with or in relation to the subject matter of the Contract; </w:t>
      </w:r>
    </w:p>
    <w:p w14:paraId="6B90CA4C" w14:textId="77777777" w:rsidR="00B14411" w:rsidRDefault="00B14411" w:rsidP="00C16E5B">
      <w:pPr>
        <w:ind w:left="709"/>
        <w:jc w:val="both"/>
        <w:rPr>
          <w:rFonts w:ascii="Arial" w:hAnsi="Arial" w:cs="Arial"/>
        </w:rPr>
      </w:pPr>
    </w:p>
    <w:p w14:paraId="2CADC5E3" w14:textId="77777777" w:rsidR="00B14411" w:rsidRPr="00B14411" w:rsidRDefault="00B14411" w:rsidP="00B14411">
      <w:pPr>
        <w:ind w:left="709"/>
        <w:jc w:val="both"/>
        <w:rPr>
          <w:rFonts w:ascii="Arial" w:hAnsi="Arial" w:cs="Arial"/>
          <w:lang w:eastAsia="en-US"/>
        </w:rPr>
      </w:pPr>
      <w:r w:rsidRPr="00B14411">
        <w:rPr>
          <w:rFonts w:ascii="Arial" w:hAnsi="Arial" w:cs="Arial"/>
          <w:b/>
          <w:lang w:eastAsia="en-US"/>
        </w:rPr>
        <w:t xml:space="preserve">“DPA” </w:t>
      </w:r>
      <w:r w:rsidRPr="00B14411">
        <w:rPr>
          <w:rFonts w:ascii="Arial" w:hAnsi="Arial" w:cs="Arial"/>
          <w:lang w:eastAsia="en-US"/>
        </w:rPr>
        <w:t xml:space="preserve">means the Data Protection Act 1998 and any subordinate legislation made under such Act from time to time together with any </w:t>
      </w:r>
      <w:r w:rsidRPr="00B14411">
        <w:rPr>
          <w:rFonts w:ascii="Arial" w:hAnsi="Arial" w:cs="Arial"/>
          <w:lang w:eastAsia="en-US"/>
        </w:rPr>
        <w:lastRenderedPageBreak/>
        <w:t>guidance and/or codes of practice issued by the Information Commissioner or relevant government department in relation to such legislation</w:t>
      </w:r>
      <w:r w:rsidR="00CC5132" w:rsidRPr="00CC5132">
        <w:rPr>
          <w:rFonts w:ascii="Arial" w:hAnsi="Arial" w:cs="Arial"/>
          <w:lang w:eastAsia="en-US"/>
        </w:rPr>
        <w:t xml:space="preserve"> and from 25 May 2018, shall mean the </w:t>
      </w:r>
      <w:r w:rsidR="00CC5132" w:rsidRPr="00CC5132">
        <w:rPr>
          <w:rFonts w:ascii="Arial" w:hAnsi="Arial" w:cs="Arial"/>
          <w:lang w:val="en-US" w:eastAsia="en-US"/>
        </w:rPr>
        <w:t>EU General Data Protection Regulation EU 2016/679(GDPR)</w:t>
      </w:r>
      <w:r w:rsidRPr="00B14411">
        <w:rPr>
          <w:rFonts w:ascii="Arial" w:hAnsi="Arial" w:cs="Arial"/>
          <w:lang w:eastAsia="en-US"/>
        </w:rPr>
        <w:t>;</w:t>
      </w:r>
    </w:p>
    <w:p w14:paraId="218D6E1B" w14:textId="77777777" w:rsidR="00B14411" w:rsidRPr="00B14411" w:rsidRDefault="00B14411" w:rsidP="00B14411">
      <w:pPr>
        <w:ind w:left="709"/>
        <w:jc w:val="both"/>
        <w:rPr>
          <w:rFonts w:ascii="Arial" w:hAnsi="Arial" w:cs="Arial"/>
          <w:b/>
          <w:lang w:eastAsia="en-US"/>
        </w:rPr>
      </w:pPr>
    </w:p>
    <w:p w14:paraId="49C5D714" w14:textId="77777777" w:rsidR="00B14411" w:rsidRPr="00C16E5B" w:rsidRDefault="00B14411" w:rsidP="00B14411">
      <w:pPr>
        <w:ind w:left="709"/>
        <w:jc w:val="both"/>
        <w:rPr>
          <w:rFonts w:ascii="Arial" w:hAnsi="Arial" w:cs="Arial"/>
        </w:rPr>
      </w:pPr>
      <w:r w:rsidRPr="00B14411">
        <w:rPr>
          <w:rFonts w:ascii="Arial" w:hAnsi="Arial" w:cs="Arial"/>
          <w:b/>
          <w:lang w:eastAsia="en-US"/>
        </w:rPr>
        <w:t xml:space="preserve">“EIRs” </w:t>
      </w:r>
      <w:r w:rsidRPr="00B14411">
        <w:rPr>
          <w:rFonts w:ascii="Arial" w:hAnsi="Arial" w:cs="Arial"/>
          <w:lang w:eastAsia="en-US"/>
        </w:rPr>
        <w:t>means the Environmental Information Regulations 2004;</w:t>
      </w:r>
    </w:p>
    <w:p w14:paraId="45D8E8DE" w14:textId="77777777" w:rsidR="00C16E5B" w:rsidRPr="00C16E5B" w:rsidRDefault="00C16E5B" w:rsidP="00C16E5B">
      <w:pPr>
        <w:ind w:left="709"/>
        <w:jc w:val="both"/>
        <w:rPr>
          <w:rFonts w:ascii="Arial" w:hAnsi="Arial" w:cs="Arial"/>
          <w:b/>
          <w:bCs/>
        </w:rPr>
      </w:pPr>
    </w:p>
    <w:p w14:paraId="2D6A54E1" w14:textId="77777777" w:rsidR="00C16E5B" w:rsidRPr="00C16E5B" w:rsidRDefault="00C16E5B" w:rsidP="008D0268">
      <w:pPr>
        <w:ind w:left="709"/>
        <w:jc w:val="both"/>
        <w:rPr>
          <w:rFonts w:ascii="Arial" w:hAnsi="Arial" w:cs="Arial"/>
          <w:b/>
          <w:bCs/>
        </w:rPr>
      </w:pPr>
      <w:r w:rsidRPr="00C16E5B">
        <w:rPr>
          <w:rFonts w:ascii="Arial" w:hAnsi="Arial" w:cs="Arial"/>
          <w:b/>
          <w:bCs/>
        </w:rPr>
        <w:t xml:space="preserve">“Enactments” </w:t>
      </w:r>
      <w:r w:rsidRPr="00C16E5B">
        <w:rPr>
          <w:rFonts w:ascii="Arial" w:hAnsi="Arial" w:cs="Arial"/>
          <w:bCs/>
        </w:rPr>
        <w:t xml:space="preserve">means </w:t>
      </w:r>
      <w:r w:rsidRPr="00C16E5B">
        <w:rPr>
          <w:rFonts w:ascii="Arial" w:hAnsi="Arial" w:cs="Arial"/>
        </w:rPr>
        <w:t xml:space="preserve">directives, statutes, regulations, orders, </w:t>
      </w:r>
      <w:r w:rsidR="008D0268">
        <w:rPr>
          <w:rFonts w:ascii="Arial" w:hAnsi="Arial" w:cs="Arial"/>
        </w:rPr>
        <w:t>judgm</w:t>
      </w:r>
      <w:r w:rsidR="00B14411">
        <w:rPr>
          <w:rFonts w:ascii="Arial" w:hAnsi="Arial" w:cs="Arial"/>
        </w:rPr>
        <w:t xml:space="preserve">ents of relevant courts of law, </w:t>
      </w:r>
      <w:r w:rsidRPr="00C16E5B">
        <w:rPr>
          <w:rFonts w:ascii="Arial" w:hAnsi="Arial" w:cs="Arial"/>
        </w:rPr>
        <w:t xml:space="preserve">instruments, national and governmental codes of practice and best practice guidelines or other similar instruments as the same may be amended, replaced or re-enacted by any subsequent directive, statute, regulation, order, </w:t>
      </w:r>
      <w:r w:rsidR="00B14411">
        <w:rPr>
          <w:rFonts w:ascii="Arial" w:hAnsi="Arial" w:cs="Arial"/>
        </w:rPr>
        <w:t xml:space="preserve">judgement, </w:t>
      </w:r>
      <w:r w:rsidRPr="00C16E5B">
        <w:rPr>
          <w:rFonts w:ascii="Arial" w:hAnsi="Arial" w:cs="Arial"/>
        </w:rPr>
        <w:t>instrument, code or guidelines and references to any statute shall also include any secondary legislation made under it and references in the Contract to a specific Enactment shall be construed on this basis;</w:t>
      </w:r>
    </w:p>
    <w:p w14:paraId="63471979" w14:textId="77777777" w:rsidR="00C16E5B" w:rsidRPr="00C16E5B" w:rsidRDefault="00C16E5B" w:rsidP="00C16E5B">
      <w:pPr>
        <w:ind w:left="709"/>
        <w:jc w:val="both"/>
        <w:rPr>
          <w:rFonts w:ascii="Arial" w:hAnsi="Arial" w:cs="Arial"/>
          <w:b/>
          <w:bCs/>
        </w:rPr>
      </w:pPr>
    </w:p>
    <w:p w14:paraId="39A919B7" w14:textId="77777777" w:rsidR="00C16E5B" w:rsidRDefault="00C16E5B" w:rsidP="00C16E5B">
      <w:pPr>
        <w:ind w:left="709"/>
        <w:jc w:val="both"/>
        <w:rPr>
          <w:rFonts w:ascii="Arial" w:hAnsi="Arial" w:cs="Arial"/>
        </w:rPr>
      </w:pPr>
      <w:r w:rsidRPr="00C16E5B">
        <w:rPr>
          <w:rFonts w:ascii="Arial" w:hAnsi="Arial" w:cs="Arial"/>
          <w:b/>
          <w:bCs/>
        </w:rPr>
        <w:t>“Finance Schedule”</w:t>
      </w:r>
      <w:r w:rsidRPr="00C16E5B">
        <w:rPr>
          <w:rFonts w:ascii="Arial" w:hAnsi="Arial" w:cs="Arial"/>
        </w:rPr>
        <w:t xml:space="preserve"> means the finance schedule set out in Schedule 2;</w:t>
      </w:r>
    </w:p>
    <w:p w14:paraId="274C4465" w14:textId="77777777" w:rsidR="00B14411" w:rsidRDefault="00B14411" w:rsidP="00C16E5B">
      <w:pPr>
        <w:ind w:left="709"/>
        <w:jc w:val="both"/>
        <w:rPr>
          <w:rFonts w:ascii="Arial" w:hAnsi="Arial" w:cs="Arial"/>
        </w:rPr>
      </w:pPr>
    </w:p>
    <w:p w14:paraId="33E89209" w14:textId="77777777" w:rsidR="00B14411" w:rsidRPr="00C16E5B" w:rsidRDefault="00B14411" w:rsidP="00C16E5B">
      <w:pPr>
        <w:ind w:left="709"/>
        <w:jc w:val="both"/>
        <w:rPr>
          <w:rFonts w:ascii="Arial" w:hAnsi="Arial" w:cs="Arial"/>
        </w:rPr>
      </w:pPr>
      <w:r w:rsidRPr="00B14411">
        <w:rPr>
          <w:rFonts w:ascii="Arial" w:hAnsi="Arial" w:cs="Arial"/>
        </w:rPr>
        <w:t>“</w:t>
      </w:r>
      <w:r w:rsidRPr="00B14411">
        <w:rPr>
          <w:rFonts w:ascii="Arial" w:hAnsi="Arial" w:cs="Arial"/>
          <w:b/>
        </w:rPr>
        <w:t>FOIA</w:t>
      </w:r>
      <w:r w:rsidRPr="00B14411">
        <w:rPr>
          <w:rFonts w:ascii="Arial" w:hAnsi="Arial" w:cs="Arial"/>
        </w:rPr>
        <w:t>” means the Freedom of Information Act 2000;</w:t>
      </w:r>
    </w:p>
    <w:p w14:paraId="7C3737B6" w14:textId="77777777" w:rsidR="00C16E5B" w:rsidRPr="00C16E5B" w:rsidRDefault="00C16E5B" w:rsidP="00C16E5B">
      <w:pPr>
        <w:ind w:left="709"/>
        <w:jc w:val="both"/>
        <w:rPr>
          <w:rFonts w:ascii="Arial" w:hAnsi="Arial" w:cs="Arial"/>
        </w:rPr>
      </w:pPr>
    </w:p>
    <w:p w14:paraId="6D613627" w14:textId="77777777" w:rsidR="00C16E5B" w:rsidRDefault="00C16E5B" w:rsidP="00C16E5B">
      <w:pPr>
        <w:ind w:left="709"/>
        <w:jc w:val="both"/>
        <w:rPr>
          <w:rFonts w:ascii="Arial" w:hAnsi="Arial" w:cs="Arial"/>
        </w:rPr>
      </w:pPr>
      <w:r w:rsidRPr="00C16E5B">
        <w:rPr>
          <w:rFonts w:ascii="Arial" w:hAnsi="Arial" w:cs="Arial"/>
          <w:b/>
        </w:rPr>
        <w:t xml:space="preserve">“Force Majeure Event” </w:t>
      </w:r>
      <w:r w:rsidRPr="00C16E5B">
        <w:rPr>
          <w:rFonts w:ascii="Arial" w:hAnsi="Arial" w:cs="Arial"/>
        </w:rPr>
        <w:t xml:space="preserve">means any act of God, natural flood, fire (save where such fire is due to the negligence or fault of the Service Provider), lightning or earthquake, war, military operations, act of terrorism or riot; </w:t>
      </w:r>
    </w:p>
    <w:p w14:paraId="45676BE1" w14:textId="77777777" w:rsidR="00E728A8" w:rsidRDefault="00E728A8" w:rsidP="00C16E5B">
      <w:pPr>
        <w:ind w:left="709"/>
        <w:jc w:val="both"/>
        <w:rPr>
          <w:rFonts w:ascii="Arial" w:hAnsi="Arial" w:cs="Arial"/>
        </w:rPr>
      </w:pPr>
    </w:p>
    <w:p w14:paraId="2BA27E5E" w14:textId="77777777" w:rsidR="00E728A8" w:rsidRPr="00E728A8" w:rsidRDefault="00E728A8" w:rsidP="00C16E5B">
      <w:pPr>
        <w:ind w:left="709"/>
        <w:jc w:val="both"/>
        <w:rPr>
          <w:rFonts w:ascii="Arial" w:hAnsi="Arial" w:cs="Arial"/>
        </w:rPr>
      </w:pPr>
      <w:r>
        <w:rPr>
          <w:rFonts w:ascii="Arial" w:hAnsi="Arial" w:cs="Arial"/>
          <w:b/>
        </w:rPr>
        <w:t xml:space="preserve">“Good Industry Practice” </w:t>
      </w:r>
      <w:r>
        <w:rPr>
          <w:rFonts w:ascii="Arial" w:hAnsi="Arial" w:cs="Arial"/>
        </w:rPr>
        <w:t xml:space="preserve">means </w:t>
      </w:r>
      <w:r w:rsidRPr="00E728A8">
        <w:rPr>
          <w:rFonts w:ascii="Arial" w:hAnsi="Arial" w:cs="Arial"/>
        </w:rPr>
        <w:t>all standards, practices, methods and procedures conforming to all Enactments and the degree of skill and care, diligence, prudence and foresight which would reasonably and ordinarily be expected from of a skilled and experienced person or body engaged in a similar type of undertaking under the same or similar circumstances and conditions</w:t>
      </w:r>
      <w:r>
        <w:rPr>
          <w:rFonts w:ascii="Arial" w:hAnsi="Arial" w:cs="Arial"/>
        </w:rPr>
        <w:t>;</w:t>
      </w:r>
    </w:p>
    <w:p w14:paraId="13D697A5" w14:textId="77777777" w:rsidR="00C16E5B" w:rsidRPr="00C16E5B" w:rsidRDefault="00C16E5B" w:rsidP="00C16E5B">
      <w:pPr>
        <w:ind w:left="709"/>
        <w:jc w:val="both"/>
        <w:rPr>
          <w:rFonts w:ascii="Arial" w:hAnsi="Arial" w:cs="Arial"/>
          <w:b/>
        </w:rPr>
      </w:pPr>
    </w:p>
    <w:p w14:paraId="2A8450F6" w14:textId="77777777" w:rsidR="00C16E5B" w:rsidRPr="00C16E5B" w:rsidRDefault="00C16E5B" w:rsidP="00C16E5B">
      <w:pPr>
        <w:ind w:left="709"/>
        <w:jc w:val="both"/>
        <w:rPr>
          <w:rFonts w:ascii="Arial" w:hAnsi="Arial" w:cs="Arial"/>
        </w:rPr>
      </w:pPr>
      <w:r w:rsidRPr="00C16E5B">
        <w:rPr>
          <w:rFonts w:ascii="Arial" w:hAnsi="Arial" w:cs="Arial"/>
          <w:b/>
        </w:rPr>
        <w:t>“</w:t>
      </w:r>
      <w:r w:rsidRPr="00C16E5B">
        <w:rPr>
          <w:rFonts w:ascii="Arial" w:hAnsi="Arial" w:cs="Arial"/>
          <w:b/>
          <w:bCs/>
        </w:rPr>
        <w:t>Intellectual Property Rights”</w:t>
      </w:r>
      <w:r w:rsidRPr="00C16E5B">
        <w:rPr>
          <w:rFonts w:ascii="Arial" w:hAnsi="Arial" w:cs="Arial"/>
        </w:rPr>
        <w:t xml:space="preserve"> means patents, inventions, trade marks, service marks, logos, design rights (whether registrable or otherwise), applications for any of the foregoing, copyright, semi-conductor topography rights, database rights, domain names, trade or business names, moral rights and other similar rights or obligations whether registrable or not in any country (including the United Kingdom) and the right to sue for passing off;</w:t>
      </w:r>
    </w:p>
    <w:p w14:paraId="3122B3CD" w14:textId="77777777" w:rsidR="00C16E5B" w:rsidRPr="00C16E5B" w:rsidRDefault="00C16E5B" w:rsidP="00C16E5B">
      <w:pPr>
        <w:ind w:left="709"/>
        <w:jc w:val="both"/>
        <w:rPr>
          <w:rFonts w:ascii="Arial" w:hAnsi="Arial" w:cs="Arial"/>
        </w:rPr>
      </w:pPr>
      <w:r w:rsidRPr="00C16E5B">
        <w:rPr>
          <w:rFonts w:ascii="Arial" w:hAnsi="Arial" w:cs="Arial"/>
        </w:rPr>
        <w:br/>
      </w:r>
      <w:r w:rsidRPr="00C16E5B">
        <w:rPr>
          <w:rFonts w:ascii="Arial" w:hAnsi="Arial" w:cs="Arial"/>
          <w:b/>
        </w:rPr>
        <w:t>“</w:t>
      </w:r>
      <w:r w:rsidRPr="00C16E5B">
        <w:rPr>
          <w:rFonts w:ascii="Arial" w:hAnsi="Arial" w:cs="Arial"/>
          <w:b/>
          <w:bCs/>
        </w:rPr>
        <w:t>Invitation to Tender”</w:t>
      </w:r>
      <w:r w:rsidRPr="00C16E5B">
        <w:rPr>
          <w:rFonts w:ascii="Arial" w:hAnsi="Arial" w:cs="Arial"/>
        </w:rPr>
        <w:t xml:space="preserve"> means the invitation for providers to bid for the provision of the Services;</w:t>
      </w:r>
    </w:p>
    <w:p w14:paraId="1B588F6C" w14:textId="77777777" w:rsidR="00C16E5B" w:rsidRPr="00C16E5B" w:rsidRDefault="00C16E5B" w:rsidP="00C16E5B">
      <w:pPr>
        <w:pStyle w:val="BodyTextIndent"/>
        <w:tabs>
          <w:tab w:val="left" w:pos="720"/>
        </w:tabs>
        <w:ind w:left="0" w:firstLine="0"/>
        <w:rPr>
          <w:rFonts w:cs="Arial"/>
          <w:sz w:val="24"/>
          <w:szCs w:val="24"/>
        </w:rPr>
      </w:pPr>
    </w:p>
    <w:p w14:paraId="2F82F4CF" w14:textId="77777777" w:rsidR="00C16E5B" w:rsidRPr="00C16E5B" w:rsidRDefault="00C16E5B" w:rsidP="00C16E5B">
      <w:pPr>
        <w:ind w:left="709"/>
        <w:jc w:val="both"/>
        <w:rPr>
          <w:rFonts w:ascii="Arial" w:hAnsi="Arial" w:cs="Arial"/>
        </w:rPr>
      </w:pPr>
      <w:r w:rsidRPr="00C16E5B">
        <w:rPr>
          <w:rFonts w:ascii="Arial" w:hAnsi="Arial" w:cs="Arial"/>
          <w:b/>
        </w:rPr>
        <w:t>“Monitoring/Review Schedule”</w:t>
      </w:r>
      <w:r w:rsidRPr="00C16E5B">
        <w:rPr>
          <w:rFonts w:ascii="Arial" w:hAnsi="Arial" w:cs="Arial"/>
        </w:rPr>
        <w:t xml:space="preserve"> means the monitoring and review schedule set out in Schedule 3;</w:t>
      </w:r>
    </w:p>
    <w:p w14:paraId="4DF6631E" w14:textId="77777777" w:rsidR="00C16E5B" w:rsidRDefault="00C16E5B" w:rsidP="00C16E5B">
      <w:pPr>
        <w:ind w:left="709"/>
        <w:jc w:val="both"/>
        <w:rPr>
          <w:rFonts w:ascii="Arial" w:hAnsi="Arial" w:cs="Arial"/>
        </w:rPr>
      </w:pPr>
    </w:p>
    <w:p w14:paraId="00455F67" w14:textId="77777777" w:rsidR="000425A3" w:rsidRPr="00C16E5B" w:rsidRDefault="000425A3" w:rsidP="00C16E5B">
      <w:pPr>
        <w:ind w:left="709"/>
        <w:jc w:val="both"/>
        <w:rPr>
          <w:rFonts w:ascii="Arial" w:hAnsi="Arial" w:cs="Arial"/>
        </w:rPr>
      </w:pPr>
      <w:r w:rsidRPr="000425A3">
        <w:rPr>
          <w:rFonts w:ascii="Arial" w:hAnsi="Arial" w:cs="Arial"/>
        </w:rPr>
        <w:t>“</w:t>
      </w:r>
      <w:r w:rsidRPr="000425A3">
        <w:rPr>
          <w:rFonts w:ascii="Arial" w:hAnsi="Arial" w:cs="Arial"/>
          <w:b/>
        </w:rPr>
        <w:t>Personal Data</w:t>
      </w:r>
      <w:r w:rsidRPr="000425A3">
        <w:rPr>
          <w:rFonts w:ascii="Arial" w:hAnsi="Arial" w:cs="Arial"/>
        </w:rPr>
        <w:t>” shall have the same meaning as set out in the DPA;</w:t>
      </w:r>
    </w:p>
    <w:p w14:paraId="00699C4F" w14:textId="77777777" w:rsidR="000425A3" w:rsidRDefault="000425A3" w:rsidP="00C16E5B">
      <w:pPr>
        <w:pStyle w:val="Definitions"/>
        <w:spacing w:after="0" w:line="240" w:lineRule="auto"/>
        <w:rPr>
          <w:rStyle w:val="Defterm"/>
          <w:rFonts w:ascii="Arial" w:hAnsi="Arial" w:cs="Arial"/>
          <w:sz w:val="24"/>
          <w:szCs w:val="24"/>
        </w:rPr>
      </w:pPr>
    </w:p>
    <w:p w14:paraId="6E9E246A" w14:textId="77777777" w:rsidR="007569F8" w:rsidRDefault="007569F8" w:rsidP="007569F8">
      <w:pPr>
        <w:pStyle w:val="Definitions"/>
        <w:spacing w:after="0" w:line="240" w:lineRule="auto"/>
        <w:rPr>
          <w:rStyle w:val="Defterm"/>
          <w:rFonts w:ascii="Arial" w:hAnsi="Arial" w:cs="Arial"/>
          <w:sz w:val="24"/>
          <w:szCs w:val="24"/>
        </w:rPr>
      </w:pPr>
    </w:p>
    <w:p w14:paraId="43E7FB0B" w14:textId="77777777" w:rsidR="007569F8" w:rsidRPr="005C13A2" w:rsidRDefault="007569F8" w:rsidP="007569F8">
      <w:pPr>
        <w:pStyle w:val="Definitions"/>
        <w:spacing w:after="0" w:line="240" w:lineRule="auto"/>
        <w:rPr>
          <w:rStyle w:val="Defterm"/>
          <w:rFonts w:ascii="Arial" w:hAnsi="Arial" w:cs="Arial"/>
          <w:b w:val="0"/>
          <w:sz w:val="24"/>
          <w:szCs w:val="24"/>
        </w:rPr>
      </w:pPr>
      <w:r>
        <w:rPr>
          <w:rStyle w:val="Defterm"/>
          <w:rFonts w:ascii="Arial" w:hAnsi="Arial" w:cs="Arial"/>
          <w:sz w:val="24"/>
          <w:szCs w:val="24"/>
        </w:rPr>
        <w:lastRenderedPageBreak/>
        <w:t>“</w:t>
      </w:r>
      <w:r w:rsidRPr="005C13A2">
        <w:rPr>
          <w:rStyle w:val="Defterm"/>
          <w:rFonts w:ascii="Arial" w:hAnsi="Arial" w:cs="Arial"/>
          <w:sz w:val="24"/>
          <w:szCs w:val="24"/>
        </w:rPr>
        <w:t>Process</w:t>
      </w:r>
      <w:r>
        <w:rPr>
          <w:rStyle w:val="Defterm"/>
          <w:rFonts w:ascii="Arial" w:hAnsi="Arial" w:cs="Arial"/>
          <w:sz w:val="24"/>
          <w:szCs w:val="24"/>
        </w:rPr>
        <w:t>”</w:t>
      </w:r>
      <w:r>
        <w:rPr>
          <w:rStyle w:val="Defterm"/>
          <w:rFonts w:ascii="Arial" w:hAnsi="Arial" w:cs="Arial"/>
          <w:b w:val="0"/>
          <w:sz w:val="24"/>
          <w:szCs w:val="24"/>
        </w:rPr>
        <w:t xml:space="preserve"> and “</w:t>
      </w:r>
      <w:r w:rsidRPr="005C13A2">
        <w:rPr>
          <w:rStyle w:val="Defterm"/>
          <w:rFonts w:ascii="Arial" w:hAnsi="Arial" w:cs="Arial"/>
          <w:sz w:val="24"/>
          <w:szCs w:val="24"/>
        </w:rPr>
        <w:t>Processing</w:t>
      </w:r>
      <w:r>
        <w:rPr>
          <w:rStyle w:val="Defterm"/>
          <w:rFonts w:ascii="Arial" w:hAnsi="Arial" w:cs="Arial"/>
          <w:b w:val="0"/>
          <w:sz w:val="24"/>
          <w:szCs w:val="24"/>
        </w:rPr>
        <w:t>” shall have the same meanings as set out in the DPA</w:t>
      </w:r>
      <w:r w:rsidRPr="005C13A2">
        <w:rPr>
          <w:rStyle w:val="Defterm"/>
          <w:rFonts w:ascii="Arial" w:hAnsi="Arial" w:cs="Arial"/>
          <w:sz w:val="24"/>
          <w:szCs w:val="24"/>
        </w:rPr>
        <w:t xml:space="preserve"> </w:t>
      </w:r>
      <w:r w:rsidRPr="005C13A2">
        <w:rPr>
          <w:rStyle w:val="Defterm"/>
          <w:rFonts w:ascii="Arial" w:hAnsi="Arial" w:cs="Arial"/>
          <w:b w:val="0"/>
          <w:sz w:val="24"/>
          <w:szCs w:val="24"/>
        </w:rPr>
        <w:t xml:space="preserve">but for the purposes of this </w:t>
      </w:r>
      <w:r>
        <w:rPr>
          <w:rStyle w:val="Defterm"/>
          <w:rFonts w:ascii="Arial" w:hAnsi="Arial" w:cs="Arial"/>
          <w:b w:val="0"/>
          <w:sz w:val="24"/>
          <w:szCs w:val="24"/>
        </w:rPr>
        <w:t>Contract</w:t>
      </w:r>
      <w:r w:rsidRPr="005C13A2">
        <w:rPr>
          <w:rStyle w:val="Defterm"/>
          <w:rFonts w:ascii="Arial" w:hAnsi="Arial" w:cs="Arial"/>
          <w:b w:val="0"/>
          <w:sz w:val="24"/>
          <w:szCs w:val="24"/>
        </w:rPr>
        <w:t xml:space="preserve"> shall include both manual and automatic processing);</w:t>
      </w:r>
    </w:p>
    <w:p w14:paraId="3596B594" w14:textId="77777777" w:rsidR="007569F8" w:rsidRDefault="007569F8" w:rsidP="00C16E5B">
      <w:pPr>
        <w:pStyle w:val="Definitions"/>
        <w:spacing w:after="0" w:line="240" w:lineRule="auto"/>
        <w:rPr>
          <w:rStyle w:val="Defterm"/>
          <w:rFonts w:ascii="Arial" w:hAnsi="Arial" w:cs="Arial"/>
          <w:sz w:val="24"/>
          <w:szCs w:val="24"/>
        </w:rPr>
      </w:pPr>
    </w:p>
    <w:p w14:paraId="71C0CDC6" w14:textId="77777777" w:rsidR="00C16E5B" w:rsidRPr="00C16E5B" w:rsidRDefault="00C16E5B" w:rsidP="00C16E5B">
      <w:pPr>
        <w:pStyle w:val="Definitions"/>
        <w:spacing w:after="0" w:line="240" w:lineRule="auto"/>
        <w:rPr>
          <w:rFonts w:ascii="Arial" w:hAnsi="Arial" w:cs="Arial"/>
          <w:sz w:val="24"/>
          <w:szCs w:val="24"/>
        </w:rPr>
      </w:pPr>
      <w:r w:rsidRPr="00C16E5B">
        <w:rPr>
          <w:rStyle w:val="Defterm"/>
          <w:rFonts w:ascii="Arial" w:hAnsi="Arial" w:cs="Arial"/>
          <w:sz w:val="24"/>
          <w:szCs w:val="24"/>
        </w:rPr>
        <w:t>“Prohibited Act”</w:t>
      </w:r>
      <w:r w:rsidRPr="00C16E5B">
        <w:rPr>
          <w:rFonts w:ascii="Arial" w:hAnsi="Arial" w:cs="Arial"/>
          <w:b/>
          <w:sz w:val="24"/>
          <w:szCs w:val="24"/>
        </w:rPr>
        <w:t xml:space="preserve"> </w:t>
      </w:r>
      <w:r w:rsidRPr="00C16E5B">
        <w:rPr>
          <w:rFonts w:ascii="Arial" w:hAnsi="Arial" w:cs="Arial"/>
          <w:sz w:val="24"/>
          <w:szCs w:val="24"/>
        </w:rPr>
        <w:t>means the following acts:</w:t>
      </w:r>
    </w:p>
    <w:p w14:paraId="0CA30B0F" w14:textId="77777777" w:rsidR="00C16E5B" w:rsidRPr="00C16E5B" w:rsidRDefault="00C16E5B" w:rsidP="00C16E5B">
      <w:pPr>
        <w:pStyle w:val="Definitions"/>
        <w:spacing w:after="0" w:line="240" w:lineRule="auto"/>
        <w:rPr>
          <w:rFonts w:ascii="Arial" w:hAnsi="Arial" w:cs="Arial"/>
          <w:sz w:val="24"/>
          <w:szCs w:val="24"/>
        </w:rPr>
      </w:pPr>
      <w:r w:rsidRPr="00C16E5B">
        <w:rPr>
          <w:rFonts w:ascii="Arial" w:hAnsi="Arial" w:cs="Arial"/>
          <w:sz w:val="24"/>
          <w:szCs w:val="24"/>
        </w:rPr>
        <w:t>(a) offering (directly or indirectly), promising or giving any person working for or engaged by the Council a financial or other advantage to: (i) induce that person to perform improperly a relevant function or activity; or (ii) reward that person for improper performance of a relevant function or activity;</w:t>
      </w:r>
    </w:p>
    <w:p w14:paraId="65EC081A" w14:textId="77777777" w:rsidR="00C16E5B" w:rsidRPr="00C16E5B" w:rsidRDefault="00C16E5B" w:rsidP="00C16E5B">
      <w:pPr>
        <w:pStyle w:val="Definitions"/>
        <w:spacing w:after="0" w:line="240" w:lineRule="auto"/>
        <w:rPr>
          <w:rFonts w:ascii="Arial" w:hAnsi="Arial" w:cs="Arial"/>
          <w:sz w:val="24"/>
          <w:szCs w:val="24"/>
        </w:rPr>
      </w:pPr>
      <w:r w:rsidRPr="00C16E5B">
        <w:rPr>
          <w:rFonts w:ascii="Arial" w:hAnsi="Arial" w:cs="Arial"/>
          <w:sz w:val="24"/>
          <w:szCs w:val="24"/>
        </w:rPr>
        <w:t>(b) requesting (directly or indirectly), agreeing to receive or accepting any financial or other advantage as an inducement or a reward for improper performance of a relevant function or activity;</w:t>
      </w:r>
    </w:p>
    <w:p w14:paraId="2AFFBC7E" w14:textId="77777777" w:rsidR="00C16E5B" w:rsidRPr="00C16E5B" w:rsidRDefault="00C16E5B" w:rsidP="00C16E5B">
      <w:pPr>
        <w:pStyle w:val="Definitions"/>
        <w:spacing w:after="0" w:line="240" w:lineRule="auto"/>
        <w:rPr>
          <w:rFonts w:ascii="Arial" w:hAnsi="Arial" w:cs="Arial"/>
          <w:sz w:val="24"/>
          <w:szCs w:val="24"/>
        </w:rPr>
      </w:pPr>
      <w:r w:rsidRPr="00C16E5B">
        <w:rPr>
          <w:rFonts w:ascii="Arial" w:hAnsi="Arial" w:cs="Arial"/>
          <w:sz w:val="24"/>
          <w:szCs w:val="24"/>
        </w:rPr>
        <w:t>(c) committing any offence: (i) under the Bribery Act 2010; (ii) under any Enactment creating offences concerning fraudulent acts; (iii) at common law concerning fraudulent acts relating to this Contract or any other contract with the Council; or</w:t>
      </w:r>
    </w:p>
    <w:p w14:paraId="2FEEE898" w14:textId="77777777" w:rsidR="00C16E5B" w:rsidRPr="00C16E5B" w:rsidRDefault="00C16E5B" w:rsidP="00C16E5B">
      <w:pPr>
        <w:pStyle w:val="Definitions"/>
        <w:spacing w:after="0" w:line="240" w:lineRule="auto"/>
        <w:rPr>
          <w:rFonts w:ascii="Arial" w:hAnsi="Arial" w:cs="Arial"/>
          <w:sz w:val="24"/>
          <w:szCs w:val="24"/>
        </w:rPr>
      </w:pPr>
      <w:r w:rsidRPr="00C16E5B">
        <w:rPr>
          <w:rFonts w:ascii="Arial" w:hAnsi="Arial" w:cs="Arial"/>
          <w:sz w:val="24"/>
          <w:szCs w:val="24"/>
        </w:rPr>
        <w:t>(d) defrauding, attempting to defraud or conspiring to defraud the Council;</w:t>
      </w:r>
    </w:p>
    <w:p w14:paraId="7B5DD93F" w14:textId="77777777" w:rsidR="00E728A8" w:rsidRDefault="00E728A8" w:rsidP="000425A3">
      <w:pPr>
        <w:pStyle w:val="BodyTextIndent"/>
        <w:tabs>
          <w:tab w:val="left" w:pos="720"/>
        </w:tabs>
        <w:ind w:left="0" w:firstLine="0"/>
        <w:rPr>
          <w:rFonts w:cs="Arial"/>
          <w:sz w:val="24"/>
          <w:szCs w:val="24"/>
          <w:lang w:val="en-US"/>
        </w:rPr>
      </w:pPr>
    </w:p>
    <w:p w14:paraId="5A643168" w14:textId="77777777" w:rsidR="00E728A8" w:rsidRPr="00E728A8" w:rsidRDefault="00E728A8" w:rsidP="00C16E5B">
      <w:pPr>
        <w:pStyle w:val="BodyTextIndent"/>
        <w:tabs>
          <w:tab w:val="left" w:pos="720"/>
        </w:tabs>
        <w:ind w:left="709" w:firstLine="0"/>
        <w:rPr>
          <w:rFonts w:cs="Arial"/>
          <w:b/>
          <w:sz w:val="24"/>
          <w:szCs w:val="24"/>
          <w:lang w:val="en-US"/>
        </w:rPr>
      </w:pPr>
      <w:r>
        <w:rPr>
          <w:rFonts w:cs="Arial"/>
          <w:b/>
          <w:sz w:val="24"/>
          <w:szCs w:val="24"/>
          <w:lang w:val="en-US"/>
        </w:rPr>
        <w:t xml:space="preserve">“RIDDOR” </w:t>
      </w:r>
      <w:r w:rsidRPr="00E728A8">
        <w:rPr>
          <w:rFonts w:cs="Arial"/>
          <w:sz w:val="24"/>
          <w:szCs w:val="24"/>
          <w:lang w:val="en-US"/>
        </w:rPr>
        <w:t>means the Reporting of Injuries, Diseases and Danger</w:t>
      </w:r>
      <w:r w:rsidR="000425A3">
        <w:rPr>
          <w:rFonts w:cs="Arial"/>
          <w:sz w:val="24"/>
          <w:szCs w:val="24"/>
          <w:lang w:val="en-US"/>
        </w:rPr>
        <w:t>ous Occurrences Regulations 2013</w:t>
      </w:r>
      <w:r w:rsidRPr="00E728A8">
        <w:rPr>
          <w:rFonts w:cs="Arial"/>
          <w:sz w:val="24"/>
          <w:szCs w:val="24"/>
          <w:lang w:val="en-US"/>
        </w:rPr>
        <w:t>;</w:t>
      </w:r>
    </w:p>
    <w:p w14:paraId="50C855CC" w14:textId="77777777" w:rsidR="00C16E5B" w:rsidRPr="00C16E5B" w:rsidRDefault="00C16E5B" w:rsidP="00C16E5B">
      <w:pPr>
        <w:pStyle w:val="BodyTextIndent"/>
        <w:tabs>
          <w:tab w:val="left" w:pos="720"/>
        </w:tabs>
        <w:ind w:left="0" w:firstLine="0"/>
        <w:rPr>
          <w:rFonts w:cs="Arial"/>
          <w:b/>
          <w:sz w:val="24"/>
          <w:szCs w:val="24"/>
        </w:rPr>
      </w:pPr>
      <w:r w:rsidRPr="00C16E5B">
        <w:rPr>
          <w:rFonts w:cs="Arial"/>
          <w:b/>
          <w:sz w:val="24"/>
          <w:szCs w:val="24"/>
        </w:rPr>
        <w:t xml:space="preserve"> </w:t>
      </w:r>
    </w:p>
    <w:p w14:paraId="309045FB" w14:textId="77777777" w:rsidR="00C16E5B" w:rsidRPr="00C16E5B" w:rsidRDefault="00C16E5B" w:rsidP="00C16E5B">
      <w:pPr>
        <w:ind w:left="709"/>
        <w:jc w:val="both"/>
        <w:rPr>
          <w:rFonts w:ascii="Arial" w:hAnsi="Arial" w:cs="Arial"/>
          <w:bCs/>
        </w:rPr>
      </w:pPr>
      <w:r w:rsidRPr="00C16E5B">
        <w:rPr>
          <w:rFonts w:ascii="Arial" w:hAnsi="Arial" w:cs="Arial"/>
          <w:b/>
        </w:rPr>
        <w:t xml:space="preserve">“Service Provider’s Representative” </w:t>
      </w:r>
      <w:r w:rsidRPr="00C16E5B">
        <w:rPr>
          <w:rFonts w:ascii="Arial" w:hAnsi="Arial" w:cs="Arial"/>
        </w:rPr>
        <w:t>means the person specified in the Particulars and any such other person as may be appointed by the Service Provider and notified in writing to the Council to act generally or for specified purposes or periods</w:t>
      </w:r>
      <w:r w:rsidRPr="00C16E5B">
        <w:rPr>
          <w:rFonts w:ascii="Arial" w:hAnsi="Arial" w:cs="Arial"/>
          <w:bCs/>
        </w:rPr>
        <w:t>;</w:t>
      </w:r>
    </w:p>
    <w:p w14:paraId="29D983FA" w14:textId="77777777" w:rsidR="00C16E5B" w:rsidRPr="00C16E5B" w:rsidRDefault="00C16E5B" w:rsidP="00C16E5B">
      <w:pPr>
        <w:pStyle w:val="BodyText21"/>
        <w:widowControl/>
        <w:spacing w:line="240" w:lineRule="auto"/>
        <w:rPr>
          <w:rFonts w:ascii="Arial" w:hAnsi="Arial" w:cs="Arial"/>
          <w:szCs w:val="24"/>
        </w:rPr>
      </w:pPr>
    </w:p>
    <w:p w14:paraId="18A8E6D6" w14:textId="77777777" w:rsidR="00C16E5B" w:rsidRPr="00C16E5B" w:rsidRDefault="00C16E5B" w:rsidP="00C16E5B">
      <w:pPr>
        <w:ind w:left="709"/>
        <w:jc w:val="both"/>
        <w:rPr>
          <w:rFonts w:ascii="Arial" w:hAnsi="Arial" w:cs="Arial"/>
        </w:rPr>
      </w:pPr>
      <w:r w:rsidRPr="00C16E5B">
        <w:rPr>
          <w:rFonts w:ascii="Arial" w:hAnsi="Arial" w:cs="Arial"/>
          <w:b/>
        </w:rPr>
        <w:t>“Services”</w:t>
      </w:r>
      <w:r w:rsidRPr="00C16E5B">
        <w:rPr>
          <w:rFonts w:ascii="Arial" w:hAnsi="Arial" w:cs="Arial"/>
        </w:rPr>
        <w:t xml:space="preserve"> means the services to be provided as specified in the specification set out in Schedule 1; </w:t>
      </w:r>
    </w:p>
    <w:p w14:paraId="22AC717E" w14:textId="77777777" w:rsidR="00C16E5B" w:rsidRPr="00C16E5B" w:rsidRDefault="00C16E5B" w:rsidP="00C16E5B">
      <w:pPr>
        <w:ind w:left="709"/>
        <w:jc w:val="both"/>
        <w:rPr>
          <w:rFonts w:ascii="Arial" w:hAnsi="Arial" w:cs="Arial"/>
        </w:rPr>
      </w:pPr>
      <w:r w:rsidRPr="00C16E5B">
        <w:rPr>
          <w:rFonts w:ascii="Arial" w:hAnsi="Arial" w:cs="Arial"/>
        </w:rPr>
        <w:br/>
      </w:r>
      <w:r w:rsidRPr="00C16E5B">
        <w:rPr>
          <w:rFonts w:ascii="Arial" w:hAnsi="Arial" w:cs="Arial"/>
          <w:b/>
        </w:rPr>
        <w:t>“</w:t>
      </w:r>
      <w:r w:rsidRPr="00C16E5B">
        <w:rPr>
          <w:rFonts w:ascii="Arial" w:hAnsi="Arial" w:cs="Arial"/>
          <w:b/>
          <w:bCs/>
        </w:rPr>
        <w:t>Staff”</w:t>
      </w:r>
      <w:r w:rsidRPr="00C16E5B">
        <w:rPr>
          <w:rFonts w:ascii="Arial" w:hAnsi="Arial" w:cs="Arial"/>
        </w:rPr>
        <w:t xml:space="preserve"> means all persons, whether paid or unpaid, engaged by the Service Provider to perform the Contract or used in the performance of the Contract including the Service Provider’s employees, agents and sub-contractors; </w:t>
      </w:r>
    </w:p>
    <w:p w14:paraId="4C8AA8C4" w14:textId="77777777" w:rsidR="00C16E5B" w:rsidRPr="00C16E5B" w:rsidRDefault="00C16E5B" w:rsidP="000425A3">
      <w:pPr>
        <w:jc w:val="both"/>
        <w:rPr>
          <w:rFonts w:ascii="Arial" w:hAnsi="Arial" w:cs="Arial"/>
          <w:b/>
        </w:rPr>
      </w:pPr>
    </w:p>
    <w:p w14:paraId="7E7957AB" w14:textId="77777777" w:rsidR="00C16E5B" w:rsidRPr="00C16E5B" w:rsidRDefault="00C16E5B" w:rsidP="00C16E5B">
      <w:pPr>
        <w:ind w:left="709"/>
        <w:jc w:val="both"/>
        <w:rPr>
          <w:rFonts w:ascii="Arial" w:hAnsi="Arial" w:cs="Arial"/>
        </w:rPr>
      </w:pPr>
      <w:r w:rsidRPr="00C16E5B">
        <w:rPr>
          <w:rFonts w:ascii="Arial" w:hAnsi="Arial" w:cs="Arial"/>
          <w:b/>
        </w:rPr>
        <w:t>“</w:t>
      </w:r>
      <w:r w:rsidRPr="00C16E5B">
        <w:rPr>
          <w:rFonts w:ascii="Arial" w:hAnsi="Arial" w:cs="Arial"/>
          <w:b/>
          <w:bCs/>
        </w:rPr>
        <w:t>Tender”</w:t>
      </w:r>
      <w:r w:rsidRPr="00C16E5B">
        <w:rPr>
          <w:rFonts w:ascii="Arial" w:hAnsi="Arial" w:cs="Arial"/>
        </w:rPr>
        <w:t xml:space="preserve"> means the Service Provider’s response to the Invitation to Tender; and</w:t>
      </w:r>
    </w:p>
    <w:p w14:paraId="10252D9D" w14:textId="77777777" w:rsidR="00C16E5B" w:rsidRPr="00C16E5B" w:rsidRDefault="00C16E5B" w:rsidP="00C16E5B">
      <w:pPr>
        <w:ind w:left="709"/>
        <w:jc w:val="both"/>
        <w:rPr>
          <w:rFonts w:ascii="Arial" w:hAnsi="Arial" w:cs="Arial"/>
        </w:rPr>
      </w:pPr>
      <w:r w:rsidRPr="00C16E5B">
        <w:rPr>
          <w:rFonts w:ascii="Arial" w:hAnsi="Arial" w:cs="Arial"/>
        </w:rPr>
        <w:br/>
      </w:r>
      <w:r w:rsidRPr="00C16E5B">
        <w:rPr>
          <w:rFonts w:ascii="Arial" w:hAnsi="Arial" w:cs="Arial"/>
          <w:b/>
        </w:rPr>
        <w:t>“</w:t>
      </w:r>
      <w:r w:rsidRPr="00C16E5B">
        <w:rPr>
          <w:rFonts w:ascii="Arial" w:hAnsi="Arial" w:cs="Arial"/>
          <w:b/>
          <w:bCs/>
        </w:rPr>
        <w:t xml:space="preserve">Working Day” </w:t>
      </w:r>
      <w:r w:rsidRPr="00C16E5B">
        <w:rPr>
          <w:rFonts w:ascii="Arial" w:hAnsi="Arial" w:cs="Arial"/>
        </w:rPr>
        <w:t>means Monday to Friday inclusive other than bank holidays and any other public holidays.</w:t>
      </w:r>
    </w:p>
    <w:p w14:paraId="7D53A87D" w14:textId="77777777" w:rsidR="00C16E5B" w:rsidRPr="00C16E5B" w:rsidRDefault="00C16E5B" w:rsidP="00C16E5B">
      <w:pPr>
        <w:jc w:val="both"/>
        <w:rPr>
          <w:rFonts w:ascii="Arial" w:hAnsi="Arial" w:cs="Arial"/>
        </w:rPr>
      </w:pPr>
    </w:p>
    <w:p w14:paraId="0D73B60E" w14:textId="77777777" w:rsidR="00C16E5B" w:rsidRPr="00C16E5B" w:rsidRDefault="00C16E5B" w:rsidP="00C16E5B">
      <w:pPr>
        <w:ind w:left="709" w:hanging="709"/>
        <w:jc w:val="both"/>
        <w:rPr>
          <w:rFonts w:ascii="Arial" w:hAnsi="Arial" w:cs="Arial"/>
        </w:rPr>
      </w:pPr>
      <w:r w:rsidRPr="00C16E5B">
        <w:rPr>
          <w:rFonts w:ascii="Arial" w:hAnsi="Arial" w:cs="Arial"/>
        </w:rPr>
        <w:t>1.2</w:t>
      </w:r>
      <w:r w:rsidRPr="00C16E5B">
        <w:rPr>
          <w:rFonts w:ascii="Arial" w:hAnsi="Arial" w:cs="Arial"/>
        </w:rPr>
        <w:tab/>
        <w:t>The definitions given in the Particulars apply.</w:t>
      </w:r>
    </w:p>
    <w:p w14:paraId="2B1BE744" w14:textId="77777777" w:rsidR="00C16E5B" w:rsidRPr="00C16E5B" w:rsidRDefault="00C16E5B" w:rsidP="00C16E5B">
      <w:pPr>
        <w:ind w:left="709" w:hanging="709"/>
        <w:jc w:val="both"/>
        <w:rPr>
          <w:rFonts w:ascii="Arial" w:hAnsi="Arial" w:cs="Arial"/>
        </w:rPr>
      </w:pPr>
    </w:p>
    <w:p w14:paraId="6883EDAC" w14:textId="77777777" w:rsidR="00C16E5B" w:rsidRPr="00C16E5B" w:rsidRDefault="00C16E5B" w:rsidP="00C16E5B">
      <w:pPr>
        <w:ind w:left="709" w:hanging="709"/>
        <w:jc w:val="both"/>
        <w:rPr>
          <w:rFonts w:ascii="Arial" w:hAnsi="Arial" w:cs="Arial"/>
        </w:rPr>
      </w:pPr>
      <w:r w:rsidRPr="00C16E5B">
        <w:rPr>
          <w:rFonts w:ascii="Arial" w:hAnsi="Arial" w:cs="Arial"/>
        </w:rPr>
        <w:t>1.3</w:t>
      </w:r>
      <w:r w:rsidRPr="00C16E5B">
        <w:rPr>
          <w:rFonts w:ascii="Arial" w:hAnsi="Arial" w:cs="Arial"/>
        </w:rPr>
        <w:tab/>
        <w:t>Words denoting an obligation on a party to do any act, matter or thing include an obligation to procure that it is done and words placing a party under a restriction include an obligation not to cause permit or allow infringement of this restriction.</w:t>
      </w:r>
    </w:p>
    <w:p w14:paraId="2841D4C0" w14:textId="77777777" w:rsidR="00C16E5B" w:rsidRPr="00C16E5B" w:rsidRDefault="00C16E5B" w:rsidP="00C16E5B">
      <w:pPr>
        <w:jc w:val="both"/>
        <w:rPr>
          <w:rFonts w:ascii="Arial" w:hAnsi="Arial" w:cs="Arial"/>
        </w:rPr>
      </w:pPr>
    </w:p>
    <w:p w14:paraId="008B877F" w14:textId="77777777" w:rsidR="00C16E5B" w:rsidRPr="00C16E5B" w:rsidRDefault="00C16E5B" w:rsidP="00C16E5B">
      <w:pPr>
        <w:pStyle w:val="BodyTextIndent"/>
        <w:ind w:left="709" w:hanging="709"/>
        <w:rPr>
          <w:rFonts w:cs="Arial"/>
          <w:sz w:val="24"/>
          <w:szCs w:val="24"/>
        </w:rPr>
      </w:pPr>
      <w:r w:rsidRPr="00C16E5B">
        <w:rPr>
          <w:rFonts w:cs="Arial"/>
          <w:sz w:val="24"/>
          <w:szCs w:val="24"/>
        </w:rPr>
        <w:t>1.4</w:t>
      </w:r>
      <w:r w:rsidRPr="00C16E5B">
        <w:rPr>
          <w:rFonts w:cs="Arial"/>
          <w:sz w:val="24"/>
          <w:szCs w:val="24"/>
        </w:rPr>
        <w:tab/>
        <w:t>The headings and titles in the Contract are for ease of reference only and shall not be taken into account in its construction or interpretation.</w:t>
      </w:r>
    </w:p>
    <w:p w14:paraId="03D9BA07" w14:textId="77777777" w:rsidR="00C16E5B" w:rsidRPr="00C16E5B" w:rsidRDefault="00C16E5B" w:rsidP="00C16E5B">
      <w:pPr>
        <w:pStyle w:val="BodyText21"/>
        <w:spacing w:line="240" w:lineRule="auto"/>
        <w:rPr>
          <w:rFonts w:ascii="Arial" w:hAnsi="Arial" w:cs="Arial"/>
          <w:szCs w:val="24"/>
        </w:rPr>
      </w:pPr>
    </w:p>
    <w:p w14:paraId="52C25C6F" w14:textId="77777777" w:rsidR="00C16E5B" w:rsidRPr="00C16E5B" w:rsidRDefault="00C16E5B" w:rsidP="00C16E5B">
      <w:pPr>
        <w:ind w:left="709" w:hanging="709"/>
        <w:jc w:val="both"/>
        <w:rPr>
          <w:rFonts w:ascii="Arial" w:hAnsi="Arial" w:cs="Arial"/>
        </w:rPr>
      </w:pPr>
      <w:r w:rsidRPr="00C16E5B">
        <w:rPr>
          <w:rFonts w:ascii="Arial" w:hAnsi="Arial" w:cs="Arial"/>
        </w:rPr>
        <w:lastRenderedPageBreak/>
        <w:t>1.5</w:t>
      </w:r>
      <w:r w:rsidRPr="00C16E5B">
        <w:rPr>
          <w:rFonts w:ascii="Arial" w:hAnsi="Arial" w:cs="Arial"/>
        </w:rPr>
        <w:tab/>
        <w:t>The expression “person” used in the Contract shall include any individual, partnership, local authority or incorporated or unincorporated body.</w:t>
      </w:r>
      <w:r w:rsidRPr="00C16E5B">
        <w:rPr>
          <w:rFonts w:ascii="Arial" w:hAnsi="Arial" w:cs="Arial"/>
        </w:rPr>
        <w:br/>
      </w:r>
    </w:p>
    <w:p w14:paraId="0560F503" w14:textId="77777777" w:rsidR="00C16E5B" w:rsidRPr="00C16E5B" w:rsidRDefault="00C16E5B" w:rsidP="00C16E5B">
      <w:pPr>
        <w:ind w:left="709" w:hanging="709"/>
        <w:jc w:val="both"/>
        <w:rPr>
          <w:rFonts w:ascii="Arial" w:hAnsi="Arial" w:cs="Arial"/>
        </w:rPr>
      </w:pPr>
      <w:r w:rsidRPr="00C16E5B">
        <w:rPr>
          <w:rFonts w:ascii="Arial" w:hAnsi="Arial" w:cs="Arial"/>
        </w:rPr>
        <w:t>1.6</w:t>
      </w:r>
      <w:r w:rsidRPr="00C16E5B">
        <w:rPr>
          <w:rFonts w:ascii="Arial" w:hAnsi="Arial" w:cs="Arial"/>
        </w:rPr>
        <w:tab/>
        <w:t xml:space="preserve">The expression </w:t>
      </w:r>
      <w:r w:rsidRPr="00C16E5B">
        <w:rPr>
          <w:rFonts w:ascii="Arial" w:hAnsi="Arial" w:cs="Arial"/>
          <w:bCs/>
        </w:rPr>
        <w:t>“including”</w:t>
      </w:r>
      <w:r w:rsidRPr="00C16E5B">
        <w:rPr>
          <w:rFonts w:ascii="Arial" w:hAnsi="Arial" w:cs="Arial"/>
        </w:rPr>
        <w:t xml:space="preserve"> means including without limitation or prejudice to the generality of any preceding description, defining term, phrase or word(s) and “include” shall be construed accordingly;</w:t>
      </w:r>
    </w:p>
    <w:p w14:paraId="73A430C7" w14:textId="77777777" w:rsidR="00C16E5B" w:rsidRPr="00C16E5B" w:rsidRDefault="00C16E5B" w:rsidP="00C16E5B">
      <w:pPr>
        <w:jc w:val="both"/>
        <w:rPr>
          <w:rFonts w:ascii="Arial" w:hAnsi="Arial" w:cs="Arial"/>
        </w:rPr>
      </w:pPr>
    </w:p>
    <w:p w14:paraId="7CF04770" w14:textId="77777777" w:rsidR="00C16E5B" w:rsidRDefault="00C16E5B" w:rsidP="00C16E5B">
      <w:pPr>
        <w:ind w:left="709" w:hanging="709"/>
        <w:jc w:val="both"/>
        <w:rPr>
          <w:rFonts w:ascii="Arial" w:hAnsi="Arial" w:cs="Arial"/>
          <w:bCs/>
          <w:iCs/>
        </w:rPr>
      </w:pPr>
      <w:r w:rsidRPr="00C16E5B">
        <w:rPr>
          <w:rFonts w:ascii="Arial" w:hAnsi="Arial" w:cs="Arial"/>
        </w:rPr>
        <w:t>1.7</w:t>
      </w:r>
      <w:r w:rsidRPr="00C16E5B">
        <w:rPr>
          <w:rFonts w:ascii="Arial" w:hAnsi="Arial" w:cs="Arial"/>
        </w:rPr>
        <w:tab/>
        <w:t xml:space="preserve">The Contract constitutes the entire understanding between the Service Provider and the Council in relation to the subject matter of the Contract and supersedes all prior contracts, undertakings, representations and negotiations whether oral or written except that nothing in this condition shall exclude or restrict liability for fraudulent or fundamental misrepresentations. </w:t>
      </w:r>
      <w:r w:rsidRPr="00C16E5B">
        <w:rPr>
          <w:rFonts w:ascii="Arial" w:hAnsi="Arial" w:cs="Arial"/>
          <w:b/>
          <w:bCs/>
          <w:i/>
          <w:iCs/>
        </w:rPr>
        <w:t xml:space="preserve"> </w:t>
      </w:r>
    </w:p>
    <w:p w14:paraId="28F18B5A" w14:textId="77777777" w:rsidR="00E728A8" w:rsidRDefault="00E728A8" w:rsidP="00C16E5B">
      <w:pPr>
        <w:ind w:left="709" w:hanging="709"/>
        <w:jc w:val="both"/>
        <w:rPr>
          <w:rFonts w:ascii="Arial" w:hAnsi="Arial" w:cs="Arial"/>
          <w:bCs/>
          <w:iCs/>
        </w:rPr>
      </w:pPr>
    </w:p>
    <w:p w14:paraId="557BB251" w14:textId="77777777" w:rsidR="00E728A8" w:rsidRPr="00E728A8" w:rsidRDefault="00E728A8" w:rsidP="00C16E5B">
      <w:pPr>
        <w:ind w:left="709" w:hanging="709"/>
        <w:jc w:val="both"/>
        <w:rPr>
          <w:rFonts w:ascii="Arial" w:hAnsi="Arial" w:cs="Arial"/>
        </w:rPr>
      </w:pPr>
      <w:r>
        <w:rPr>
          <w:rFonts w:ascii="Arial" w:hAnsi="Arial" w:cs="Arial"/>
          <w:bCs/>
          <w:iCs/>
        </w:rPr>
        <w:t>1.8</w:t>
      </w:r>
      <w:r>
        <w:rPr>
          <w:rFonts w:ascii="Arial" w:hAnsi="Arial" w:cs="Arial"/>
          <w:bCs/>
          <w:iCs/>
        </w:rPr>
        <w:tab/>
        <w:t>This Contract may be executed in any number of counterparts and this shall have the same effect as if the signatures and, where applicable, seals on the counterparts were on a single copy of this Contract.</w:t>
      </w:r>
    </w:p>
    <w:p w14:paraId="0574B73A" w14:textId="77777777" w:rsidR="00C16E5B" w:rsidRPr="00C16E5B" w:rsidRDefault="00C16E5B" w:rsidP="00C16E5B">
      <w:pPr>
        <w:jc w:val="both"/>
        <w:rPr>
          <w:rFonts w:ascii="Arial" w:hAnsi="Arial" w:cs="Arial"/>
        </w:rPr>
      </w:pPr>
      <w:r w:rsidRPr="00C16E5B">
        <w:rPr>
          <w:rFonts w:ascii="Arial" w:hAnsi="Arial" w:cs="Arial"/>
        </w:rPr>
        <w:tab/>
      </w:r>
    </w:p>
    <w:p w14:paraId="69A5F1D4" w14:textId="77777777" w:rsidR="00C16E5B" w:rsidRPr="00C16E5B" w:rsidRDefault="00C16E5B" w:rsidP="00C16E5B">
      <w:pPr>
        <w:rPr>
          <w:rFonts w:ascii="Arial" w:hAnsi="Arial" w:cs="Arial"/>
        </w:rPr>
      </w:pPr>
      <w:r w:rsidRPr="00C16E5B">
        <w:rPr>
          <w:rFonts w:ascii="Arial" w:hAnsi="Arial" w:cs="Arial"/>
        </w:rPr>
        <w:t>2</w:t>
      </w:r>
      <w:r w:rsidRPr="00C16E5B">
        <w:rPr>
          <w:rFonts w:ascii="Arial" w:hAnsi="Arial" w:cs="Arial"/>
        </w:rPr>
        <w:tab/>
      </w:r>
      <w:r w:rsidRPr="00C16E5B">
        <w:rPr>
          <w:rFonts w:ascii="Arial" w:hAnsi="Arial" w:cs="Arial"/>
          <w:u w:val="single"/>
        </w:rPr>
        <w:t>Formation of Contract</w:t>
      </w:r>
      <w:r w:rsidR="00E728A8">
        <w:rPr>
          <w:rFonts w:ascii="Arial" w:hAnsi="Arial" w:cs="Arial"/>
          <w:u w:val="single"/>
        </w:rPr>
        <w:t xml:space="preserve"> and Sufficiency of Information</w:t>
      </w:r>
    </w:p>
    <w:p w14:paraId="1E3B2FFA" w14:textId="77777777" w:rsidR="00C16E5B" w:rsidRPr="00C16E5B" w:rsidRDefault="00C16E5B" w:rsidP="00C16E5B">
      <w:pPr>
        <w:rPr>
          <w:rFonts w:ascii="Arial" w:hAnsi="Arial" w:cs="Arial"/>
        </w:rPr>
      </w:pPr>
    </w:p>
    <w:p w14:paraId="5FAC5B1E" w14:textId="77777777" w:rsidR="00C16E5B" w:rsidRPr="00C16E5B" w:rsidRDefault="00C16E5B" w:rsidP="00C16E5B">
      <w:pPr>
        <w:pStyle w:val="BodyText2"/>
        <w:spacing w:after="0" w:line="240" w:lineRule="auto"/>
        <w:jc w:val="both"/>
        <w:rPr>
          <w:rFonts w:ascii="Arial" w:hAnsi="Arial" w:cs="Arial"/>
          <w:bCs/>
        </w:rPr>
      </w:pPr>
      <w:r w:rsidRPr="00C16E5B">
        <w:rPr>
          <w:rFonts w:ascii="Arial" w:hAnsi="Arial" w:cs="Arial"/>
          <w:bCs/>
        </w:rPr>
        <w:t>2.1</w:t>
      </w:r>
      <w:r w:rsidRPr="00C16E5B">
        <w:rPr>
          <w:rFonts w:ascii="Arial" w:hAnsi="Arial" w:cs="Arial"/>
          <w:bCs/>
        </w:rPr>
        <w:tab/>
        <w:t>Inspection of Premises and other investigations</w:t>
      </w:r>
    </w:p>
    <w:p w14:paraId="72306ACF" w14:textId="77777777" w:rsidR="00C16E5B" w:rsidRPr="00C16E5B" w:rsidRDefault="00C16E5B" w:rsidP="00C16E5B">
      <w:pPr>
        <w:pStyle w:val="BodyText2"/>
        <w:spacing w:after="0" w:line="240" w:lineRule="auto"/>
        <w:jc w:val="both"/>
        <w:rPr>
          <w:rFonts w:ascii="Arial" w:hAnsi="Arial" w:cs="Arial"/>
          <w:bCs/>
        </w:rPr>
      </w:pPr>
    </w:p>
    <w:p w14:paraId="467E6A08" w14:textId="77777777" w:rsidR="00C16E5B" w:rsidRPr="00C16E5B" w:rsidRDefault="00C16E5B" w:rsidP="00C16E5B">
      <w:pPr>
        <w:pStyle w:val="BodyText2"/>
        <w:spacing w:after="0" w:line="240" w:lineRule="auto"/>
        <w:ind w:left="1440" w:hanging="720"/>
        <w:jc w:val="both"/>
        <w:rPr>
          <w:rFonts w:ascii="Arial" w:hAnsi="Arial" w:cs="Arial"/>
          <w:bCs/>
        </w:rPr>
      </w:pPr>
      <w:r w:rsidRPr="00C16E5B">
        <w:rPr>
          <w:rFonts w:ascii="Arial" w:hAnsi="Arial" w:cs="Arial"/>
          <w:bCs/>
        </w:rPr>
        <w:t>2.1.1</w:t>
      </w:r>
      <w:r w:rsidRPr="00C16E5B">
        <w:rPr>
          <w:rFonts w:ascii="Arial" w:hAnsi="Arial" w:cs="Arial"/>
          <w:bCs/>
        </w:rPr>
        <w:tab/>
        <w:t>The Service Provider shall be deemed to have inspected the premises (including any equipment) where the Services are to be performed before tendering and otherwise to have understood the nature and extent of the services to be provided and be satisfied in relation to all matters connected with the performance of the Contract.</w:t>
      </w:r>
    </w:p>
    <w:p w14:paraId="7AB67EDB" w14:textId="77777777" w:rsidR="00C16E5B" w:rsidRPr="00C16E5B" w:rsidRDefault="00C16E5B" w:rsidP="00C16E5B">
      <w:pPr>
        <w:pStyle w:val="BodyText2"/>
        <w:spacing w:after="0" w:line="240" w:lineRule="auto"/>
        <w:ind w:left="720"/>
        <w:jc w:val="both"/>
        <w:rPr>
          <w:rFonts w:ascii="Arial" w:hAnsi="Arial" w:cs="Arial"/>
          <w:bCs/>
        </w:rPr>
      </w:pPr>
    </w:p>
    <w:p w14:paraId="462DA27A" w14:textId="77777777" w:rsidR="00C16E5B" w:rsidRPr="00C16E5B" w:rsidRDefault="00C16E5B" w:rsidP="00C16E5B">
      <w:pPr>
        <w:pStyle w:val="BodyText2"/>
        <w:spacing w:after="0" w:line="240" w:lineRule="auto"/>
        <w:ind w:left="1440" w:hanging="720"/>
        <w:jc w:val="both"/>
        <w:rPr>
          <w:rFonts w:ascii="Arial" w:hAnsi="Arial" w:cs="Arial"/>
          <w:bCs/>
        </w:rPr>
      </w:pPr>
      <w:r w:rsidRPr="00C16E5B">
        <w:rPr>
          <w:rFonts w:ascii="Arial" w:hAnsi="Arial" w:cs="Arial"/>
          <w:bCs/>
        </w:rPr>
        <w:t>2.1.2</w:t>
      </w:r>
      <w:r w:rsidRPr="00C16E5B">
        <w:rPr>
          <w:rFonts w:ascii="Arial" w:hAnsi="Arial" w:cs="Arial"/>
          <w:bCs/>
        </w:rPr>
        <w:tab/>
        <w:t>Information relating to such premises may have been provided to assist in the preparation of tenders but these details cannot be guaranteed and it shall be deemed that the Service Provider has satisfied itself as to their correctness.</w:t>
      </w:r>
    </w:p>
    <w:p w14:paraId="5FBEF32B" w14:textId="77777777" w:rsidR="00C16E5B" w:rsidRPr="00C16E5B" w:rsidRDefault="00C16E5B" w:rsidP="00C16E5B">
      <w:pPr>
        <w:pStyle w:val="BodyText2"/>
        <w:spacing w:after="0" w:line="240" w:lineRule="auto"/>
        <w:jc w:val="both"/>
        <w:rPr>
          <w:rFonts w:ascii="Arial" w:hAnsi="Arial" w:cs="Arial"/>
          <w:b/>
          <w:bCs/>
        </w:rPr>
      </w:pPr>
    </w:p>
    <w:p w14:paraId="3B839216" w14:textId="77777777" w:rsidR="00C16E5B" w:rsidRPr="00C16E5B" w:rsidRDefault="00C16E5B" w:rsidP="00C16E5B">
      <w:pPr>
        <w:pStyle w:val="BodyText2"/>
        <w:spacing w:after="0" w:line="240" w:lineRule="auto"/>
        <w:jc w:val="both"/>
        <w:rPr>
          <w:rFonts w:ascii="Arial" w:hAnsi="Arial" w:cs="Arial"/>
          <w:bCs/>
        </w:rPr>
      </w:pPr>
      <w:r w:rsidRPr="00C16E5B">
        <w:rPr>
          <w:rFonts w:ascii="Arial" w:hAnsi="Arial" w:cs="Arial"/>
          <w:bCs/>
        </w:rPr>
        <w:t>2.2</w:t>
      </w:r>
      <w:r w:rsidRPr="00C16E5B">
        <w:rPr>
          <w:rFonts w:ascii="Arial" w:hAnsi="Arial" w:cs="Arial"/>
          <w:bCs/>
        </w:rPr>
        <w:tab/>
        <w:t>Sufficiency of Information</w:t>
      </w:r>
    </w:p>
    <w:p w14:paraId="41882B30" w14:textId="77777777" w:rsidR="000425A3" w:rsidRDefault="00C16E5B" w:rsidP="00C16E5B">
      <w:pPr>
        <w:pStyle w:val="BodyText2"/>
        <w:spacing w:after="0" w:line="240" w:lineRule="auto"/>
        <w:ind w:left="720"/>
        <w:jc w:val="both"/>
        <w:rPr>
          <w:rFonts w:ascii="Arial" w:hAnsi="Arial" w:cs="Arial"/>
          <w:bCs/>
        </w:rPr>
      </w:pPr>
      <w:r w:rsidRPr="00C16E5B">
        <w:rPr>
          <w:rFonts w:ascii="Arial" w:hAnsi="Arial" w:cs="Arial"/>
          <w:b/>
          <w:bCs/>
        </w:rPr>
        <w:br/>
      </w:r>
      <w:r w:rsidRPr="00C16E5B">
        <w:rPr>
          <w:rFonts w:ascii="Arial" w:hAnsi="Arial" w:cs="Arial"/>
          <w:bCs/>
        </w:rPr>
        <w:t>The Service Provider shall be deemed to have satisfied itself before submitting the Tender as to the accuracy and sufficiency of the rates and prices stated by the Service Provider in the Tender which shall (except in so far as is otherwise expressly provided in the Contract) cover all the Service Provider’s obligations under the Contract and the Service Provider shall be deemed to have obtained for itself all necessary information as to risks, contingencies and any other circumstances which might reasonably influence or affect the Tender.</w:t>
      </w:r>
    </w:p>
    <w:p w14:paraId="1FED9812" w14:textId="77777777" w:rsidR="000425A3" w:rsidRDefault="000425A3" w:rsidP="00C16E5B">
      <w:pPr>
        <w:pStyle w:val="BodyText2"/>
        <w:spacing w:after="0" w:line="240" w:lineRule="auto"/>
        <w:ind w:left="720"/>
        <w:jc w:val="both"/>
        <w:rPr>
          <w:rFonts w:ascii="Arial" w:hAnsi="Arial" w:cs="Arial"/>
          <w:bCs/>
        </w:rPr>
      </w:pPr>
    </w:p>
    <w:p w14:paraId="78EFB6E3" w14:textId="77777777" w:rsidR="00C16E5B" w:rsidRPr="00C16E5B" w:rsidRDefault="000425A3" w:rsidP="000425A3">
      <w:pPr>
        <w:pStyle w:val="BodyText2"/>
        <w:spacing w:after="0" w:line="240" w:lineRule="auto"/>
        <w:ind w:left="720" w:hanging="720"/>
        <w:jc w:val="both"/>
        <w:rPr>
          <w:rFonts w:ascii="Arial" w:hAnsi="Arial" w:cs="Arial"/>
          <w:bCs/>
        </w:rPr>
      </w:pPr>
      <w:r>
        <w:rPr>
          <w:rFonts w:ascii="Arial" w:hAnsi="Arial" w:cs="Arial"/>
          <w:bCs/>
        </w:rPr>
        <w:t>2.3</w:t>
      </w:r>
      <w:r>
        <w:rPr>
          <w:rFonts w:ascii="Arial" w:hAnsi="Arial" w:cs="Arial"/>
          <w:bCs/>
        </w:rPr>
        <w:tab/>
      </w:r>
      <w:r w:rsidRPr="000425A3">
        <w:rPr>
          <w:rFonts w:ascii="Arial" w:hAnsi="Arial" w:cs="Arial"/>
          <w:bCs/>
        </w:rPr>
        <w:t xml:space="preserve">The Service Provider warrants and represents that all written statements and representations in any written submissions made by the Service Provider as part of the procurement process, including without limitation its response to the pre-qualification questionnaire (if applicable), its Tender and any other documents submitted remain true and accurate except to the extent that such statements and </w:t>
      </w:r>
      <w:r w:rsidRPr="000425A3">
        <w:rPr>
          <w:rFonts w:ascii="Arial" w:hAnsi="Arial" w:cs="Arial"/>
          <w:bCs/>
        </w:rPr>
        <w:lastRenderedPageBreak/>
        <w:t>representations have been superseded or varied by this Contract or to the extent that the Service Provider has otherwise disclosed to the Council in writing prior to the date of this Contract.</w:t>
      </w:r>
      <w:r w:rsidR="00C16E5B" w:rsidRPr="00C16E5B">
        <w:rPr>
          <w:rFonts w:ascii="Arial" w:hAnsi="Arial" w:cs="Arial"/>
          <w:bCs/>
        </w:rPr>
        <w:br/>
      </w:r>
    </w:p>
    <w:p w14:paraId="1F482631" w14:textId="77777777" w:rsidR="00C16E5B" w:rsidRPr="00C16E5B" w:rsidRDefault="000425A3" w:rsidP="00C16E5B">
      <w:pPr>
        <w:pStyle w:val="BodyText2"/>
        <w:spacing w:after="0" w:line="240" w:lineRule="auto"/>
        <w:ind w:left="720" w:hanging="720"/>
        <w:jc w:val="both"/>
        <w:rPr>
          <w:rFonts w:ascii="Arial" w:hAnsi="Arial" w:cs="Arial"/>
          <w:bCs/>
        </w:rPr>
      </w:pPr>
      <w:r>
        <w:rPr>
          <w:rFonts w:ascii="Arial" w:hAnsi="Arial" w:cs="Arial"/>
          <w:bCs/>
        </w:rPr>
        <w:t>2.4</w:t>
      </w:r>
      <w:r w:rsidR="00C16E5B" w:rsidRPr="00C16E5B">
        <w:rPr>
          <w:rFonts w:ascii="Arial" w:hAnsi="Arial" w:cs="Arial"/>
          <w:bCs/>
        </w:rPr>
        <w:tab/>
        <w:t>The Service Provider warrants and represents that it has full capacity and authority and all necessary consent (including where its procedures require the consent of its parent company) to enter into and perform the Contract and that the Contract is executed by a duly authorised representative of the Service Provider.</w:t>
      </w:r>
    </w:p>
    <w:p w14:paraId="2DEDE5DE" w14:textId="77777777" w:rsidR="00C16E5B" w:rsidRPr="00C16E5B" w:rsidRDefault="00C16E5B" w:rsidP="00C16E5B">
      <w:pPr>
        <w:rPr>
          <w:rFonts w:ascii="Arial" w:hAnsi="Arial" w:cs="Arial"/>
        </w:rPr>
      </w:pPr>
    </w:p>
    <w:p w14:paraId="1A9834BE" w14:textId="77777777" w:rsidR="00C16E5B" w:rsidRPr="00C16E5B" w:rsidRDefault="00C16E5B" w:rsidP="00C16E5B">
      <w:pPr>
        <w:rPr>
          <w:rFonts w:ascii="Arial" w:hAnsi="Arial" w:cs="Arial"/>
        </w:rPr>
      </w:pPr>
      <w:r w:rsidRPr="00C16E5B">
        <w:rPr>
          <w:rFonts w:ascii="Arial" w:hAnsi="Arial" w:cs="Arial"/>
        </w:rPr>
        <w:t>3</w:t>
      </w:r>
      <w:r w:rsidRPr="00C16E5B">
        <w:rPr>
          <w:rFonts w:ascii="Arial" w:hAnsi="Arial" w:cs="Arial"/>
        </w:rPr>
        <w:tab/>
      </w:r>
      <w:r w:rsidRPr="00C16E5B">
        <w:rPr>
          <w:rFonts w:ascii="Arial" w:hAnsi="Arial" w:cs="Arial"/>
          <w:u w:val="single"/>
        </w:rPr>
        <w:t>Applicable Law and Jurisdiction</w:t>
      </w:r>
      <w:r w:rsidRPr="00C16E5B">
        <w:rPr>
          <w:rFonts w:ascii="Arial" w:hAnsi="Arial" w:cs="Arial"/>
        </w:rPr>
        <w:br/>
      </w:r>
    </w:p>
    <w:p w14:paraId="5C2C0E40" w14:textId="77777777" w:rsidR="00C16E5B" w:rsidRPr="00C16E5B" w:rsidRDefault="00C16E5B" w:rsidP="00E71F78">
      <w:pPr>
        <w:pStyle w:val="BodyText21"/>
        <w:widowControl/>
        <w:spacing w:line="240" w:lineRule="auto"/>
        <w:ind w:left="720"/>
        <w:rPr>
          <w:rFonts w:ascii="Arial" w:hAnsi="Arial" w:cs="Arial"/>
          <w:szCs w:val="24"/>
        </w:rPr>
      </w:pPr>
      <w:r w:rsidRPr="00C16E5B">
        <w:rPr>
          <w:rFonts w:ascii="Arial" w:hAnsi="Arial" w:cs="Arial"/>
          <w:szCs w:val="24"/>
        </w:rPr>
        <w:t xml:space="preserve">The Contract </w:t>
      </w:r>
      <w:r w:rsidR="00E728A8">
        <w:rPr>
          <w:rFonts w:ascii="Arial" w:hAnsi="Arial" w:cs="Arial"/>
          <w:szCs w:val="24"/>
        </w:rPr>
        <w:t xml:space="preserve">and any claims arising out of or in connection with it or its subject matter or formation (including non-contractual disputes or claims) </w:t>
      </w:r>
      <w:r w:rsidRPr="00C16E5B">
        <w:rPr>
          <w:rFonts w:ascii="Arial" w:hAnsi="Arial" w:cs="Arial"/>
          <w:szCs w:val="24"/>
        </w:rPr>
        <w:t>shall be governed by and interpreted in accordance with English law and shall be subject to the exclusive jurisdiction of the courts of England and Wales.</w:t>
      </w:r>
    </w:p>
    <w:p w14:paraId="212B940E" w14:textId="77777777" w:rsidR="00C16E5B" w:rsidRPr="00C16E5B" w:rsidRDefault="00C16E5B" w:rsidP="00C16E5B">
      <w:pPr>
        <w:pStyle w:val="BodyText21"/>
        <w:widowControl/>
        <w:spacing w:line="240" w:lineRule="auto"/>
        <w:rPr>
          <w:rFonts w:ascii="Arial" w:hAnsi="Arial" w:cs="Arial"/>
          <w:szCs w:val="24"/>
        </w:rPr>
      </w:pPr>
    </w:p>
    <w:p w14:paraId="1FDB98A8" w14:textId="77777777" w:rsidR="00C16E5B" w:rsidRDefault="00C16E5B" w:rsidP="00C16E5B">
      <w:pPr>
        <w:pStyle w:val="BodyText21"/>
        <w:widowControl/>
        <w:spacing w:line="240" w:lineRule="auto"/>
        <w:rPr>
          <w:rFonts w:ascii="Arial" w:hAnsi="Arial" w:cs="Arial"/>
          <w:szCs w:val="24"/>
        </w:rPr>
      </w:pPr>
    </w:p>
    <w:p w14:paraId="467C2804" w14:textId="77777777" w:rsidR="00060CE1" w:rsidRPr="00C16E5B" w:rsidRDefault="00060CE1" w:rsidP="00C16E5B">
      <w:pPr>
        <w:pStyle w:val="BodyText21"/>
        <w:widowControl/>
        <w:spacing w:line="240" w:lineRule="auto"/>
        <w:rPr>
          <w:rFonts w:ascii="Arial" w:hAnsi="Arial" w:cs="Arial"/>
          <w:szCs w:val="24"/>
        </w:rPr>
      </w:pPr>
    </w:p>
    <w:p w14:paraId="24180A21" w14:textId="77777777" w:rsidR="00C16E5B" w:rsidRPr="00C16E5B" w:rsidRDefault="00C16E5B" w:rsidP="00C16E5B">
      <w:pPr>
        <w:pStyle w:val="Heading5"/>
        <w:jc w:val="center"/>
        <w:rPr>
          <w:rFonts w:ascii="Arial" w:hAnsi="Arial" w:cs="Arial"/>
          <w:sz w:val="24"/>
          <w:szCs w:val="24"/>
        </w:rPr>
      </w:pPr>
      <w:r w:rsidRPr="00C16E5B">
        <w:rPr>
          <w:rFonts w:ascii="Arial" w:hAnsi="Arial" w:cs="Arial"/>
          <w:sz w:val="24"/>
          <w:szCs w:val="24"/>
        </w:rPr>
        <w:t xml:space="preserve">PART TWO - SERVICE PROVISION AND OBLIGATIONS OF THE SERVICE PROVIDER </w:t>
      </w:r>
      <w:r w:rsidRPr="00C16E5B">
        <w:rPr>
          <w:rFonts w:ascii="Arial" w:hAnsi="Arial" w:cs="Arial"/>
          <w:sz w:val="24"/>
          <w:szCs w:val="24"/>
        </w:rPr>
        <w:br/>
      </w:r>
    </w:p>
    <w:p w14:paraId="49496450" w14:textId="77777777" w:rsidR="00C16E5B" w:rsidRPr="00C16E5B" w:rsidRDefault="00C16E5B" w:rsidP="00C16E5B">
      <w:pPr>
        <w:jc w:val="both"/>
        <w:rPr>
          <w:rFonts w:ascii="Arial" w:hAnsi="Arial" w:cs="Arial"/>
          <w:u w:val="single"/>
        </w:rPr>
      </w:pPr>
      <w:r w:rsidRPr="00C16E5B">
        <w:rPr>
          <w:rFonts w:ascii="Arial" w:hAnsi="Arial" w:cs="Arial"/>
        </w:rPr>
        <w:t>4</w:t>
      </w:r>
      <w:r w:rsidRPr="00C16E5B">
        <w:rPr>
          <w:rFonts w:ascii="Arial" w:hAnsi="Arial" w:cs="Arial"/>
        </w:rPr>
        <w:tab/>
      </w:r>
      <w:r w:rsidR="00E728A8" w:rsidRPr="00E728A8">
        <w:rPr>
          <w:rFonts w:ascii="Arial" w:hAnsi="Arial" w:cs="Arial"/>
          <w:u w:val="single"/>
        </w:rPr>
        <w:t xml:space="preserve">Contract Period and </w:t>
      </w:r>
      <w:r w:rsidRPr="00C16E5B">
        <w:rPr>
          <w:rFonts w:ascii="Arial" w:hAnsi="Arial" w:cs="Arial"/>
          <w:u w:val="single"/>
        </w:rPr>
        <w:t>Provision of the Services</w:t>
      </w:r>
    </w:p>
    <w:p w14:paraId="1F9A201D" w14:textId="77777777" w:rsidR="00EB01BD" w:rsidRDefault="00C16E5B" w:rsidP="00EB01BD">
      <w:pPr>
        <w:jc w:val="both"/>
        <w:rPr>
          <w:rFonts w:ascii="Arial" w:hAnsi="Arial" w:cs="Arial"/>
        </w:rPr>
      </w:pPr>
      <w:r w:rsidRPr="00C16E5B">
        <w:rPr>
          <w:rFonts w:ascii="Arial" w:hAnsi="Arial" w:cs="Arial"/>
          <w:u w:val="single"/>
        </w:rPr>
        <w:br/>
      </w:r>
      <w:r w:rsidR="00EB01BD" w:rsidRPr="00EB01BD">
        <w:rPr>
          <w:rFonts w:ascii="Arial" w:hAnsi="Arial" w:cs="Arial"/>
        </w:rPr>
        <w:t>4.1.</w:t>
      </w:r>
      <w:r w:rsidR="00EB01BD" w:rsidRPr="00EB01BD">
        <w:rPr>
          <w:rFonts w:ascii="Arial" w:hAnsi="Arial" w:cs="Arial"/>
        </w:rPr>
        <w:tab/>
        <w:t xml:space="preserve">This Contract shall commence on the Commencement Date and shall </w:t>
      </w:r>
      <w:r w:rsidR="00EB01BD">
        <w:rPr>
          <w:rFonts w:ascii="Arial" w:hAnsi="Arial" w:cs="Arial"/>
        </w:rPr>
        <w:tab/>
      </w:r>
      <w:r w:rsidR="00EB01BD" w:rsidRPr="00EB01BD">
        <w:rPr>
          <w:rFonts w:ascii="Arial" w:hAnsi="Arial" w:cs="Arial"/>
        </w:rPr>
        <w:t xml:space="preserve">continue in force for the Contract Period unless terminated in </w:t>
      </w:r>
      <w:r w:rsidR="00EB01BD">
        <w:rPr>
          <w:rFonts w:ascii="Arial" w:hAnsi="Arial" w:cs="Arial"/>
        </w:rPr>
        <w:tab/>
      </w:r>
      <w:r w:rsidR="00EB01BD" w:rsidRPr="00EB01BD">
        <w:rPr>
          <w:rFonts w:ascii="Arial" w:hAnsi="Arial" w:cs="Arial"/>
        </w:rPr>
        <w:t>accordance with the Conditions.</w:t>
      </w:r>
    </w:p>
    <w:p w14:paraId="76CEC436" w14:textId="77777777" w:rsidR="00EB01BD" w:rsidRPr="00EB01BD" w:rsidRDefault="00EB01BD" w:rsidP="00EB01BD">
      <w:pPr>
        <w:jc w:val="both"/>
        <w:rPr>
          <w:rFonts w:ascii="Arial" w:hAnsi="Arial" w:cs="Arial"/>
        </w:rPr>
      </w:pPr>
    </w:p>
    <w:p w14:paraId="754A36FD" w14:textId="77777777" w:rsidR="00C16E5B" w:rsidRPr="00C16E5B" w:rsidRDefault="00EB01BD" w:rsidP="00EB01BD">
      <w:pPr>
        <w:jc w:val="both"/>
        <w:rPr>
          <w:rFonts w:ascii="Arial" w:hAnsi="Arial" w:cs="Arial"/>
        </w:rPr>
      </w:pPr>
      <w:r w:rsidRPr="00EB01BD">
        <w:rPr>
          <w:rFonts w:ascii="Arial" w:hAnsi="Arial" w:cs="Arial"/>
        </w:rPr>
        <w:t>4.2.</w:t>
      </w:r>
      <w:r w:rsidRPr="00EB01BD">
        <w:rPr>
          <w:rFonts w:ascii="Arial" w:hAnsi="Arial" w:cs="Arial"/>
        </w:rPr>
        <w:tab/>
        <w:t xml:space="preserve">The Service Provider will provide the Services for the Contract Period </w:t>
      </w:r>
      <w:r>
        <w:rPr>
          <w:rFonts w:ascii="Arial" w:hAnsi="Arial" w:cs="Arial"/>
        </w:rPr>
        <w:tab/>
      </w:r>
      <w:r w:rsidRPr="00EB01BD">
        <w:rPr>
          <w:rFonts w:ascii="Arial" w:hAnsi="Arial" w:cs="Arial"/>
        </w:rPr>
        <w:t xml:space="preserve">and will otherwise perform its obligations under the Contract in </w:t>
      </w:r>
      <w:r>
        <w:rPr>
          <w:rFonts w:ascii="Arial" w:hAnsi="Arial" w:cs="Arial"/>
        </w:rPr>
        <w:tab/>
      </w:r>
      <w:r w:rsidRPr="00EB01BD">
        <w:rPr>
          <w:rFonts w:ascii="Arial" w:hAnsi="Arial" w:cs="Arial"/>
        </w:rPr>
        <w:t>accordance with the terms of this Contract.</w:t>
      </w:r>
    </w:p>
    <w:p w14:paraId="3B2C6CFD" w14:textId="77777777" w:rsidR="00C16E5B" w:rsidRPr="00C16E5B" w:rsidRDefault="00C16E5B" w:rsidP="00C16E5B">
      <w:pPr>
        <w:ind w:left="720"/>
        <w:jc w:val="both"/>
        <w:rPr>
          <w:rFonts w:ascii="Arial" w:hAnsi="Arial" w:cs="Arial"/>
        </w:rPr>
      </w:pPr>
    </w:p>
    <w:p w14:paraId="325E0119" w14:textId="77777777" w:rsidR="00C16E5B" w:rsidRPr="00C16E5B" w:rsidRDefault="00C16E5B" w:rsidP="00C16E5B">
      <w:pPr>
        <w:rPr>
          <w:rFonts w:ascii="Arial" w:hAnsi="Arial" w:cs="Arial"/>
        </w:rPr>
      </w:pPr>
      <w:r w:rsidRPr="00C16E5B">
        <w:rPr>
          <w:rFonts w:ascii="Arial" w:hAnsi="Arial" w:cs="Arial"/>
        </w:rPr>
        <w:t>5</w:t>
      </w:r>
      <w:r w:rsidRPr="00C16E5B">
        <w:rPr>
          <w:rFonts w:ascii="Arial" w:hAnsi="Arial" w:cs="Arial"/>
        </w:rPr>
        <w:tab/>
      </w:r>
      <w:r w:rsidRPr="00C16E5B">
        <w:rPr>
          <w:rFonts w:ascii="Arial" w:hAnsi="Arial" w:cs="Arial"/>
          <w:u w:val="single"/>
        </w:rPr>
        <w:t>Service Standard</w:t>
      </w:r>
    </w:p>
    <w:p w14:paraId="5B5CF818" w14:textId="77777777" w:rsidR="00C16E5B" w:rsidRPr="00C16E5B" w:rsidRDefault="00C16E5B" w:rsidP="00C16E5B">
      <w:pPr>
        <w:ind w:left="731" w:hanging="731"/>
        <w:rPr>
          <w:rFonts w:ascii="Arial" w:hAnsi="Arial" w:cs="Arial"/>
        </w:rPr>
      </w:pPr>
    </w:p>
    <w:p w14:paraId="18A68CA9" w14:textId="77777777" w:rsidR="00C16E5B" w:rsidRPr="00D4265D" w:rsidRDefault="00C16E5B" w:rsidP="00D4265D">
      <w:pPr>
        <w:numPr>
          <w:ilvl w:val="1"/>
          <w:numId w:val="5"/>
        </w:numPr>
        <w:tabs>
          <w:tab w:val="clear" w:pos="360"/>
          <w:tab w:val="num" w:pos="709"/>
        </w:tabs>
        <w:ind w:left="709" w:hanging="709"/>
        <w:jc w:val="both"/>
        <w:rPr>
          <w:rFonts w:ascii="Arial" w:hAnsi="Arial" w:cs="Arial"/>
          <w:i/>
          <w:iCs/>
        </w:rPr>
      </w:pPr>
      <w:r w:rsidRPr="00C16E5B">
        <w:rPr>
          <w:rFonts w:ascii="Arial" w:hAnsi="Arial" w:cs="Arial"/>
        </w:rPr>
        <w:t xml:space="preserve">The Service Provider will provide the Services, and perform its </w:t>
      </w:r>
      <w:r w:rsidRPr="00C16E5B">
        <w:rPr>
          <w:rFonts w:ascii="Arial" w:hAnsi="Arial" w:cs="Arial"/>
        </w:rPr>
        <w:br/>
        <w:t>obligations under the Contract, with all due skill, care an</w:t>
      </w:r>
      <w:r w:rsidR="00EB01BD">
        <w:rPr>
          <w:rFonts w:ascii="Arial" w:hAnsi="Arial" w:cs="Arial"/>
        </w:rPr>
        <w:t>d diligence in accordance with Good Industry P</w:t>
      </w:r>
      <w:r w:rsidRPr="00C16E5B">
        <w:rPr>
          <w:rFonts w:ascii="Arial" w:hAnsi="Arial" w:cs="Arial"/>
        </w:rPr>
        <w:t>ractice</w:t>
      </w:r>
      <w:r w:rsidR="007453F9">
        <w:rPr>
          <w:rFonts w:ascii="Arial" w:hAnsi="Arial" w:cs="Arial"/>
        </w:rPr>
        <w:t>,</w:t>
      </w:r>
      <w:r w:rsidR="00ED230F">
        <w:rPr>
          <w:rFonts w:ascii="Arial" w:hAnsi="Arial" w:cs="Arial"/>
        </w:rPr>
        <w:t xml:space="preserve"> </w:t>
      </w:r>
      <w:r w:rsidR="00EB01BD">
        <w:rPr>
          <w:rFonts w:ascii="Arial" w:hAnsi="Arial" w:cs="Arial"/>
        </w:rPr>
        <w:t>any further standards specified in the Schedules</w:t>
      </w:r>
      <w:r w:rsidR="007453F9">
        <w:rPr>
          <w:rFonts w:ascii="Arial" w:hAnsi="Arial" w:cs="Arial"/>
        </w:rPr>
        <w:t xml:space="preserve"> </w:t>
      </w:r>
      <w:r w:rsidR="007453F9" w:rsidRPr="007453F9">
        <w:rPr>
          <w:rFonts w:ascii="Arial" w:hAnsi="Arial" w:cs="Arial"/>
        </w:rPr>
        <w:t>and any policies and guidance provided by the Council to the Service Provider from time to time</w:t>
      </w:r>
      <w:r w:rsidRPr="00C16E5B">
        <w:rPr>
          <w:rFonts w:ascii="Arial" w:hAnsi="Arial" w:cs="Arial"/>
          <w:i/>
          <w:iCs/>
        </w:rPr>
        <w:t>.</w:t>
      </w:r>
    </w:p>
    <w:p w14:paraId="486EDE00" w14:textId="77777777" w:rsidR="00C16E5B" w:rsidRPr="00C16E5B" w:rsidRDefault="00C16E5B" w:rsidP="00C16E5B">
      <w:pPr>
        <w:jc w:val="both"/>
        <w:rPr>
          <w:rFonts w:ascii="Arial" w:hAnsi="Arial" w:cs="Arial"/>
          <w:i/>
          <w:iCs/>
        </w:rPr>
      </w:pPr>
    </w:p>
    <w:p w14:paraId="60477F17" w14:textId="77777777" w:rsidR="00C16E5B" w:rsidRPr="00C16E5B" w:rsidRDefault="00C16E5B" w:rsidP="00C16E5B">
      <w:pPr>
        <w:ind w:left="720" w:hanging="720"/>
        <w:jc w:val="both"/>
        <w:rPr>
          <w:rFonts w:ascii="Arial" w:hAnsi="Arial" w:cs="Arial"/>
        </w:rPr>
      </w:pPr>
      <w:r w:rsidRPr="00C16E5B">
        <w:rPr>
          <w:rFonts w:ascii="Arial" w:hAnsi="Arial" w:cs="Arial"/>
        </w:rPr>
        <w:t>5.2</w:t>
      </w:r>
      <w:r w:rsidRPr="00C16E5B">
        <w:rPr>
          <w:rFonts w:ascii="Arial" w:hAnsi="Arial" w:cs="Arial"/>
        </w:rPr>
        <w:tab/>
        <w:t xml:space="preserve">Without prejudice to Condition 5.1, the Service Provider will </w:t>
      </w:r>
      <w:r w:rsidR="00EB01BD">
        <w:rPr>
          <w:rFonts w:ascii="Arial" w:hAnsi="Arial" w:cs="Arial"/>
        </w:rPr>
        <w:t xml:space="preserve">provide an adequate number of </w:t>
      </w:r>
      <w:r w:rsidRPr="00C16E5B">
        <w:rPr>
          <w:rFonts w:ascii="Arial" w:hAnsi="Arial" w:cs="Arial"/>
        </w:rPr>
        <w:t xml:space="preserve">Staff </w:t>
      </w:r>
      <w:r w:rsidR="00EB01BD">
        <w:rPr>
          <w:rFonts w:ascii="Arial" w:hAnsi="Arial" w:cs="Arial"/>
        </w:rPr>
        <w:t xml:space="preserve">who </w:t>
      </w:r>
      <w:r w:rsidRPr="00C16E5B">
        <w:rPr>
          <w:rFonts w:ascii="Arial" w:hAnsi="Arial" w:cs="Arial"/>
        </w:rPr>
        <w:t xml:space="preserve">are appropriately experienced, qualified and trained to perform the Services and </w:t>
      </w:r>
      <w:r w:rsidR="00EB01BD">
        <w:rPr>
          <w:rFonts w:ascii="Arial" w:hAnsi="Arial" w:cs="Arial"/>
        </w:rPr>
        <w:t xml:space="preserve">ensure that Staff </w:t>
      </w:r>
      <w:r w:rsidRPr="00C16E5B">
        <w:rPr>
          <w:rFonts w:ascii="Arial" w:hAnsi="Arial" w:cs="Arial"/>
        </w:rPr>
        <w:t xml:space="preserve">comply with the Service Provider’s obligations under the Contract. </w:t>
      </w:r>
    </w:p>
    <w:p w14:paraId="31E36E12" w14:textId="77777777" w:rsidR="00C16E5B" w:rsidRPr="00C16E5B" w:rsidRDefault="00C16E5B" w:rsidP="00C16E5B">
      <w:pPr>
        <w:ind w:left="720" w:hanging="720"/>
        <w:jc w:val="both"/>
        <w:rPr>
          <w:rFonts w:ascii="Arial" w:hAnsi="Arial" w:cs="Arial"/>
        </w:rPr>
      </w:pPr>
    </w:p>
    <w:p w14:paraId="7D0284C6" w14:textId="77777777" w:rsidR="00C16E5B" w:rsidRDefault="00C16E5B" w:rsidP="00C16E5B">
      <w:pPr>
        <w:ind w:left="720" w:hanging="720"/>
        <w:jc w:val="both"/>
        <w:rPr>
          <w:rFonts w:ascii="Arial" w:hAnsi="Arial" w:cs="Arial"/>
        </w:rPr>
      </w:pPr>
      <w:r w:rsidRPr="00C16E5B">
        <w:rPr>
          <w:rFonts w:ascii="Arial" w:hAnsi="Arial" w:cs="Arial"/>
        </w:rPr>
        <w:t>5.3</w:t>
      </w:r>
      <w:r w:rsidRPr="00C16E5B">
        <w:rPr>
          <w:rFonts w:ascii="Arial" w:hAnsi="Arial" w:cs="Arial"/>
        </w:rPr>
        <w:tab/>
        <w:t>The Service Provider is responsible for the accuracy of all information supplied to the Council in connection with the provision of the Services and will pay the Council any and all costs occasioned by any discrepancies, errors or omissions in such information.</w:t>
      </w:r>
    </w:p>
    <w:p w14:paraId="64AC90C5" w14:textId="77777777" w:rsidR="00EB01BD" w:rsidRDefault="00EB01BD" w:rsidP="00C16E5B">
      <w:pPr>
        <w:ind w:left="720" w:hanging="720"/>
        <w:jc w:val="both"/>
        <w:rPr>
          <w:rFonts w:ascii="Arial" w:hAnsi="Arial" w:cs="Arial"/>
        </w:rPr>
      </w:pPr>
    </w:p>
    <w:p w14:paraId="4B3AC4AF" w14:textId="77777777" w:rsidR="00EB01BD" w:rsidRDefault="00EB01BD" w:rsidP="00C16E5B">
      <w:pPr>
        <w:ind w:left="720" w:hanging="720"/>
        <w:jc w:val="both"/>
        <w:rPr>
          <w:rFonts w:ascii="Arial" w:hAnsi="Arial" w:cs="Arial"/>
        </w:rPr>
      </w:pPr>
      <w:r>
        <w:rPr>
          <w:rFonts w:ascii="Arial" w:hAnsi="Arial" w:cs="Arial"/>
        </w:rPr>
        <w:lastRenderedPageBreak/>
        <w:t>5.4</w:t>
      </w:r>
      <w:r>
        <w:rPr>
          <w:rFonts w:ascii="Arial" w:hAnsi="Arial" w:cs="Arial"/>
        </w:rPr>
        <w:tab/>
      </w:r>
      <w:r w:rsidRPr="00EB01BD">
        <w:rPr>
          <w:rFonts w:ascii="Arial" w:hAnsi="Arial" w:cs="Arial"/>
        </w:rPr>
        <w:t>Without prejudice to its other obligations under the Contract, the Service Provider must promptly notify the Council if it becomes aware of any circumstances which may affect its ability to perform the Contract in accordance with its terms.</w:t>
      </w:r>
    </w:p>
    <w:p w14:paraId="289855BA" w14:textId="77777777" w:rsidR="000425A3" w:rsidRDefault="000425A3" w:rsidP="00C16E5B">
      <w:pPr>
        <w:ind w:left="720" w:hanging="720"/>
        <w:jc w:val="both"/>
        <w:rPr>
          <w:rFonts w:ascii="Arial" w:hAnsi="Arial" w:cs="Arial"/>
        </w:rPr>
      </w:pPr>
    </w:p>
    <w:p w14:paraId="771D867A" w14:textId="77777777" w:rsidR="000425A3" w:rsidRDefault="000425A3" w:rsidP="00C16E5B">
      <w:pPr>
        <w:ind w:left="720" w:hanging="720"/>
        <w:jc w:val="both"/>
        <w:rPr>
          <w:rFonts w:ascii="Arial" w:hAnsi="Arial" w:cs="Arial"/>
        </w:rPr>
      </w:pPr>
      <w:r w:rsidRPr="000425A3">
        <w:rPr>
          <w:rFonts w:ascii="Arial" w:hAnsi="Arial" w:cs="Arial"/>
        </w:rPr>
        <w:t>5.5.</w:t>
      </w:r>
      <w:r w:rsidRPr="000425A3">
        <w:rPr>
          <w:rFonts w:ascii="Arial" w:hAnsi="Arial" w:cs="Arial"/>
        </w:rPr>
        <w:tab/>
        <w:t>The Service Provider shall have an on-going obligation throughout the Contract Period to identify new or potential improvements to the Services and shall report to the Council annually on any such improvements.</w:t>
      </w:r>
    </w:p>
    <w:p w14:paraId="42BCE238" w14:textId="77777777" w:rsidR="000425A3" w:rsidRPr="00C16E5B" w:rsidRDefault="000425A3" w:rsidP="00C16E5B">
      <w:pPr>
        <w:ind w:left="720" w:hanging="720"/>
        <w:jc w:val="both"/>
        <w:rPr>
          <w:rFonts w:ascii="Arial" w:hAnsi="Arial" w:cs="Arial"/>
        </w:rPr>
      </w:pPr>
    </w:p>
    <w:p w14:paraId="633F4766" w14:textId="77777777" w:rsidR="00C16E5B" w:rsidRPr="00C16E5B" w:rsidRDefault="00C16E5B" w:rsidP="00C16E5B">
      <w:pPr>
        <w:jc w:val="both"/>
        <w:rPr>
          <w:rFonts w:ascii="Arial" w:hAnsi="Arial" w:cs="Arial"/>
        </w:rPr>
      </w:pPr>
    </w:p>
    <w:p w14:paraId="0DA2F1B8" w14:textId="77777777" w:rsidR="00C16E5B" w:rsidRPr="00C16E5B" w:rsidRDefault="00C16E5B" w:rsidP="00C16E5B">
      <w:pPr>
        <w:jc w:val="both"/>
        <w:rPr>
          <w:rFonts w:ascii="Arial" w:hAnsi="Arial" w:cs="Arial"/>
          <w:u w:val="single"/>
        </w:rPr>
      </w:pPr>
      <w:r w:rsidRPr="00C16E5B">
        <w:rPr>
          <w:rFonts w:ascii="Arial" w:hAnsi="Arial" w:cs="Arial"/>
        </w:rPr>
        <w:t>6</w:t>
      </w:r>
      <w:r w:rsidRPr="00C16E5B">
        <w:rPr>
          <w:rFonts w:ascii="Arial" w:hAnsi="Arial" w:cs="Arial"/>
        </w:rPr>
        <w:tab/>
      </w:r>
      <w:r w:rsidRPr="00C16E5B">
        <w:rPr>
          <w:rFonts w:ascii="Arial" w:hAnsi="Arial" w:cs="Arial"/>
          <w:u w:val="single"/>
        </w:rPr>
        <w:t>Contract Price</w:t>
      </w:r>
    </w:p>
    <w:p w14:paraId="3F1FD545" w14:textId="77777777" w:rsidR="00C16E5B" w:rsidRPr="00C16E5B" w:rsidRDefault="00C16E5B" w:rsidP="00C16E5B">
      <w:pPr>
        <w:pStyle w:val="BodyText21"/>
        <w:widowControl/>
        <w:spacing w:line="240" w:lineRule="auto"/>
        <w:rPr>
          <w:rFonts w:ascii="Arial" w:hAnsi="Arial" w:cs="Arial"/>
          <w:szCs w:val="24"/>
        </w:rPr>
      </w:pPr>
    </w:p>
    <w:p w14:paraId="43457F19" w14:textId="77777777" w:rsidR="00CF17DF" w:rsidRDefault="00C16E5B" w:rsidP="00C16E5B">
      <w:pPr>
        <w:pStyle w:val="BodyText21"/>
        <w:widowControl/>
        <w:spacing w:line="240" w:lineRule="auto"/>
        <w:ind w:left="720" w:hanging="720"/>
        <w:rPr>
          <w:rFonts w:ascii="Arial" w:hAnsi="Arial" w:cs="Arial"/>
          <w:i/>
          <w:iCs/>
          <w:szCs w:val="24"/>
        </w:rPr>
      </w:pPr>
      <w:r w:rsidRPr="00C16E5B">
        <w:rPr>
          <w:rFonts w:ascii="Arial" w:hAnsi="Arial" w:cs="Arial"/>
          <w:szCs w:val="24"/>
        </w:rPr>
        <w:t>6.1</w:t>
      </w:r>
      <w:r w:rsidRPr="00C16E5B">
        <w:rPr>
          <w:rFonts w:ascii="Arial" w:hAnsi="Arial" w:cs="Arial"/>
          <w:szCs w:val="24"/>
        </w:rPr>
        <w:tab/>
        <w:t>In consideration of the performance of the Service Provider’s obligations under the Contract, the Council shall pay the Contract Price as set out in the Finance Schedule</w:t>
      </w:r>
      <w:r w:rsidRPr="00C16E5B">
        <w:rPr>
          <w:rFonts w:ascii="Arial" w:hAnsi="Arial" w:cs="Arial"/>
          <w:i/>
          <w:iCs/>
          <w:szCs w:val="24"/>
        </w:rPr>
        <w:t>.</w:t>
      </w:r>
    </w:p>
    <w:p w14:paraId="5C29C36A" w14:textId="77777777" w:rsidR="00CF17DF" w:rsidRDefault="00CF17DF" w:rsidP="00C16E5B">
      <w:pPr>
        <w:pStyle w:val="BodyText21"/>
        <w:widowControl/>
        <w:spacing w:line="240" w:lineRule="auto"/>
        <w:ind w:left="720" w:hanging="720"/>
        <w:rPr>
          <w:rFonts w:ascii="Arial" w:hAnsi="Arial" w:cs="Arial"/>
          <w:i/>
          <w:iCs/>
          <w:szCs w:val="24"/>
        </w:rPr>
      </w:pPr>
    </w:p>
    <w:p w14:paraId="493A9179" w14:textId="77777777" w:rsidR="00C16E5B" w:rsidRPr="00C16E5B" w:rsidRDefault="00CF17DF" w:rsidP="00C16E5B">
      <w:pPr>
        <w:pStyle w:val="BodyText21"/>
        <w:widowControl/>
        <w:spacing w:line="240" w:lineRule="auto"/>
        <w:ind w:left="720" w:hanging="720"/>
        <w:rPr>
          <w:rFonts w:ascii="Arial" w:hAnsi="Arial" w:cs="Arial"/>
          <w:szCs w:val="24"/>
        </w:rPr>
      </w:pPr>
      <w:r>
        <w:rPr>
          <w:rFonts w:ascii="Arial" w:hAnsi="Arial" w:cs="Arial"/>
          <w:iCs/>
          <w:szCs w:val="24"/>
        </w:rPr>
        <w:t>6.2</w:t>
      </w:r>
      <w:r>
        <w:rPr>
          <w:rFonts w:ascii="Arial" w:hAnsi="Arial" w:cs="Arial"/>
          <w:iCs/>
          <w:szCs w:val="24"/>
        </w:rPr>
        <w:tab/>
      </w:r>
      <w:r w:rsidRPr="00CF17DF">
        <w:rPr>
          <w:rFonts w:ascii="Arial" w:hAnsi="Arial" w:cs="Arial"/>
          <w:iCs/>
          <w:szCs w:val="24"/>
        </w:rPr>
        <w:t>The Contract Price shall be the full and exclusive remuneration of the Service Provider in respect of the supply of the Services. Unless otherwise specified in the Finance Schedule, the Contract Price shall be deemed to include every cost and expense of the Service Provider directly or indirectly incurred in connection with the performance of the Services.</w:t>
      </w:r>
      <w:r w:rsidR="00C16E5B" w:rsidRPr="00C16E5B">
        <w:rPr>
          <w:rFonts w:ascii="Arial" w:hAnsi="Arial" w:cs="Arial"/>
          <w:i/>
          <w:iCs/>
          <w:szCs w:val="24"/>
        </w:rPr>
        <w:tab/>
      </w:r>
    </w:p>
    <w:p w14:paraId="66EBB23C" w14:textId="77777777" w:rsidR="00C16E5B" w:rsidRPr="00C16E5B" w:rsidRDefault="00C16E5B" w:rsidP="00C16E5B">
      <w:pPr>
        <w:pStyle w:val="BodyText21"/>
        <w:widowControl/>
        <w:spacing w:line="240" w:lineRule="auto"/>
        <w:rPr>
          <w:rFonts w:ascii="Arial" w:hAnsi="Arial" w:cs="Arial"/>
          <w:szCs w:val="24"/>
        </w:rPr>
      </w:pPr>
    </w:p>
    <w:p w14:paraId="7B219B7C" w14:textId="77777777" w:rsidR="00C16E5B" w:rsidRDefault="00C16E5B" w:rsidP="00C16E5B">
      <w:pPr>
        <w:pStyle w:val="BodyText21"/>
        <w:widowControl/>
        <w:spacing w:line="240" w:lineRule="auto"/>
        <w:ind w:left="720" w:hanging="720"/>
        <w:rPr>
          <w:rFonts w:ascii="Arial" w:hAnsi="Arial" w:cs="Arial"/>
          <w:szCs w:val="24"/>
        </w:rPr>
      </w:pPr>
      <w:r w:rsidRPr="00C16E5B">
        <w:rPr>
          <w:rFonts w:ascii="Arial" w:hAnsi="Arial" w:cs="Arial"/>
          <w:szCs w:val="24"/>
        </w:rPr>
        <w:t>6.</w:t>
      </w:r>
      <w:r w:rsidR="00CF17DF">
        <w:rPr>
          <w:rFonts w:ascii="Arial" w:hAnsi="Arial" w:cs="Arial"/>
          <w:szCs w:val="24"/>
        </w:rPr>
        <w:t>3</w:t>
      </w:r>
      <w:r w:rsidRPr="00C16E5B">
        <w:rPr>
          <w:rFonts w:ascii="Arial" w:hAnsi="Arial" w:cs="Arial"/>
          <w:szCs w:val="24"/>
        </w:rPr>
        <w:tab/>
      </w:r>
      <w:r w:rsidR="000425A3" w:rsidRPr="000425A3">
        <w:rPr>
          <w:rFonts w:ascii="Arial" w:hAnsi="Arial" w:cs="Arial"/>
          <w:szCs w:val="24"/>
        </w:rPr>
        <w:t>Unless otherwise set out in the Particulars or the Finance Schedule the Contract Price is exclusive of value added tax (“VAT”) where VAT is applicable.  The Council shall pay to the Service Provider any VAT chargeable on the Contract Price subject to the provision to the Council of a proper VAT invoice.</w:t>
      </w:r>
    </w:p>
    <w:p w14:paraId="5356CF45" w14:textId="77777777" w:rsidR="000425A3" w:rsidRDefault="000425A3" w:rsidP="00C16E5B">
      <w:pPr>
        <w:pStyle w:val="BodyText21"/>
        <w:widowControl/>
        <w:spacing w:line="240" w:lineRule="auto"/>
        <w:ind w:left="720" w:hanging="720"/>
        <w:rPr>
          <w:rFonts w:ascii="Arial" w:hAnsi="Arial" w:cs="Arial"/>
          <w:szCs w:val="24"/>
        </w:rPr>
      </w:pPr>
    </w:p>
    <w:p w14:paraId="445A6135" w14:textId="77777777" w:rsidR="000425A3" w:rsidRPr="00C16E5B" w:rsidRDefault="000425A3" w:rsidP="00C16E5B">
      <w:pPr>
        <w:pStyle w:val="BodyText21"/>
        <w:widowControl/>
        <w:spacing w:line="240" w:lineRule="auto"/>
        <w:ind w:left="720" w:hanging="720"/>
        <w:rPr>
          <w:rFonts w:ascii="Arial" w:hAnsi="Arial" w:cs="Arial"/>
          <w:szCs w:val="24"/>
        </w:rPr>
      </w:pPr>
      <w:r>
        <w:rPr>
          <w:rFonts w:ascii="Arial" w:hAnsi="Arial" w:cs="Arial"/>
          <w:szCs w:val="24"/>
        </w:rPr>
        <w:t>6.4</w:t>
      </w:r>
      <w:r>
        <w:rPr>
          <w:rFonts w:ascii="Arial" w:hAnsi="Arial" w:cs="Arial"/>
          <w:szCs w:val="24"/>
        </w:rPr>
        <w:tab/>
      </w:r>
      <w:r w:rsidRPr="000425A3">
        <w:rPr>
          <w:rFonts w:ascii="Arial" w:hAnsi="Arial" w:cs="Arial"/>
          <w:szCs w:val="24"/>
        </w:rPr>
        <w:t xml:space="preserve">Where the Service Provider submits an invoice to the Council in </w:t>
      </w:r>
      <w:r>
        <w:rPr>
          <w:rFonts w:ascii="Arial" w:hAnsi="Arial" w:cs="Arial"/>
          <w:szCs w:val="24"/>
        </w:rPr>
        <w:t>accordance with this Condition 6</w:t>
      </w:r>
      <w:r w:rsidRPr="000425A3">
        <w:rPr>
          <w:rFonts w:ascii="Arial" w:hAnsi="Arial" w:cs="Arial"/>
          <w:szCs w:val="24"/>
        </w:rPr>
        <w:t xml:space="preserve"> and the Finance Schedule, the Council will consider and verify that invoice in a timely fashion.</w:t>
      </w:r>
    </w:p>
    <w:p w14:paraId="5A50119C" w14:textId="77777777" w:rsidR="00C16E5B" w:rsidRPr="00C16E5B" w:rsidRDefault="00C16E5B" w:rsidP="00C16E5B">
      <w:pPr>
        <w:pStyle w:val="BodyText21"/>
        <w:widowControl/>
        <w:spacing w:line="240" w:lineRule="auto"/>
        <w:rPr>
          <w:rFonts w:ascii="Arial" w:hAnsi="Arial" w:cs="Arial"/>
          <w:szCs w:val="24"/>
        </w:rPr>
      </w:pPr>
    </w:p>
    <w:p w14:paraId="4CC061F7" w14:textId="77777777" w:rsidR="00482298" w:rsidRDefault="000425A3" w:rsidP="00482298">
      <w:pPr>
        <w:pStyle w:val="BodyText21"/>
        <w:widowControl/>
        <w:spacing w:line="240" w:lineRule="auto"/>
        <w:ind w:left="720" w:hanging="720"/>
        <w:rPr>
          <w:rFonts w:ascii="Arial" w:hAnsi="Arial" w:cs="Arial"/>
          <w:szCs w:val="24"/>
        </w:rPr>
      </w:pPr>
      <w:r>
        <w:rPr>
          <w:rFonts w:ascii="Arial" w:hAnsi="Arial" w:cs="Arial"/>
          <w:szCs w:val="24"/>
        </w:rPr>
        <w:t>6.5</w:t>
      </w:r>
      <w:r w:rsidR="00C16E5B" w:rsidRPr="00C16E5B">
        <w:rPr>
          <w:rFonts w:ascii="Arial" w:hAnsi="Arial" w:cs="Arial"/>
          <w:szCs w:val="24"/>
        </w:rPr>
        <w:tab/>
        <w:t>Unless</w:t>
      </w:r>
      <w:r w:rsidR="00AF7C68">
        <w:rPr>
          <w:rFonts w:ascii="Arial" w:hAnsi="Arial" w:cs="Arial"/>
          <w:szCs w:val="24"/>
        </w:rPr>
        <w:t xml:space="preserve"> </w:t>
      </w:r>
      <w:r w:rsidR="00AF7C68" w:rsidRPr="00AF7C68">
        <w:rPr>
          <w:rFonts w:ascii="Arial" w:hAnsi="Arial" w:cs="Arial"/>
          <w:szCs w:val="24"/>
        </w:rPr>
        <w:t>a shorter period is agreed in the Finance Schedule, the Council shall pay the Service Provider any sums due under such an invoice (or part thereof) no later than a period of 28 days from the date on which the Council has determined that the invoice (or part thereof) is valid and undisputed</w:t>
      </w:r>
      <w:r w:rsidR="00C16E5B" w:rsidRPr="00C16E5B">
        <w:rPr>
          <w:rFonts w:ascii="Arial" w:hAnsi="Arial" w:cs="Arial"/>
          <w:szCs w:val="24"/>
        </w:rPr>
        <w:t xml:space="preserve">. </w:t>
      </w:r>
      <w:bookmarkStart w:id="1" w:name="_Ref414522773"/>
    </w:p>
    <w:p w14:paraId="0B7B27D6" w14:textId="77777777" w:rsidR="00482298" w:rsidRDefault="00482298" w:rsidP="00482298">
      <w:pPr>
        <w:pStyle w:val="BodyText21"/>
        <w:widowControl/>
        <w:spacing w:line="240" w:lineRule="auto"/>
        <w:ind w:left="720" w:hanging="720"/>
        <w:rPr>
          <w:rFonts w:ascii="Arial" w:hAnsi="Arial" w:cs="Arial"/>
          <w:szCs w:val="24"/>
        </w:rPr>
      </w:pPr>
    </w:p>
    <w:p w14:paraId="0EB3EDD3" w14:textId="77777777" w:rsidR="00482298" w:rsidRDefault="00482298" w:rsidP="00482298">
      <w:pPr>
        <w:pStyle w:val="BodyText21"/>
        <w:widowControl/>
        <w:spacing w:line="240" w:lineRule="auto"/>
        <w:ind w:left="720" w:hanging="720"/>
        <w:rPr>
          <w:rFonts w:ascii="Arial" w:hAnsi="Arial" w:cs="Arial"/>
          <w:szCs w:val="24"/>
        </w:rPr>
      </w:pPr>
      <w:r>
        <w:rPr>
          <w:rFonts w:ascii="Arial" w:hAnsi="Arial" w:cs="Arial"/>
          <w:szCs w:val="24"/>
        </w:rPr>
        <w:t>6.6</w:t>
      </w:r>
      <w:r>
        <w:rPr>
          <w:rFonts w:ascii="Arial" w:hAnsi="Arial" w:cs="Arial"/>
          <w:szCs w:val="24"/>
        </w:rPr>
        <w:tab/>
      </w:r>
      <w:r w:rsidRPr="00482298">
        <w:rPr>
          <w:rFonts w:ascii="Arial" w:hAnsi="Arial" w:cs="Arial"/>
          <w:szCs w:val="24"/>
        </w:rPr>
        <w:t xml:space="preserve">Where the Council fails to comply with Condition </w:t>
      </w:r>
      <w:r w:rsidR="00C33445">
        <w:rPr>
          <w:rFonts w:ascii="Arial" w:hAnsi="Arial" w:cs="Arial"/>
          <w:szCs w:val="24"/>
        </w:rPr>
        <w:t>6.4</w:t>
      </w:r>
      <w:r w:rsidRPr="00482298">
        <w:rPr>
          <w:rFonts w:ascii="Arial" w:hAnsi="Arial" w:cs="Arial"/>
          <w:szCs w:val="24"/>
        </w:rPr>
        <w:t xml:space="preserve"> and there is an undue delay in considering and verifying the invoice, the invoice shall be regarded as valid and undisputed for the purposes of Condition </w:t>
      </w:r>
      <w:r w:rsidR="00C33445">
        <w:rPr>
          <w:rFonts w:ascii="Arial" w:hAnsi="Arial" w:cs="Arial"/>
          <w:szCs w:val="24"/>
        </w:rPr>
        <w:t>6.5</w:t>
      </w:r>
      <w:r w:rsidRPr="00482298">
        <w:rPr>
          <w:rFonts w:ascii="Arial" w:hAnsi="Arial" w:cs="Arial"/>
          <w:szCs w:val="24"/>
        </w:rPr>
        <w:t xml:space="preserve"> after a reasonable time has passed.</w:t>
      </w:r>
      <w:bookmarkEnd w:id="1"/>
    </w:p>
    <w:p w14:paraId="27B76A28" w14:textId="77777777" w:rsidR="00482298" w:rsidRPr="00482298" w:rsidRDefault="00482298" w:rsidP="00482298">
      <w:pPr>
        <w:pStyle w:val="BodyText21"/>
        <w:widowControl/>
        <w:spacing w:line="240" w:lineRule="auto"/>
        <w:ind w:left="720" w:hanging="720"/>
        <w:rPr>
          <w:rFonts w:ascii="Arial" w:hAnsi="Arial" w:cs="Arial"/>
          <w:szCs w:val="24"/>
        </w:rPr>
      </w:pPr>
    </w:p>
    <w:p w14:paraId="42704457" w14:textId="77777777" w:rsidR="00482298" w:rsidRPr="00482298" w:rsidRDefault="00482298" w:rsidP="00482298">
      <w:pPr>
        <w:numPr>
          <w:ilvl w:val="1"/>
          <w:numId w:val="0"/>
        </w:numPr>
        <w:spacing w:after="240"/>
        <w:ind w:left="709" w:hanging="709"/>
        <w:rPr>
          <w:rFonts w:ascii="Arial" w:hAnsi="Arial" w:cs="Arial"/>
          <w:lang w:eastAsia="en-US"/>
        </w:rPr>
      </w:pPr>
      <w:r>
        <w:rPr>
          <w:rFonts w:ascii="Arial" w:hAnsi="Arial" w:cs="Arial"/>
          <w:lang w:eastAsia="en-US"/>
        </w:rPr>
        <w:t>6.7</w:t>
      </w:r>
      <w:r>
        <w:rPr>
          <w:rFonts w:ascii="Arial" w:hAnsi="Arial" w:cs="Arial"/>
          <w:lang w:eastAsia="en-US"/>
        </w:rPr>
        <w:tab/>
      </w:r>
      <w:r w:rsidRPr="00482298">
        <w:rPr>
          <w:rFonts w:ascii="Arial" w:hAnsi="Arial" w:cs="Arial"/>
          <w:lang w:eastAsia="en-US"/>
        </w:rPr>
        <w:t xml:space="preserve">Unless otherwise agreed in the Finance Schedule, invoices shall be submitted monthly in arrears for Services provided. </w:t>
      </w:r>
    </w:p>
    <w:p w14:paraId="67FAA634" w14:textId="77777777" w:rsidR="00C16E5B" w:rsidRPr="00C16E5B" w:rsidRDefault="00482298" w:rsidP="00490FE2">
      <w:pPr>
        <w:numPr>
          <w:ilvl w:val="1"/>
          <w:numId w:val="0"/>
        </w:numPr>
        <w:spacing w:after="240"/>
        <w:ind w:left="709" w:hanging="709"/>
        <w:rPr>
          <w:rFonts w:ascii="Arial" w:hAnsi="Arial" w:cs="Arial"/>
        </w:rPr>
      </w:pPr>
      <w:bookmarkStart w:id="2" w:name="_Ref361126057"/>
      <w:r>
        <w:rPr>
          <w:rFonts w:ascii="Arial" w:hAnsi="Arial" w:cs="Arial"/>
          <w:lang w:eastAsia="en-US"/>
        </w:rPr>
        <w:t>6.8</w:t>
      </w:r>
      <w:r>
        <w:rPr>
          <w:rFonts w:ascii="Arial" w:hAnsi="Arial" w:cs="Arial"/>
          <w:lang w:eastAsia="en-US"/>
        </w:rPr>
        <w:tab/>
      </w:r>
      <w:r w:rsidRPr="00482298">
        <w:rPr>
          <w:rFonts w:ascii="Arial" w:hAnsi="Arial" w:cs="Arial"/>
          <w:lang w:eastAsia="en-US"/>
        </w:rPr>
        <w:t>Where an invoice is disputed, the parties shall seek to resolve the dispute promptly and, if necessary, the matter shall be dealt with</w:t>
      </w:r>
      <w:r>
        <w:rPr>
          <w:rFonts w:ascii="Arial" w:hAnsi="Arial" w:cs="Arial"/>
          <w:lang w:eastAsia="en-US"/>
        </w:rPr>
        <w:t xml:space="preserve"> in accordance with Condition 33</w:t>
      </w:r>
      <w:r w:rsidRPr="00482298">
        <w:rPr>
          <w:rFonts w:ascii="Arial" w:hAnsi="Arial" w:cs="Arial"/>
          <w:lang w:eastAsia="en-US"/>
        </w:rPr>
        <w:t xml:space="preserve">.  The Council shall be under no obligation to pay the disputed charge until the dispute has been </w:t>
      </w:r>
      <w:r w:rsidRPr="00482298">
        <w:rPr>
          <w:rFonts w:ascii="Arial" w:hAnsi="Arial" w:cs="Arial"/>
          <w:lang w:eastAsia="en-US"/>
        </w:rPr>
        <w:lastRenderedPageBreak/>
        <w:t xml:space="preserve">resolved.  For the avoidance of doubt, where an invoice is disputed in part, the Council shall pay such part of the invoice which is not in dispute in accordance with Condition </w:t>
      </w:r>
      <w:r w:rsidR="00C33445">
        <w:rPr>
          <w:rFonts w:ascii="Arial" w:hAnsi="Arial" w:cs="Arial"/>
          <w:lang w:eastAsia="en-US"/>
        </w:rPr>
        <w:t>6.5</w:t>
      </w:r>
      <w:bookmarkEnd w:id="2"/>
      <w:r w:rsidR="00C16E5B" w:rsidRPr="00C16E5B">
        <w:rPr>
          <w:rFonts w:ascii="Arial" w:hAnsi="Arial" w:cs="Arial"/>
        </w:rPr>
        <w:t>.</w:t>
      </w:r>
    </w:p>
    <w:p w14:paraId="15C7089D" w14:textId="77777777" w:rsidR="00EB01BD" w:rsidRDefault="00482298" w:rsidP="00EB01BD">
      <w:pPr>
        <w:pStyle w:val="2Subclause"/>
        <w:numPr>
          <w:ilvl w:val="0"/>
          <w:numId w:val="0"/>
        </w:numPr>
        <w:ind w:left="709" w:hanging="709"/>
        <w:jc w:val="both"/>
      </w:pPr>
      <w:r>
        <w:t>6.9</w:t>
      </w:r>
      <w:r w:rsidR="00C16E5B" w:rsidRPr="00C16E5B">
        <w:tab/>
      </w:r>
      <w:r w:rsidR="00EB01BD" w:rsidRPr="00CB661B">
        <w:t>Each invoice shall</w:t>
      </w:r>
      <w:r w:rsidR="00EB01BD">
        <w:t>:</w:t>
      </w:r>
    </w:p>
    <w:p w14:paraId="0FA21BD8" w14:textId="77777777" w:rsidR="00EB01BD" w:rsidRDefault="00EB01BD" w:rsidP="003A68CE">
      <w:pPr>
        <w:pStyle w:val="2Subclause"/>
        <w:numPr>
          <w:ilvl w:val="1"/>
          <w:numId w:val="15"/>
        </w:numPr>
        <w:ind w:left="1418" w:hanging="709"/>
        <w:jc w:val="both"/>
      </w:pPr>
      <w:r w:rsidRPr="00CB661B">
        <w:t>be submitted to the address of the Council specified in the Finance Schedule (or if none is specified to the address set out in the Contract Form)</w:t>
      </w:r>
      <w:r>
        <w:t>;</w:t>
      </w:r>
    </w:p>
    <w:p w14:paraId="5912F8C5" w14:textId="77777777" w:rsidR="00EB01BD" w:rsidRDefault="00EB01BD" w:rsidP="003A68CE">
      <w:pPr>
        <w:pStyle w:val="2Subclause"/>
        <w:numPr>
          <w:ilvl w:val="1"/>
          <w:numId w:val="15"/>
        </w:numPr>
        <w:ind w:left="1418" w:hanging="709"/>
        <w:jc w:val="both"/>
      </w:pPr>
      <w:r w:rsidRPr="00CB661B">
        <w:t>contain a detailed breakdown of Services supplied</w:t>
      </w:r>
      <w:r>
        <w:t>;</w:t>
      </w:r>
    </w:p>
    <w:p w14:paraId="47DE8C76" w14:textId="77777777" w:rsidR="00EB01BD" w:rsidRDefault="00EB01BD" w:rsidP="003A68CE">
      <w:pPr>
        <w:pStyle w:val="2Subclause"/>
        <w:numPr>
          <w:ilvl w:val="1"/>
          <w:numId w:val="15"/>
        </w:numPr>
        <w:ind w:left="1418" w:hanging="709"/>
        <w:jc w:val="both"/>
      </w:pPr>
      <w:r w:rsidRPr="00CB661B">
        <w:t>be supported by any information required by the Council to substantiate such invoice</w:t>
      </w:r>
      <w:r>
        <w:t>; and</w:t>
      </w:r>
    </w:p>
    <w:p w14:paraId="3FBF5E1D" w14:textId="77777777" w:rsidR="00EB01BD" w:rsidRPr="00EB01BD" w:rsidRDefault="00EB01BD" w:rsidP="003A68CE">
      <w:pPr>
        <w:pStyle w:val="2Subclause"/>
        <w:numPr>
          <w:ilvl w:val="1"/>
          <w:numId w:val="15"/>
        </w:numPr>
        <w:ind w:left="1418" w:hanging="709"/>
        <w:jc w:val="both"/>
      </w:pPr>
      <w:r>
        <w:t>comply with any other provisions in the Finance Schedule in respect of invoices</w:t>
      </w:r>
      <w:r w:rsidRPr="00CB661B">
        <w:t>.</w:t>
      </w:r>
    </w:p>
    <w:p w14:paraId="2B8A50CF" w14:textId="77777777" w:rsidR="00EB01BD" w:rsidRDefault="00EB01BD" w:rsidP="00C16E5B">
      <w:pPr>
        <w:pStyle w:val="BodyText21"/>
        <w:widowControl/>
        <w:spacing w:line="240" w:lineRule="auto"/>
        <w:ind w:left="720" w:hanging="720"/>
        <w:rPr>
          <w:rFonts w:ascii="Arial" w:hAnsi="Arial" w:cs="Arial"/>
          <w:szCs w:val="24"/>
        </w:rPr>
      </w:pPr>
    </w:p>
    <w:p w14:paraId="744AD99B" w14:textId="77777777" w:rsidR="00C16E5B" w:rsidRPr="00C16E5B" w:rsidRDefault="00482298" w:rsidP="00C16E5B">
      <w:pPr>
        <w:pStyle w:val="BodyText21"/>
        <w:widowControl/>
        <w:spacing w:line="240" w:lineRule="auto"/>
        <w:ind w:left="720" w:hanging="720"/>
        <w:rPr>
          <w:rFonts w:ascii="Arial" w:hAnsi="Arial" w:cs="Arial"/>
          <w:szCs w:val="24"/>
        </w:rPr>
      </w:pPr>
      <w:r>
        <w:rPr>
          <w:rFonts w:ascii="Arial" w:hAnsi="Arial" w:cs="Arial"/>
          <w:szCs w:val="24"/>
        </w:rPr>
        <w:t>6.10</w:t>
      </w:r>
      <w:r w:rsidR="00C16E5B" w:rsidRPr="00C16E5B">
        <w:rPr>
          <w:rFonts w:ascii="Arial" w:hAnsi="Arial" w:cs="Arial"/>
          <w:szCs w:val="24"/>
        </w:rPr>
        <w:tab/>
        <w:t>Without prejudice to any other right or remedy of the Council, the Council may, acting reasonably, reduce payment in respect of any Services which the Service Provider has failed to provide or has provided inadequately.</w:t>
      </w:r>
    </w:p>
    <w:p w14:paraId="768B094A" w14:textId="77777777" w:rsidR="00C16E5B" w:rsidRPr="00C16E5B" w:rsidRDefault="00C16E5B" w:rsidP="00C16E5B">
      <w:pPr>
        <w:pStyle w:val="BodyText21"/>
        <w:widowControl/>
        <w:spacing w:line="240" w:lineRule="auto"/>
        <w:ind w:left="720" w:hanging="720"/>
        <w:rPr>
          <w:rFonts w:ascii="Arial" w:hAnsi="Arial" w:cs="Arial"/>
          <w:szCs w:val="24"/>
        </w:rPr>
      </w:pPr>
    </w:p>
    <w:p w14:paraId="4EF050FF" w14:textId="77777777" w:rsidR="00C16E5B" w:rsidRDefault="00482298" w:rsidP="00C16E5B">
      <w:pPr>
        <w:pStyle w:val="BodyText21"/>
        <w:widowControl/>
        <w:spacing w:line="240" w:lineRule="auto"/>
        <w:ind w:left="720" w:hanging="720"/>
        <w:rPr>
          <w:rFonts w:ascii="Arial" w:hAnsi="Arial" w:cs="Arial"/>
          <w:szCs w:val="24"/>
        </w:rPr>
      </w:pPr>
      <w:r>
        <w:rPr>
          <w:rFonts w:ascii="Arial" w:hAnsi="Arial" w:cs="Arial"/>
          <w:szCs w:val="24"/>
        </w:rPr>
        <w:t>6.11</w:t>
      </w:r>
      <w:r w:rsidR="00C16E5B" w:rsidRPr="00C16E5B">
        <w:rPr>
          <w:rFonts w:ascii="Arial" w:hAnsi="Arial" w:cs="Arial"/>
          <w:szCs w:val="24"/>
        </w:rPr>
        <w:tab/>
      </w:r>
      <w:r w:rsidR="00EB01BD">
        <w:rPr>
          <w:rFonts w:ascii="Arial" w:hAnsi="Arial" w:cs="Arial"/>
          <w:szCs w:val="24"/>
        </w:rPr>
        <w:t xml:space="preserve">Without </w:t>
      </w:r>
      <w:r w:rsidR="00EB01BD" w:rsidRPr="00EB01BD">
        <w:rPr>
          <w:rFonts w:ascii="Arial" w:hAnsi="Arial" w:cs="Arial"/>
          <w:szCs w:val="24"/>
        </w:rPr>
        <w:t>prejudice to any other right or remedy of the Council, where any sum of money is recoverable from or payable by the Service Provider or any Associated Company under the Contract or any other contract between the Service Provider or an Associated Company and the Council (including in all instances any sum which the Service Provider or an Associated Company is liable to pay in respect of any breach of contract), the Council may deduct that sum from monies payable by the Council to the Service Provider under the Contract.</w:t>
      </w:r>
      <w:r w:rsidR="00EB01BD">
        <w:rPr>
          <w:rFonts w:ascii="Arial" w:hAnsi="Arial" w:cs="Arial"/>
          <w:szCs w:val="24"/>
        </w:rPr>
        <w:t xml:space="preserve"> </w:t>
      </w:r>
    </w:p>
    <w:p w14:paraId="74601CE0" w14:textId="77777777" w:rsidR="00482298" w:rsidRDefault="00482298" w:rsidP="00C16E5B">
      <w:pPr>
        <w:pStyle w:val="BodyText21"/>
        <w:widowControl/>
        <w:spacing w:line="240" w:lineRule="auto"/>
        <w:ind w:left="720" w:hanging="720"/>
        <w:rPr>
          <w:rFonts w:ascii="Arial" w:hAnsi="Arial" w:cs="Arial"/>
          <w:szCs w:val="24"/>
        </w:rPr>
      </w:pPr>
    </w:p>
    <w:p w14:paraId="2640C034" w14:textId="77777777" w:rsidR="00482298" w:rsidRPr="00C16E5B" w:rsidRDefault="00482298" w:rsidP="00C16E5B">
      <w:pPr>
        <w:pStyle w:val="BodyText21"/>
        <w:widowControl/>
        <w:spacing w:line="240" w:lineRule="auto"/>
        <w:ind w:left="720" w:hanging="720"/>
        <w:rPr>
          <w:rFonts w:ascii="Arial" w:hAnsi="Arial" w:cs="Arial"/>
          <w:szCs w:val="24"/>
        </w:rPr>
      </w:pPr>
      <w:r>
        <w:rPr>
          <w:rFonts w:ascii="Arial" w:hAnsi="Arial" w:cs="Arial"/>
          <w:szCs w:val="24"/>
        </w:rPr>
        <w:t>6.12</w:t>
      </w:r>
      <w:r>
        <w:rPr>
          <w:rFonts w:ascii="Arial" w:hAnsi="Arial" w:cs="Arial"/>
          <w:szCs w:val="24"/>
        </w:rPr>
        <w:tab/>
      </w:r>
      <w:r w:rsidRPr="00482298">
        <w:rPr>
          <w:rFonts w:ascii="Arial" w:hAnsi="Arial" w:cs="Arial"/>
          <w:szCs w:val="24"/>
        </w:rPr>
        <w:t>In the event of termination or expiry of this Contract, the Service Provider shall repay to the Council any part of the Contract Price which it has been paid in respect of Services not provided by the Service Provider at the date of termination or expiry</w:t>
      </w:r>
      <w:r w:rsidR="00E64DCA">
        <w:rPr>
          <w:rFonts w:ascii="Arial" w:hAnsi="Arial" w:cs="Arial"/>
          <w:szCs w:val="24"/>
        </w:rPr>
        <w:t>.</w:t>
      </w:r>
    </w:p>
    <w:p w14:paraId="1D1A4410" w14:textId="77777777" w:rsidR="00C16E5B" w:rsidRPr="00C16E5B" w:rsidRDefault="00C16E5B" w:rsidP="00C16E5B">
      <w:pPr>
        <w:pStyle w:val="BodyText21"/>
        <w:widowControl/>
        <w:spacing w:line="240" w:lineRule="auto"/>
        <w:rPr>
          <w:rFonts w:ascii="Arial" w:hAnsi="Arial" w:cs="Arial"/>
          <w:szCs w:val="24"/>
        </w:rPr>
      </w:pPr>
    </w:p>
    <w:p w14:paraId="13B1E3FF" w14:textId="77777777" w:rsidR="00C16E5B" w:rsidRPr="00C16E5B" w:rsidRDefault="00C16E5B" w:rsidP="00C16E5B">
      <w:pPr>
        <w:pStyle w:val="BodyText21"/>
        <w:widowControl/>
        <w:tabs>
          <w:tab w:val="left" w:pos="720"/>
        </w:tabs>
        <w:spacing w:line="240" w:lineRule="auto"/>
        <w:rPr>
          <w:rFonts w:ascii="Arial" w:hAnsi="Arial" w:cs="Arial"/>
          <w:szCs w:val="24"/>
        </w:rPr>
      </w:pPr>
      <w:r w:rsidRPr="00C16E5B">
        <w:rPr>
          <w:rFonts w:ascii="Arial" w:hAnsi="Arial" w:cs="Arial"/>
          <w:szCs w:val="24"/>
        </w:rPr>
        <w:t>7</w:t>
      </w:r>
      <w:r w:rsidRPr="00C16E5B">
        <w:rPr>
          <w:rFonts w:ascii="Arial" w:hAnsi="Arial" w:cs="Arial"/>
          <w:szCs w:val="24"/>
        </w:rPr>
        <w:tab/>
      </w:r>
      <w:r w:rsidRPr="00C16E5B">
        <w:rPr>
          <w:rFonts w:ascii="Arial" w:hAnsi="Arial" w:cs="Arial"/>
          <w:szCs w:val="24"/>
          <w:u w:val="single"/>
        </w:rPr>
        <w:t>Extension of the Contract</w:t>
      </w:r>
    </w:p>
    <w:p w14:paraId="2A845A5F" w14:textId="77777777" w:rsidR="00C16E5B" w:rsidRPr="00C16E5B" w:rsidRDefault="00C16E5B" w:rsidP="00C16E5B">
      <w:pPr>
        <w:pStyle w:val="BodyText21"/>
        <w:widowControl/>
        <w:tabs>
          <w:tab w:val="left" w:pos="1440"/>
        </w:tabs>
        <w:spacing w:line="240" w:lineRule="auto"/>
        <w:ind w:left="720"/>
        <w:rPr>
          <w:rFonts w:ascii="Arial" w:hAnsi="Arial" w:cs="Arial"/>
          <w:szCs w:val="24"/>
        </w:rPr>
      </w:pPr>
    </w:p>
    <w:p w14:paraId="328BB2D9" w14:textId="77777777" w:rsidR="00C16E5B" w:rsidRPr="00C16E5B" w:rsidRDefault="00E64DCA" w:rsidP="00E71F78">
      <w:pPr>
        <w:pStyle w:val="BodyText21"/>
        <w:widowControl/>
        <w:spacing w:line="240" w:lineRule="auto"/>
        <w:ind w:left="720"/>
        <w:rPr>
          <w:rFonts w:ascii="Arial" w:hAnsi="Arial" w:cs="Arial"/>
          <w:szCs w:val="24"/>
        </w:rPr>
      </w:pPr>
      <w:r>
        <w:rPr>
          <w:rFonts w:ascii="Arial" w:hAnsi="Arial" w:cs="Arial"/>
          <w:szCs w:val="24"/>
        </w:rPr>
        <w:t>Unless otherwise specified in the Particulars, the</w:t>
      </w:r>
      <w:r w:rsidR="00C16E5B" w:rsidRPr="00C16E5B">
        <w:rPr>
          <w:rFonts w:ascii="Arial" w:hAnsi="Arial" w:cs="Arial"/>
          <w:szCs w:val="24"/>
        </w:rPr>
        <w:t xml:space="preserve"> Council may extend the Contract Period </w:t>
      </w:r>
      <w:r w:rsidR="00250A98">
        <w:rPr>
          <w:rFonts w:ascii="Arial" w:hAnsi="Arial" w:cs="Arial"/>
          <w:szCs w:val="24"/>
        </w:rPr>
        <w:t xml:space="preserve">on the same terms (including, for the avoidance of doubt, at the same Contract Price) </w:t>
      </w:r>
      <w:r w:rsidR="00C16E5B" w:rsidRPr="00C16E5B">
        <w:rPr>
          <w:rFonts w:ascii="Arial" w:hAnsi="Arial" w:cs="Arial"/>
          <w:szCs w:val="24"/>
        </w:rPr>
        <w:t>upon written notice to the Service Provider provided always that unless otherwise agreed with the Se</w:t>
      </w:r>
      <w:r w:rsidR="00B06E13">
        <w:rPr>
          <w:rFonts w:ascii="Arial" w:hAnsi="Arial" w:cs="Arial"/>
          <w:szCs w:val="24"/>
        </w:rPr>
        <w:t>rvice Provider</w:t>
      </w:r>
      <w:r>
        <w:rPr>
          <w:rFonts w:ascii="Arial" w:hAnsi="Arial" w:cs="Arial"/>
          <w:szCs w:val="24"/>
        </w:rPr>
        <w:t xml:space="preserve"> or specified in the Particulars</w:t>
      </w:r>
      <w:r w:rsidR="00B06E13">
        <w:rPr>
          <w:rFonts w:ascii="Arial" w:hAnsi="Arial" w:cs="Arial"/>
          <w:szCs w:val="24"/>
        </w:rPr>
        <w:t>, no less than three (3</w:t>
      </w:r>
      <w:r w:rsidR="00C16E5B" w:rsidRPr="00C16E5B">
        <w:rPr>
          <w:rFonts w:ascii="Arial" w:hAnsi="Arial" w:cs="Arial"/>
          <w:szCs w:val="24"/>
        </w:rPr>
        <w:t>) months’ prior notice will be given on each occasion.  The maximum period for which the Contract may be extended is specified in the Particulars.</w:t>
      </w:r>
    </w:p>
    <w:p w14:paraId="3458FB7C" w14:textId="77777777" w:rsidR="00C16E5B" w:rsidRPr="00C16E5B" w:rsidRDefault="00C16E5B" w:rsidP="00C16E5B">
      <w:pPr>
        <w:pStyle w:val="BodyText21"/>
        <w:widowControl/>
        <w:spacing w:line="240" w:lineRule="auto"/>
        <w:rPr>
          <w:rFonts w:ascii="Arial" w:hAnsi="Arial" w:cs="Arial"/>
          <w:szCs w:val="24"/>
        </w:rPr>
      </w:pPr>
    </w:p>
    <w:p w14:paraId="54B496EB" w14:textId="77777777" w:rsidR="00C16E5B" w:rsidRPr="00C16E5B" w:rsidRDefault="00C16E5B" w:rsidP="003A68CE">
      <w:pPr>
        <w:pStyle w:val="BodyText21"/>
        <w:widowControl/>
        <w:numPr>
          <w:ilvl w:val="0"/>
          <w:numId w:val="9"/>
        </w:numPr>
        <w:spacing w:line="240" w:lineRule="auto"/>
        <w:rPr>
          <w:rFonts w:ascii="Arial" w:hAnsi="Arial" w:cs="Arial"/>
          <w:szCs w:val="24"/>
        </w:rPr>
      </w:pPr>
      <w:r w:rsidRPr="00C16E5B">
        <w:rPr>
          <w:rFonts w:ascii="Arial" w:hAnsi="Arial" w:cs="Arial"/>
          <w:szCs w:val="24"/>
          <w:u w:val="single"/>
        </w:rPr>
        <w:t xml:space="preserve">Staff  </w:t>
      </w:r>
      <w:r w:rsidRPr="00C16E5B">
        <w:rPr>
          <w:rFonts w:ascii="Arial" w:hAnsi="Arial" w:cs="Arial"/>
          <w:szCs w:val="24"/>
          <w:u w:val="single"/>
        </w:rPr>
        <w:br/>
      </w:r>
    </w:p>
    <w:p w14:paraId="2F0E8B2A" w14:textId="77777777" w:rsidR="00206BA0" w:rsidRPr="00206BA0" w:rsidRDefault="00C16E5B" w:rsidP="00206BA0">
      <w:pPr>
        <w:pStyle w:val="2Subclause"/>
        <w:numPr>
          <w:ilvl w:val="0"/>
          <w:numId w:val="0"/>
        </w:numPr>
        <w:ind w:left="709" w:hanging="709"/>
        <w:jc w:val="both"/>
        <w:rPr>
          <w:i/>
          <w:iCs/>
        </w:rPr>
      </w:pPr>
      <w:r w:rsidRPr="00C16E5B">
        <w:t>8.1</w:t>
      </w:r>
      <w:r w:rsidRPr="00C16E5B">
        <w:tab/>
      </w:r>
      <w:bookmarkStart w:id="3" w:name="_Ref361124518"/>
      <w:r w:rsidR="00206BA0" w:rsidRPr="00206BA0">
        <w:t>When requested by the Council on reasonable grounds the Service Provider shall, following reasonable notice, make available to the Council records of all Staff involved in the provision of the Services.</w:t>
      </w:r>
      <w:bookmarkEnd w:id="3"/>
    </w:p>
    <w:p w14:paraId="5BFDA345" w14:textId="77777777" w:rsidR="00206BA0" w:rsidRPr="00206BA0" w:rsidRDefault="00206BA0" w:rsidP="00206BA0">
      <w:pPr>
        <w:numPr>
          <w:ilvl w:val="1"/>
          <w:numId w:val="0"/>
        </w:numPr>
        <w:spacing w:after="240"/>
        <w:ind w:left="709" w:hanging="709"/>
        <w:jc w:val="both"/>
        <w:rPr>
          <w:rFonts w:ascii="Arial" w:hAnsi="Arial" w:cs="Arial"/>
          <w:lang w:eastAsia="en-US"/>
        </w:rPr>
      </w:pPr>
      <w:r>
        <w:rPr>
          <w:rFonts w:ascii="Arial" w:hAnsi="Arial" w:cs="Arial"/>
          <w:lang w:eastAsia="en-US"/>
        </w:rPr>
        <w:lastRenderedPageBreak/>
        <w:t>8.2</w:t>
      </w:r>
      <w:r>
        <w:rPr>
          <w:rFonts w:ascii="Arial" w:hAnsi="Arial" w:cs="Arial"/>
          <w:lang w:eastAsia="en-US"/>
        </w:rPr>
        <w:tab/>
      </w:r>
      <w:r w:rsidRPr="00206BA0">
        <w:rPr>
          <w:rFonts w:ascii="Arial" w:hAnsi="Arial" w:cs="Arial"/>
          <w:lang w:eastAsia="en-US"/>
        </w:rPr>
        <w:t xml:space="preserve">The Service Provider’s employment systems shall accord with the Council’s policy on checking criminal records and the Service Provider shall on request supply to the Council such information as it may reasonably require to ensure that its employment systems do so accord.  </w:t>
      </w:r>
    </w:p>
    <w:p w14:paraId="2C6D862E" w14:textId="77777777" w:rsidR="00206BA0" w:rsidRPr="00206BA0" w:rsidRDefault="00E64DCA" w:rsidP="00E64DCA">
      <w:pPr>
        <w:numPr>
          <w:ilvl w:val="1"/>
          <w:numId w:val="0"/>
        </w:numPr>
        <w:spacing w:after="240"/>
        <w:ind w:left="709" w:hanging="709"/>
        <w:rPr>
          <w:rFonts w:ascii="Arial" w:hAnsi="Arial" w:cs="Arial"/>
          <w:lang w:eastAsia="en-US"/>
        </w:rPr>
      </w:pPr>
      <w:r>
        <w:rPr>
          <w:rFonts w:ascii="Arial" w:hAnsi="Arial" w:cs="Arial"/>
          <w:lang w:eastAsia="en-US"/>
        </w:rPr>
        <w:t>8.3</w:t>
      </w:r>
      <w:r w:rsidR="00206BA0">
        <w:rPr>
          <w:rFonts w:ascii="Arial" w:hAnsi="Arial" w:cs="Arial"/>
          <w:lang w:eastAsia="en-US"/>
        </w:rPr>
        <w:tab/>
      </w:r>
      <w:r w:rsidR="00206BA0" w:rsidRPr="00206BA0">
        <w:rPr>
          <w:rFonts w:ascii="Arial" w:hAnsi="Arial" w:cs="Arial"/>
          <w:lang w:eastAsia="en-US"/>
        </w:rPr>
        <w:t>The Service Provider shall provide details of its policies and procedures for recruitment, training, development, supervision and other Staff-related policies when requested to do so.</w:t>
      </w:r>
    </w:p>
    <w:p w14:paraId="00C14CB6" w14:textId="77777777" w:rsidR="00206BA0" w:rsidRPr="00206BA0" w:rsidRDefault="00E64DCA" w:rsidP="00206BA0">
      <w:pPr>
        <w:numPr>
          <w:ilvl w:val="1"/>
          <w:numId w:val="0"/>
        </w:numPr>
        <w:spacing w:after="240"/>
        <w:ind w:left="709" w:hanging="709"/>
        <w:jc w:val="both"/>
        <w:rPr>
          <w:rFonts w:ascii="Arial" w:hAnsi="Arial" w:cs="Arial"/>
          <w:lang w:eastAsia="en-US"/>
        </w:rPr>
      </w:pPr>
      <w:r>
        <w:rPr>
          <w:rFonts w:ascii="Arial" w:hAnsi="Arial" w:cs="Arial"/>
          <w:lang w:eastAsia="en-US"/>
        </w:rPr>
        <w:t>8.4</w:t>
      </w:r>
      <w:r w:rsidR="00206BA0">
        <w:rPr>
          <w:rFonts w:ascii="Arial" w:hAnsi="Arial" w:cs="Arial"/>
          <w:lang w:eastAsia="en-US"/>
        </w:rPr>
        <w:tab/>
      </w:r>
      <w:r w:rsidR="00206BA0" w:rsidRPr="00206BA0">
        <w:rPr>
          <w:rFonts w:ascii="Arial" w:hAnsi="Arial" w:cs="Arial"/>
          <w:lang w:eastAsia="en-US"/>
        </w:rPr>
        <w:t>The Service Provider will ensure that it has in place an effective whistleblowing procedure whereby Staff may raise in confidence concerns about possible malpractice without fear of victimisation, subsequent discrimination or disadvantage.</w:t>
      </w:r>
    </w:p>
    <w:p w14:paraId="12A885DC" w14:textId="77777777" w:rsidR="00206BA0" w:rsidRPr="00206BA0" w:rsidRDefault="00E64DCA" w:rsidP="00E64DCA">
      <w:pPr>
        <w:numPr>
          <w:ilvl w:val="1"/>
          <w:numId w:val="0"/>
        </w:numPr>
        <w:spacing w:after="240"/>
        <w:ind w:left="709" w:hanging="709"/>
        <w:jc w:val="both"/>
        <w:rPr>
          <w:rFonts w:ascii="Arial" w:hAnsi="Arial" w:cs="Arial"/>
          <w:lang w:eastAsia="en-US"/>
        </w:rPr>
      </w:pPr>
      <w:r>
        <w:rPr>
          <w:rFonts w:ascii="Arial" w:hAnsi="Arial" w:cs="Arial"/>
          <w:lang w:eastAsia="en-US"/>
        </w:rPr>
        <w:t>8.5</w:t>
      </w:r>
      <w:r w:rsidR="00206BA0">
        <w:rPr>
          <w:rFonts w:ascii="Arial" w:hAnsi="Arial" w:cs="Arial"/>
          <w:lang w:eastAsia="en-US"/>
        </w:rPr>
        <w:tab/>
      </w:r>
      <w:r w:rsidR="00206BA0" w:rsidRPr="00206BA0">
        <w:rPr>
          <w:rFonts w:ascii="Arial" w:hAnsi="Arial" w:cs="Arial"/>
          <w:lang w:eastAsia="en-US"/>
        </w:rPr>
        <w:t xml:space="preserve">Staff involved in the delivery of the Services shall be supplied with a form of identification by the Service Provider. The Service Provider shall ensure that such identification is returned to the Service Provider on the last day of employment of such member of Staff and retained as part of the Service Provider’s Staff records. </w:t>
      </w:r>
    </w:p>
    <w:p w14:paraId="6624150C" w14:textId="77777777" w:rsidR="00206BA0" w:rsidRPr="00206BA0" w:rsidRDefault="00E64DCA" w:rsidP="00206BA0">
      <w:pPr>
        <w:numPr>
          <w:ilvl w:val="1"/>
          <w:numId w:val="0"/>
        </w:numPr>
        <w:spacing w:after="240"/>
        <w:ind w:left="709" w:hanging="709"/>
        <w:jc w:val="both"/>
        <w:rPr>
          <w:rFonts w:ascii="Arial" w:hAnsi="Arial" w:cs="Arial"/>
          <w:lang w:eastAsia="en-US"/>
        </w:rPr>
      </w:pPr>
      <w:r>
        <w:rPr>
          <w:rFonts w:ascii="Arial" w:hAnsi="Arial" w:cs="Arial"/>
          <w:lang w:eastAsia="en-US"/>
        </w:rPr>
        <w:t>8.6</w:t>
      </w:r>
      <w:r w:rsidR="00206BA0">
        <w:rPr>
          <w:rFonts w:ascii="Arial" w:hAnsi="Arial" w:cs="Arial"/>
          <w:lang w:eastAsia="en-US"/>
        </w:rPr>
        <w:tab/>
      </w:r>
      <w:r w:rsidR="00206BA0" w:rsidRPr="00206BA0">
        <w:rPr>
          <w:rFonts w:ascii="Arial" w:hAnsi="Arial" w:cs="Arial"/>
          <w:lang w:eastAsia="en-US"/>
        </w:rPr>
        <w:t>When requested by the Council on reasonable grounds, the Service Provider will cease to use any member of Staff specified by the Council for the provision of the Services.</w:t>
      </w:r>
    </w:p>
    <w:p w14:paraId="114867AF" w14:textId="77777777" w:rsidR="00206BA0" w:rsidRDefault="00E64DCA" w:rsidP="00206BA0">
      <w:pPr>
        <w:numPr>
          <w:ilvl w:val="1"/>
          <w:numId w:val="0"/>
        </w:numPr>
        <w:spacing w:after="240"/>
        <w:ind w:left="709" w:hanging="709"/>
        <w:jc w:val="both"/>
        <w:rPr>
          <w:rFonts w:ascii="Arial" w:hAnsi="Arial" w:cs="Arial"/>
        </w:rPr>
      </w:pPr>
      <w:r>
        <w:rPr>
          <w:rFonts w:ascii="Arial" w:hAnsi="Arial" w:cs="Arial"/>
        </w:rPr>
        <w:t>8.7</w:t>
      </w:r>
      <w:r w:rsidR="00206BA0">
        <w:rPr>
          <w:rFonts w:ascii="Arial" w:hAnsi="Arial" w:cs="Arial"/>
        </w:rPr>
        <w:tab/>
      </w:r>
      <w:r w:rsidR="00206BA0" w:rsidRPr="00206BA0">
        <w:rPr>
          <w:rFonts w:ascii="Arial" w:hAnsi="Arial" w:cs="Arial"/>
        </w:rPr>
        <w:t>The Service Provider shall have an anti-bribery policy (which shall be disclosed to the Council upon request) to prevent the Service Provider and its Staff from committing a Prohibited Act and shall enforce it where appropriate.</w:t>
      </w:r>
    </w:p>
    <w:p w14:paraId="21BE592D" w14:textId="77777777" w:rsidR="00206BA0" w:rsidRDefault="00206BA0" w:rsidP="00CF17DF">
      <w:pPr>
        <w:pStyle w:val="BodyText21"/>
        <w:widowControl/>
        <w:spacing w:line="240" w:lineRule="auto"/>
        <w:rPr>
          <w:rFonts w:ascii="Arial" w:hAnsi="Arial" w:cs="Arial"/>
          <w:szCs w:val="24"/>
        </w:rPr>
      </w:pPr>
    </w:p>
    <w:p w14:paraId="1E6FDA75" w14:textId="77777777" w:rsidR="00C16E5B" w:rsidRDefault="00C16E5B" w:rsidP="00C16E5B">
      <w:pPr>
        <w:pStyle w:val="BodyText21"/>
        <w:widowControl/>
        <w:spacing w:line="240" w:lineRule="auto"/>
        <w:rPr>
          <w:rFonts w:ascii="Arial" w:hAnsi="Arial" w:cs="Arial"/>
          <w:szCs w:val="24"/>
        </w:rPr>
      </w:pPr>
      <w:r w:rsidRPr="00C16E5B">
        <w:rPr>
          <w:rFonts w:ascii="Arial" w:hAnsi="Arial" w:cs="Arial"/>
          <w:szCs w:val="24"/>
        </w:rPr>
        <w:t>9</w:t>
      </w:r>
      <w:r w:rsidRPr="00C16E5B">
        <w:rPr>
          <w:rFonts w:ascii="Arial" w:hAnsi="Arial" w:cs="Arial"/>
          <w:szCs w:val="24"/>
        </w:rPr>
        <w:tab/>
      </w:r>
      <w:r w:rsidRPr="00C16E5B">
        <w:rPr>
          <w:rFonts w:ascii="Arial" w:hAnsi="Arial" w:cs="Arial"/>
          <w:szCs w:val="24"/>
          <w:u w:val="single"/>
        </w:rPr>
        <w:t>Monitoring/Review</w:t>
      </w:r>
      <w:r w:rsidRPr="00C16E5B">
        <w:rPr>
          <w:rFonts w:ascii="Arial" w:hAnsi="Arial" w:cs="Arial"/>
          <w:szCs w:val="24"/>
        </w:rPr>
        <w:br/>
      </w:r>
    </w:p>
    <w:p w14:paraId="441C7C71" w14:textId="77777777" w:rsidR="00D204B8" w:rsidRPr="00D204B8" w:rsidRDefault="00D204B8" w:rsidP="00D204B8">
      <w:pPr>
        <w:numPr>
          <w:ilvl w:val="1"/>
          <w:numId w:val="0"/>
        </w:numPr>
        <w:spacing w:after="240"/>
        <w:ind w:left="709" w:hanging="709"/>
        <w:jc w:val="both"/>
        <w:rPr>
          <w:rFonts w:ascii="Arial" w:hAnsi="Arial" w:cs="Arial"/>
          <w:lang w:eastAsia="en-US"/>
        </w:rPr>
      </w:pPr>
      <w:r>
        <w:rPr>
          <w:rFonts w:ascii="Arial" w:hAnsi="Arial" w:cs="Arial"/>
          <w:lang w:eastAsia="en-US"/>
        </w:rPr>
        <w:t>9.1</w:t>
      </w:r>
      <w:r>
        <w:rPr>
          <w:rFonts w:ascii="Arial" w:hAnsi="Arial" w:cs="Arial"/>
          <w:lang w:eastAsia="en-US"/>
        </w:rPr>
        <w:tab/>
      </w:r>
      <w:r w:rsidRPr="00D204B8">
        <w:rPr>
          <w:rFonts w:ascii="Arial" w:hAnsi="Arial" w:cs="Arial"/>
          <w:lang w:eastAsia="en-US"/>
        </w:rPr>
        <w:t>All Council Data shall be stored in a useable format to ensure that the Service Provider can comply with Condition</w:t>
      </w:r>
      <w:r w:rsidR="00FA74C5">
        <w:rPr>
          <w:rFonts w:ascii="Arial" w:hAnsi="Arial" w:cs="Arial"/>
          <w:lang w:eastAsia="en-US"/>
        </w:rPr>
        <w:t xml:space="preserve"> 30.2.1</w:t>
      </w:r>
      <w:r w:rsidRPr="00D204B8">
        <w:rPr>
          <w:rFonts w:ascii="Arial" w:hAnsi="Arial" w:cs="Arial"/>
          <w:lang w:eastAsia="en-US"/>
        </w:rPr>
        <w:t>.</w:t>
      </w:r>
    </w:p>
    <w:p w14:paraId="13DECEE6" w14:textId="77777777" w:rsidR="00D204B8" w:rsidRPr="00D204B8" w:rsidRDefault="00D204B8" w:rsidP="00D204B8">
      <w:pPr>
        <w:numPr>
          <w:ilvl w:val="1"/>
          <w:numId w:val="0"/>
        </w:numPr>
        <w:spacing w:after="240"/>
        <w:ind w:left="709" w:hanging="709"/>
        <w:jc w:val="both"/>
        <w:rPr>
          <w:rFonts w:ascii="Arial" w:hAnsi="Arial" w:cs="Arial"/>
          <w:lang w:eastAsia="en-US"/>
        </w:rPr>
      </w:pPr>
      <w:bookmarkStart w:id="4" w:name="_Ref401306684"/>
      <w:bookmarkStart w:id="5" w:name="_Ref361124532"/>
      <w:r>
        <w:rPr>
          <w:rFonts w:ascii="Arial" w:hAnsi="Arial" w:cs="Arial"/>
          <w:lang w:eastAsia="en-US"/>
        </w:rPr>
        <w:t>9.2</w:t>
      </w:r>
      <w:r>
        <w:rPr>
          <w:rFonts w:ascii="Arial" w:hAnsi="Arial" w:cs="Arial"/>
          <w:lang w:eastAsia="en-US"/>
        </w:rPr>
        <w:tab/>
      </w:r>
      <w:r w:rsidRPr="00D204B8">
        <w:rPr>
          <w:rFonts w:ascii="Arial" w:hAnsi="Arial" w:cs="Arial"/>
          <w:lang w:eastAsia="en-US"/>
        </w:rPr>
        <w:t xml:space="preserve">Subject to Condition </w:t>
      </w:r>
      <w:r w:rsidR="00490FE2">
        <w:rPr>
          <w:rFonts w:ascii="Arial" w:hAnsi="Arial" w:cs="Arial"/>
          <w:lang w:eastAsia="en-US"/>
        </w:rPr>
        <w:t>9.3</w:t>
      </w:r>
      <w:r w:rsidRPr="00D204B8">
        <w:rPr>
          <w:rFonts w:ascii="Arial" w:hAnsi="Arial" w:cs="Arial"/>
          <w:lang w:eastAsia="en-US"/>
        </w:rPr>
        <w:t xml:space="preserve"> below the Service Provider shall maintain comprehensive and accurate records of work carried out in the provision of the Services and shall retain such records and Council Data for a minimum of six (6) years from the date of termination or expiry of the Contract or such longer period as may be required under any Enactment or such other period as specified by the Council.</w:t>
      </w:r>
      <w:bookmarkEnd w:id="4"/>
    </w:p>
    <w:p w14:paraId="65B40AD8" w14:textId="77777777" w:rsidR="00D204B8" w:rsidRPr="00D204B8" w:rsidRDefault="00D204B8" w:rsidP="00D204B8">
      <w:pPr>
        <w:numPr>
          <w:ilvl w:val="1"/>
          <w:numId w:val="0"/>
        </w:numPr>
        <w:spacing w:after="240"/>
        <w:ind w:left="709" w:hanging="709"/>
        <w:jc w:val="both"/>
        <w:rPr>
          <w:rFonts w:ascii="Arial" w:hAnsi="Arial" w:cs="Arial"/>
          <w:lang w:eastAsia="en-US"/>
        </w:rPr>
      </w:pPr>
      <w:bookmarkStart w:id="6" w:name="_Ref414522463"/>
      <w:bookmarkStart w:id="7" w:name="_Ref401304884"/>
      <w:r>
        <w:rPr>
          <w:rFonts w:ascii="Arial" w:hAnsi="Arial" w:cs="Arial"/>
          <w:lang w:eastAsia="en-US"/>
        </w:rPr>
        <w:t>9.3</w:t>
      </w:r>
      <w:r>
        <w:rPr>
          <w:rFonts w:ascii="Arial" w:hAnsi="Arial" w:cs="Arial"/>
          <w:lang w:eastAsia="en-US"/>
        </w:rPr>
        <w:tab/>
      </w:r>
      <w:r w:rsidRPr="00D204B8">
        <w:rPr>
          <w:rFonts w:ascii="Arial" w:hAnsi="Arial" w:cs="Arial"/>
          <w:lang w:eastAsia="en-US"/>
        </w:rPr>
        <w:t>If and when required by the Council any Personal Data held under or in connection with the Contract must be securely destroyed and/or permanently deleted.</w:t>
      </w:r>
      <w:bookmarkEnd w:id="6"/>
      <w:r w:rsidRPr="00D204B8">
        <w:rPr>
          <w:rFonts w:ascii="Arial" w:hAnsi="Arial" w:cs="Arial"/>
          <w:lang w:eastAsia="en-US"/>
        </w:rPr>
        <w:t xml:space="preserve">  </w:t>
      </w:r>
    </w:p>
    <w:p w14:paraId="4710F0A3" w14:textId="77777777" w:rsidR="00D204B8" w:rsidRPr="00D204B8" w:rsidRDefault="00D204B8" w:rsidP="00D204B8">
      <w:pPr>
        <w:numPr>
          <w:ilvl w:val="1"/>
          <w:numId w:val="0"/>
        </w:numPr>
        <w:spacing w:after="240"/>
        <w:ind w:left="709" w:hanging="709"/>
        <w:jc w:val="both"/>
        <w:rPr>
          <w:rFonts w:ascii="Arial" w:hAnsi="Arial" w:cs="Arial"/>
          <w:lang w:eastAsia="en-US"/>
        </w:rPr>
      </w:pPr>
      <w:r>
        <w:rPr>
          <w:rFonts w:ascii="Arial" w:hAnsi="Arial" w:cs="Arial"/>
          <w:lang w:eastAsia="en-US"/>
        </w:rPr>
        <w:t>9.4</w:t>
      </w:r>
      <w:r>
        <w:rPr>
          <w:rFonts w:ascii="Arial" w:hAnsi="Arial" w:cs="Arial"/>
          <w:lang w:eastAsia="en-US"/>
        </w:rPr>
        <w:tab/>
      </w:r>
      <w:r w:rsidRPr="00D204B8">
        <w:rPr>
          <w:rFonts w:ascii="Arial" w:hAnsi="Arial" w:cs="Arial"/>
          <w:lang w:eastAsia="en-US"/>
        </w:rPr>
        <w:t>The Service Provider shall retain Staff records for six (6) years following the last day Staff are engaged in providing the Services or such longer period as may be required under any Enactment.</w:t>
      </w:r>
      <w:bookmarkEnd w:id="7"/>
      <w:r w:rsidRPr="00D204B8">
        <w:rPr>
          <w:rFonts w:ascii="Arial" w:hAnsi="Arial" w:cs="Arial"/>
          <w:lang w:eastAsia="en-US"/>
        </w:rPr>
        <w:t xml:space="preserve">    </w:t>
      </w:r>
    </w:p>
    <w:p w14:paraId="6FEC73D4" w14:textId="77777777" w:rsidR="00D204B8" w:rsidRPr="00D204B8" w:rsidRDefault="00D204B8" w:rsidP="00D204B8">
      <w:pPr>
        <w:numPr>
          <w:ilvl w:val="1"/>
          <w:numId w:val="0"/>
        </w:numPr>
        <w:spacing w:after="240"/>
        <w:ind w:left="709" w:hanging="709"/>
        <w:jc w:val="both"/>
        <w:rPr>
          <w:rFonts w:ascii="Arial" w:hAnsi="Arial" w:cs="Arial"/>
          <w:lang w:eastAsia="en-US"/>
        </w:rPr>
      </w:pPr>
      <w:bookmarkStart w:id="8" w:name="_Ref401304899"/>
      <w:r>
        <w:rPr>
          <w:rFonts w:ascii="Arial" w:hAnsi="Arial" w:cs="Arial"/>
          <w:lang w:eastAsia="en-US"/>
        </w:rPr>
        <w:t>9.5</w:t>
      </w:r>
      <w:r>
        <w:rPr>
          <w:rFonts w:ascii="Arial" w:hAnsi="Arial" w:cs="Arial"/>
          <w:lang w:eastAsia="en-US"/>
        </w:rPr>
        <w:tab/>
      </w:r>
      <w:r w:rsidRPr="00D204B8">
        <w:rPr>
          <w:rFonts w:ascii="Arial" w:hAnsi="Arial" w:cs="Arial"/>
          <w:lang w:eastAsia="en-US"/>
        </w:rPr>
        <w:t>The Service Provider shall provide the Council with access to all Council Data and records relating to the Services upon request.</w:t>
      </w:r>
      <w:bookmarkEnd w:id="5"/>
      <w:bookmarkEnd w:id="8"/>
    </w:p>
    <w:p w14:paraId="5D248B51" w14:textId="77777777" w:rsidR="00D204B8" w:rsidRPr="00D204B8" w:rsidRDefault="00D204B8" w:rsidP="00D204B8">
      <w:pPr>
        <w:numPr>
          <w:ilvl w:val="1"/>
          <w:numId w:val="0"/>
        </w:numPr>
        <w:spacing w:after="240"/>
        <w:ind w:left="709" w:hanging="709"/>
        <w:jc w:val="both"/>
        <w:rPr>
          <w:rFonts w:ascii="Arial" w:hAnsi="Arial" w:cs="Arial"/>
          <w:lang w:eastAsia="en-US"/>
        </w:rPr>
      </w:pPr>
      <w:bookmarkStart w:id="9" w:name="_Ref361124539"/>
      <w:r>
        <w:rPr>
          <w:rFonts w:ascii="Arial" w:hAnsi="Arial" w:cs="Arial"/>
          <w:lang w:eastAsia="en-US"/>
        </w:rPr>
        <w:lastRenderedPageBreak/>
        <w:t>9.6</w:t>
      </w:r>
      <w:r>
        <w:rPr>
          <w:rFonts w:ascii="Arial" w:hAnsi="Arial" w:cs="Arial"/>
          <w:lang w:eastAsia="en-US"/>
        </w:rPr>
        <w:tab/>
      </w:r>
      <w:r w:rsidRPr="00D204B8">
        <w:rPr>
          <w:rFonts w:ascii="Arial" w:hAnsi="Arial" w:cs="Arial"/>
          <w:lang w:eastAsia="en-US"/>
        </w:rPr>
        <w:t>The Service Provider shall provide and supply to the Council at no cost to the Council such other information or access to such information (including the Service Provider’s policies and procedures) as the Council may reasonably request as to the provision of the Services and the performance of the Service Provider’s obligations under the Contract and render the Council all reasonable assistance in connection with their monitoring and review.</w:t>
      </w:r>
      <w:bookmarkEnd w:id="9"/>
    </w:p>
    <w:p w14:paraId="5E0193A4" w14:textId="77777777" w:rsidR="00D204B8" w:rsidRPr="00D204B8" w:rsidRDefault="00D204B8" w:rsidP="00D204B8">
      <w:pPr>
        <w:numPr>
          <w:ilvl w:val="1"/>
          <w:numId w:val="0"/>
        </w:numPr>
        <w:spacing w:after="240"/>
        <w:ind w:left="709" w:hanging="709"/>
        <w:jc w:val="both"/>
        <w:rPr>
          <w:rFonts w:ascii="Arial" w:hAnsi="Arial" w:cs="Arial"/>
          <w:lang w:eastAsia="en-US"/>
        </w:rPr>
      </w:pPr>
      <w:r>
        <w:rPr>
          <w:rFonts w:ascii="Arial" w:hAnsi="Arial" w:cs="Arial"/>
          <w:lang w:eastAsia="en-US"/>
        </w:rPr>
        <w:t>9.7</w:t>
      </w:r>
      <w:r>
        <w:rPr>
          <w:rFonts w:ascii="Arial" w:hAnsi="Arial" w:cs="Arial"/>
          <w:lang w:eastAsia="en-US"/>
        </w:rPr>
        <w:tab/>
      </w:r>
      <w:r w:rsidRPr="00D204B8">
        <w:rPr>
          <w:rFonts w:ascii="Arial" w:hAnsi="Arial" w:cs="Arial"/>
          <w:lang w:eastAsia="en-US"/>
        </w:rPr>
        <w:t>The Service Provider shall permit the Council, or its nominated auditor, to access the Service Provider’s premises and records on reasonable notice in order to audit the Service Provider’s performance of the Contract.</w:t>
      </w:r>
    </w:p>
    <w:p w14:paraId="7D89E606" w14:textId="77777777" w:rsidR="00D204B8" w:rsidRPr="00D204B8" w:rsidRDefault="00D204B8" w:rsidP="00D204B8">
      <w:pPr>
        <w:numPr>
          <w:ilvl w:val="1"/>
          <w:numId w:val="0"/>
        </w:numPr>
        <w:spacing w:after="240"/>
        <w:ind w:left="709" w:hanging="709"/>
        <w:jc w:val="both"/>
        <w:rPr>
          <w:rFonts w:ascii="Arial" w:hAnsi="Arial" w:cs="Arial"/>
          <w:color w:val="000000"/>
          <w:u w:val="single"/>
          <w:lang w:eastAsia="en-US"/>
        </w:rPr>
      </w:pPr>
      <w:r>
        <w:rPr>
          <w:rFonts w:ascii="Arial" w:hAnsi="Arial" w:cs="Arial"/>
          <w:color w:val="000000"/>
          <w:lang w:eastAsia="en-US"/>
        </w:rPr>
        <w:t>9.8</w:t>
      </w:r>
      <w:r>
        <w:rPr>
          <w:rFonts w:ascii="Arial" w:hAnsi="Arial" w:cs="Arial"/>
          <w:color w:val="000000"/>
          <w:lang w:eastAsia="en-US"/>
        </w:rPr>
        <w:tab/>
      </w:r>
      <w:r w:rsidRPr="00D204B8">
        <w:rPr>
          <w:rFonts w:ascii="Arial" w:hAnsi="Arial" w:cs="Arial"/>
          <w:color w:val="000000"/>
          <w:lang w:eastAsia="en-US"/>
        </w:rPr>
        <w:t>The Council is required to monitor and report to the Department for Energy and Climate Change (“</w:t>
      </w:r>
      <w:r w:rsidRPr="00D204B8">
        <w:rPr>
          <w:rFonts w:ascii="Arial" w:hAnsi="Arial" w:cs="Arial"/>
          <w:b/>
          <w:color w:val="000000"/>
          <w:lang w:eastAsia="en-US"/>
        </w:rPr>
        <w:t>DECC”</w:t>
      </w:r>
      <w:r w:rsidRPr="00D204B8">
        <w:rPr>
          <w:rFonts w:ascii="Arial" w:hAnsi="Arial" w:cs="Arial"/>
          <w:color w:val="000000"/>
          <w:lang w:eastAsia="en-US"/>
        </w:rPr>
        <w:t>) on its service providers' CO</w:t>
      </w:r>
      <w:r w:rsidRPr="00D204B8">
        <w:rPr>
          <w:rFonts w:ascii="Arial" w:hAnsi="Arial" w:cs="Arial"/>
          <w:color w:val="000000"/>
          <w:vertAlign w:val="subscript"/>
          <w:lang w:eastAsia="en-US"/>
        </w:rPr>
        <w:t>2</w:t>
      </w:r>
      <w:r w:rsidRPr="00D204B8">
        <w:rPr>
          <w:rFonts w:ascii="Arial" w:hAnsi="Arial" w:cs="Arial"/>
          <w:color w:val="000000"/>
          <w:lang w:eastAsia="en-US"/>
        </w:rPr>
        <w:t xml:space="preserve"> emissions on an annual basis. The Service Provider undertakes to provide the Council with such information relating to its CO</w:t>
      </w:r>
      <w:r w:rsidRPr="00D204B8">
        <w:rPr>
          <w:rFonts w:ascii="Arial" w:hAnsi="Arial" w:cs="Arial"/>
          <w:color w:val="000000"/>
          <w:vertAlign w:val="subscript"/>
          <w:lang w:eastAsia="en-US"/>
        </w:rPr>
        <w:t>2</w:t>
      </w:r>
      <w:r w:rsidRPr="00D204B8">
        <w:rPr>
          <w:rFonts w:ascii="Arial" w:hAnsi="Arial" w:cs="Arial"/>
          <w:color w:val="000000"/>
          <w:lang w:eastAsia="en-US"/>
        </w:rPr>
        <w:t xml:space="preserve"> emissions as the Council may require from time to time in order to fulfil its obligations to DECC.</w:t>
      </w:r>
    </w:p>
    <w:p w14:paraId="2E4A6027" w14:textId="77777777" w:rsidR="00D204B8" w:rsidRPr="00D204B8" w:rsidRDefault="00D204B8" w:rsidP="00D204B8">
      <w:pPr>
        <w:numPr>
          <w:ilvl w:val="1"/>
          <w:numId w:val="0"/>
        </w:numPr>
        <w:spacing w:after="240"/>
        <w:ind w:left="709" w:hanging="709"/>
        <w:jc w:val="both"/>
        <w:rPr>
          <w:rFonts w:ascii="Arial" w:hAnsi="Arial" w:cs="Arial"/>
          <w:lang w:eastAsia="en-US"/>
        </w:rPr>
      </w:pPr>
      <w:r>
        <w:rPr>
          <w:rFonts w:ascii="Arial" w:hAnsi="Arial" w:cs="Arial"/>
          <w:lang w:eastAsia="en-US"/>
        </w:rPr>
        <w:t>9.9</w:t>
      </w:r>
      <w:r>
        <w:rPr>
          <w:rFonts w:ascii="Arial" w:hAnsi="Arial" w:cs="Arial"/>
          <w:lang w:eastAsia="en-US"/>
        </w:rPr>
        <w:tab/>
      </w:r>
      <w:r w:rsidRPr="00D204B8">
        <w:rPr>
          <w:rFonts w:ascii="Arial" w:hAnsi="Arial" w:cs="Arial"/>
          <w:lang w:eastAsia="en-US"/>
        </w:rPr>
        <w:t>The Service Provider’s Representative shall liaise with the Council’s Contact on all day-to-day matters relating to the Contract.</w:t>
      </w:r>
    </w:p>
    <w:p w14:paraId="76578843" w14:textId="77777777" w:rsidR="00D204B8" w:rsidRPr="00D204B8" w:rsidRDefault="00D204B8" w:rsidP="00D204B8">
      <w:pPr>
        <w:numPr>
          <w:ilvl w:val="1"/>
          <w:numId w:val="0"/>
        </w:numPr>
        <w:spacing w:after="240"/>
        <w:ind w:left="709" w:hanging="709"/>
        <w:rPr>
          <w:rFonts w:ascii="Arial" w:hAnsi="Arial" w:cs="Arial"/>
          <w:i/>
          <w:iCs/>
          <w:lang w:eastAsia="en-US"/>
        </w:rPr>
      </w:pPr>
      <w:r>
        <w:rPr>
          <w:rFonts w:ascii="Arial" w:hAnsi="Arial" w:cs="Arial"/>
          <w:lang w:eastAsia="en-US"/>
        </w:rPr>
        <w:t>9.10</w:t>
      </w:r>
      <w:r>
        <w:rPr>
          <w:rFonts w:ascii="Arial" w:hAnsi="Arial" w:cs="Arial"/>
          <w:lang w:eastAsia="en-US"/>
        </w:rPr>
        <w:tab/>
      </w:r>
      <w:r w:rsidRPr="00D204B8">
        <w:rPr>
          <w:rFonts w:ascii="Arial" w:hAnsi="Arial" w:cs="Arial"/>
          <w:lang w:eastAsia="en-US"/>
        </w:rPr>
        <w:t>Reviews shall be carried out in accordance with the provisions of the Monitoring/Review Schedule.</w:t>
      </w:r>
    </w:p>
    <w:p w14:paraId="17137937" w14:textId="77777777" w:rsidR="00C16E5B" w:rsidRPr="00C16E5B" w:rsidRDefault="00C16E5B" w:rsidP="00C16E5B">
      <w:pPr>
        <w:pStyle w:val="BodyText21"/>
        <w:widowControl/>
        <w:spacing w:line="240" w:lineRule="auto"/>
        <w:ind w:left="1440"/>
        <w:rPr>
          <w:rFonts w:ascii="Arial" w:hAnsi="Arial" w:cs="Arial"/>
          <w:szCs w:val="24"/>
        </w:rPr>
      </w:pPr>
    </w:p>
    <w:p w14:paraId="611DE4A8" w14:textId="77777777" w:rsidR="00C16E5B" w:rsidRPr="00C16E5B" w:rsidRDefault="00D204B8" w:rsidP="00D204B8">
      <w:pPr>
        <w:rPr>
          <w:rFonts w:ascii="Arial" w:hAnsi="Arial" w:cs="Arial"/>
          <w:u w:val="single"/>
        </w:rPr>
      </w:pPr>
      <w:r w:rsidRPr="00D204B8">
        <w:rPr>
          <w:rFonts w:ascii="Arial" w:hAnsi="Arial" w:cs="Arial"/>
        </w:rPr>
        <w:t>10</w:t>
      </w:r>
      <w:r w:rsidRPr="00D204B8">
        <w:rPr>
          <w:rFonts w:ascii="Arial" w:hAnsi="Arial" w:cs="Arial"/>
        </w:rPr>
        <w:tab/>
      </w:r>
      <w:r w:rsidR="00C16E5B" w:rsidRPr="00C16E5B">
        <w:rPr>
          <w:rFonts w:ascii="Arial" w:hAnsi="Arial" w:cs="Arial"/>
          <w:u w:val="single"/>
        </w:rPr>
        <w:t>Change Control</w:t>
      </w:r>
    </w:p>
    <w:p w14:paraId="52D9EB47" w14:textId="77777777" w:rsidR="00C16E5B" w:rsidRPr="00C16E5B" w:rsidRDefault="00C16E5B" w:rsidP="00C16E5B">
      <w:pPr>
        <w:jc w:val="both"/>
        <w:rPr>
          <w:rFonts w:ascii="Arial" w:hAnsi="Arial" w:cs="Arial"/>
        </w:rPr>
      </w:pPr>
    </w:p>
    <w:p w14:paraId="0D23F25D" w14:textId="77777777" w:rsidR="00C16E5B" w:rsidRPr="00C16E5B" w:rsidRDefault="0087596E" w:rsidP="00C16E5B">
      <w:pPr>
        <w:ind w:left="720" w:hanging="720"/>
        <w:jc w:val="both"/>
        <w:rPr>
          <w:rFonts w:ascii="Arial" w:hAnsi="Arial" w:cs="Arial"/>
        </w:rPr>
      </w:pPr>
      <w:r>
        <w:rPr>
          <w:rFonts w:ascii="Arial" w:hAnsi="Arial" w:cs="Arial"/>
        </w:rPr>
        <w:t>10.1</w:t>
      </w:r>
      <w:r>
        <w:rPr>
          <w:rFonts w:ascii="Arial" w:hAnsi="Arial" w:cs="Arial"/>
        </w:rPr>
        <w:tab/>
        <w:t>Without prejudice to Conditions 28.6 and 29, i</w:t>
      </w:r>
      <w:r w:rsidR="00C16E5B" w:rsidRPr="00C16E5B">
        <w:rPr>
          <w:rFonts w:ascii="Arial" w:hAnsi="Arial" w:cs="Arial"/>
        </w:rPr>
        <w:t xml:space="preserve">nsofar as is lawful, the Council may give reasonable written notice from time to time requesting changes to the Services (whether by way of discontinuance of any Services, the addition of new Services or increasing or decreasing the quantity of the Services, or changes to the locations where or the manner in which the Services are to be provided) for any reason whatsoever. </w:t>
      </w:r>
    </w:p>
    <w:p w14:paraId="37159F05" w14:textId="77777777" w:rsidR="00C16E5B" w:rsidRPr="00C16E5B" w:rsidRDefault="00C16E5B" w:rsidP="00C16E5B">
      <w:pPr>
        <w:pStyle w:val="BodyText21"/>
        <w:widowControl/>
        <w:spacing w:line="240" w:lineRule="auto"/>
        <w:ind w:left="720" w:hanging="720"/>
        <w:rPr>
          <w:rFonts w:ascii="Arial" w:hAnsi="Arial" w:cs="Arial"/>
          <w:szCs w:val="24"/>
        </w:rPr>
      </w:pPr>
    </w:p>
    <w:p w14:paraId="5382565C" w14:textId="77777777" w:rsidR="00C16E5B" w:rsidRPr="0034607B" w:rsidRDefault="00C16E5B" w:rsidP="003A68CE">
      <w:pPr>
        <w:pStyle w:val="ListParagraph"/>
        <w:numPr>
          <w:ilvl w:val="1"/>
          <w:numId w:val="6"/>
        </w:numPr>
        <w:jc w:val="both"/>
        <w:rPr>
          <w:rFonts w:ascii="Arial" w:hAnsi="Arial" w:cs="Arial"/>
        </w:rPr>
      </w:pPr>
      <w:r w:rsidRPr="0034607B">
        <w:rPr>
          <w:rFonts w:ascii="Arial" w:hAnsi="Arial" w:cs="Arial"/>
        </w:rPr>
        <w:t>In the event of such a change being requested, the Contract Price may also be varied.  Such variation to the Contract Price shall be calculated by the Council and agreed with the Service Provider and shall be such amount as properly and fairly reflects the nature and extent of the change to the Services in all the circumstances.</w:t>
      </w:r>
    </w:p>
    <w:p w14:paraId="4A37F591" w14:textId="77777777" w:rsidR="00C16E5B" w:rsidRPr="00C16E5B" w:rsidRDefault="00C16E5B" w:rsidP="00C16E5B">
      <w:pPr>
        <w:tabs>
          <w:tab w:val="num" w:pos="720"/>
        </w:tabs>
        <w:ind w:left="720" w:hanging="720"/>
        <w:jc w:val="both"/>
        <w:rPr>
          <w:rFonts w:ascii="Arial" w:hAnsi="Arial" w:cs="Arial"/>
        </w:rPr>
      </w:pPr>
    </w:p>
    <w:p w14:paraId="5FD495F6" w14:textId="77777777" w:rsidR="00C16E5B" w:rsidRPr="00C16E5B" w:rsidRDefault="00C16E5B" w:rsidP="003A68CE">
      <w:pPr>
        <w:numPr>
          <w:ilvl w:val="1"/>
          <w:numId w:val="6"/>
        </w:numPr>
        <w:jc w:val="both"/>
        <w:rPr>
          <w:rFonts w:ascii="Arial" w:hAnsi="Arial" w:cs="Arial"/>
        </w:rPr>
      </w:pPr>
      <w:r w:rsidRPr="00C16E5B">
        <w:rPr>
          <w:rFonts w:ascii="Arial" w:hAnsi="Arial" w:cs="Arial"/>
        </w:rPr>
        <w:t>The Service Provider shall provide such information as may be reasonably required to establish the feasibility of the change to the Services and to enable a variation to the Contract Price to be calculated.</w:t>
      </w:r>
      <w:r w:rsidRPr="00C16E5B">
        <w:rPr>
          <w:rFonts w:ascii="Arial" w:hAnsi="Arial" w:cs="Arial"/>
        </w:rPr>
        <w:br/>
      </w:r>
    </w:p>
    <w:p w14:paraId="7989F9D9" w14:textId="77777777" w:rsidR="00C16E5B" w:rsidRPr="00C16E5B" w:rsidRDefault="00C16E5B" w:rsidP="003A68CE">
      <w:pPr>
        <w:numPr>
          <w:ilvl w:val="1"/>
          <w:numId w:val="6"/>
        </w:numPr>
        <w:jc w:val="both"/>
        <w:rPr>
          <w:rFonts w:ascii="Arial" w:hAnsi="Arial" w:cs="Arial"/>
        </w:rPr>
      </w:pPr>
      <w:r w:rsidRPr="00C16E5B">
        <w:rPr>
          <w:rFonts w:ascii="Arial" w:hAnsi="Arial" w:cs="Arial"/>
        </w:rPr>
        <w:t>No change to the Services or the Contract Price shall have effect unless agreed between the parties and recorded in writing and signed on behalf of the Council and the Service Provider.</w:t>
      </w:r>
    </w:p>
    <w:p w14:paraId="3D42E0DC" w14:textId="77777777" w:rsidR="00C16E5B" w:rsidRPr="00C16E5B" w:rsidRDefault="00C16E5B" w:rsidP="00C16E5B">
      <w:pPr>
        <w:pStyle w:val="BodyText21"/>
        <w:widowControl/>
        <w:spacing w:line="240" w:lineRule="auto"/>
        <w:rPr>
          <w:rFonts w:ascii="Arial" w:hAnsi="Arial" w:cs="Arial"/>
          <w:szCs w:val="24"/>
        </w:rPr>
      </w:pPr>
    </w:p>
    <w:p w14:paraId="49B92878" w14:textId="77777777" w:rsidR="00C16E5B" w:rsidRPr="00C16E5B" w:rsidRDefault="00C16E5B" w:rsidP="00C16E5B">
      <w:pPr>
        <w:rPr>
          <w:rFonts w:ascii="Arial" w:hAnsi="Arial" w:cs="Arial"/>
          <w:u w:val="single"/>
        </w:rPr>
      </w:pPr>
      <w:r w:rsidRPr="00C16E5B">
        <w:rPr>
          <w:rFonts w:ascii="Arial" w:hAnsi="Arial" w:cs="Arial"/>
        </w:rPr>
        <w:lastRenderedPageBreak/>
        <w:t>11</w:t>
      </w:r>
      <w:r w:rsidRPr="00C16E5B">
        <w:rPr>
          <w:rFonts w:ascii="Arial" w:hAnsi="Arial" w:cs="Arial"/>
        </w:rPr>
        <w:tab/>
      </w:r>
      <w:r w:rsidRPr="00C16E5B">
        <w:rPr>
          <w:rFonts w:ascii="Arial" w:hAnsi="Arial" w:cs="Arial"/>
          <w:u w:val="single"/>
        </w:rPr>
        <w:t>Statutory Obligations</w:t>
      </w:r>
      <w:r w:rsidRPr="00C16E5B">
        <w:rPr>
          <w:rFonts w:ascii="Arial" w:hAnsi="Arial" w:cs="Arial"/>
          <w:u w:val="single"/>
        </w:rPr>
        <w:br/>
      </w:r>
    </w:p>
    <w:p w14:paraId="5F52678C" w14:textId="77777777" w:rsidR="00C16E5B" w:rsidRPr="00C16E5B" w:rsidRDefault="00C16E5B" w:rsidP="00C16E5B">
      <w:pPr>
        <w:ind w:left="720" w:hanging="735"/>
        <w:jc w:val="both"/>
        <w:rPr>
          <w:rFonts w:ascii="Arial" w:hAnsi="Arial" w:cs="Arial"/>
        </w:rPr>
      </w:pPr>
      <w:r w:rsidRPr="00C16E5B">
        <w:rPr>
          <w:rFonts w:ascii="Arial" w:hAnsi="Arial" w:cs="Arial"/>
        </w:rPr>
        <w:t>11.1</w:t>
      </w:r>
      <w:r w:rsidRPr="00C16E5B">
        <w:rPr>
          <w:rFonts w:ascii="Arial" w:hAnsi="Arial" w:cs="Arial"/>
        </w:rPr>
        <w:tab/>
        <w:t>The Service Provider shall, in the provision of the Services and the performance of its obligations under the Contract, comply with all Enactments.</w:t>
      </w:r>
    </w:p>
    <w:p w14:paraId="775B4B89" w14:textId="77777777" w:rsidR="00C16E5B" w:rsidRPr="00C16E5B" w:rsidRDefault="00C16E5B" w:rsidP="00C16E5B">
      <w:pPr>
        <w:ind w:left="720"/>
        <w:jc w:val="both"/>
        <w:rPr>
          <w:rFonts w:ascii="Arial" w:hAnsi="Arial" w:cs="Arial"/>
        </w:rPr>
      </w:pPr>
    </w:p>
    <w:p w14:paraId="046DB345" w14:textId="77777777" w:rsidR="00C16E5B" w:rsidRPr="00C16E5B" w:rsidRDefault="00C16E5B" w:rsidP="00C16E5B">
      <w:pPr>
        <w:ind w:left="720" w:hanging="735"/>
        <w:jc w:val="both"/>
        <w:rPr>
          <w:rFonts w:ascii="Arial" w:hAnsi="Arial" w:cs="Arial"/>
        </w:rPr>
      </w:pPr>
      <w:r w:rsidRPr="00C16E5B">
        <w:rPr>
          <w:rFonts w:ascii="Arial" w:hAnsi="Arial" w:cs="Arial"/>
        </w:rPr>
        <w:t>11.2</w:t>
      </w:r>
      <w:r w:rsidRPr="00C16E5B">
        <w:rPr>
          <w:rFonts w:ascii="Arial" w:hAnsi="Arial" w:cs="Arial"/>
        </w:rPr>
        <w:tab/>
        <w:t>The Service Provider shall act in respect of any person who receives Services under the Contract as if it were a public authority for the purposes of the Human Rights Act 1998.  This Condition 11.2 shall be enforceable by persons who receive Services under the Contract.</w:t>
      </w:r>
    </w:p>
    <w:p w14:paraId="7F831223" w14:textId="77777777" w:rsidR="00C16E5B" w:rsidRPr="00C16E5B" w:rsidRDefault="00C16E5B" w:rsidP="00C16E5B">
      <w:pPr>
        <w:pStyle w:val="Header"/>
        <w:tabs>
          <w:tab w:val="clear" w:pos="4153"/>
          <w:tab w:val="clear" w:pos="8306"/>
        </w:tabs>
        <w:rPr>
          <w:rFonts w:ascii="Arial" w:hAnsi="Arial" w:cs="Arial"/>
        </w:rPr>
      </w:pPr>
    </w:p>
    <w:p w14:paraId="625BD222" w14:textId="77777777" w:rsidR="00C16E5B" w:rsidRPr="00C16E5B" w:rsidRDefault="00C16E5B" w:rsidP="00C16E5B">
      <w:pPr>
        <w:rPr>
          <w:rFonts w:ascii="Arial" w:hAnsi="Arial" w:cs="Arial"/>
        </w:rPr>
      </w:pPr>
      <w:r w:rsidRPr="00C16E5B">
        <w:rPr>
          <w:rFonts w:ascii="Arial" w:hAnsi="Arial" w:cs="Arial"/>
        </w:rPr>
        <w:t>12</w:t>
      </w:r>
      <w:r w:rsidRPr="00C16E5B">
        <w:rPr>
          <w:rFonts w:ascii="Arial" w:hAnsi="Arial" w:cs="Arial"/>
        </w:rPr>
        <w:tab/>
      </w:r>
      <w:r w:rsidR="004077B7">
        <w:rPr>
          <w:rFonts w:ascii="Arial" w:hAnsi="Arial" w:cs="Arial"/>
          <w:u w:val="single"/>
        </w:rPr>
        <w:t>Information Governance</w:t>
      </w:r>
    </w:p>
    <w:p w14:paraId="77994148" w14:textId="77777777" w:rsidR="00C16E5B" w:rsidRPr="00C16E5B" w:rsidRDefault="00C16E5B" w:rsidP="00C16E5B">
      <w:pPr>
        <w:pStyle w:val="Header"/>
        <w:tabs>
          <w:tab w:val="clear" w:pos="4153"/>
          <w:tab w:val="clear" w:pos="8306"/>
        </w:tabs>
        <w:rPr>
          <w:rFonts w:ascii="Arial" w:hAnsi="Arial" w:cs="Arial"/>
        </w:rPr>
      </w:pPr>
    </w:p>
    <w:p w14:paraId="4D6A6CAE" w14:textId="77777777" w:rsidR="00C16E5B" w:rsidRPr="00C16E5B" w:rsidRDefault="00C16E5B" w:rsidP="00C16E5B">
      <w:pPr>
        <w:ind w:left="720" w:hanging="720"/>
        <w:jc w:val="both"/>
        <w:rPr>
          <w:rFonts w:ascii="Arial" w:hAnsi="Arial" w:cs="Arial"/>
        </w:rPr>
      </w:pPr>
      <w:r w:rsidRPr="00C16E5B">
        <w:rPr>
          <w:rFonts w:ascii="Arial" w:hAnsi="Arial" w:cs="Arial"/>
        </w:rPr>
        <w:t>12.1</w:t>
      </w:r>
      <w:r w:rsidRPr="00C16E5B">
        <w:rPr>
          <w:rFonts w:ascii="Arial" w:hAnsi="Arial" w:cs="Arial"/>
        </w:rPr>
        <w:tab/>
        <w:t>The Service Provider shall in connection with the provision of the Services and the performance of its obligations under the Contract comply with the</w:t>
      </w:r>
      <w:r w:rsidR="00261F37">
        <w:rPr>
          <w:rFonts w:ascii="Arial" w:hAnsi="Arial" w:cs="Arial"/>
        </w:rPr>
        <w:t xml:space="preserve"> DPA</w:t>
      </w:r>
      <w:r w:rsidRPr="00C16E5B">
        <w:rPr>
          <w:rFonts w:ascii="Arial" w:hAnsi="Arial" w:cs="Arial"/>
        </w:rPr>
        <w:t>.</w:t>
      </w:r>
    </w:p>
    <w:p w14:paraId="06D81D11" w14:textId="77777777" w:rsidR="00C16E5B" w:rsidRPr="00C16E5B" w:rsidRDefault="00C16E5B" w:rsidP="00C16E5B">
      <w:pPr>
        <w:jc w:val="both"/>
        <w:rPr>
          <w:rFonts w:ascii="Arial" w:hAnsi="Arial" w:cs="Arial"/>
        </w:rPr>
      </w:pPr>
    </w:p>
    <w:p w14:paraId="2BDFBE17" w14:textId="77777777" w:rsidR="00C16E5B" w:rsidRPr="00C16E5B" w:rsidRDefault="00C16E5B" w:rsidP="00C16E5B">
      <w:pPr>
        <w:ind w:left="720" w:hanging="720"/>
        <w:jc w:val="both"/>
        <w:rPr>
          <w:rFonts w:ascii="Arial" w:hAnsi="Arial" w:cs="Arial"/>
        </w:rPr>
      </w:pPr>
      <w:r w:rsidRPr="00C16E5B">
        <w:rPr>
          <w:rFonts w:ascii="Arial" w:hAnsi="Arial" w:cs="Arial"/>
        </w:rPr>
        <w:t>12.2</w:t>
      </w:r>
      <w:r w:rsidRPr="00C16E5B">
        <w:rPr>
          <w:rFonts w:ascii="Arial" w:hAnsi="Arial" w:cs="Arial"/>
        </w:rPr>
        <w:tab/>
        <w:t>Where</w:t>
      </w:r>
      <w:r w:rsidR="007569F8">
        <w:rPr>
          <w:rFonts w:ascii="Arial" w:hAnsi="Arial" w:cs="Arial"/>
        </w:rPr>
        <w:t xml:space="preserve"> P</w:t>
      </w:r>
      <w:r w:rsidR="00261F37" w:rsidRPr="00261F37">
        <w:rPr>
          <w:rFonts w:ascii="Arial" w:hAnsi="Arial" w:cs="Arial"/>
        </w:rPr>
        <w:t xml:space="preserve">rocessing Personal Data received under or in connection with the Contract, the Service Provider shall act only on the Council’s instructions where the Data Controller is the Council and shall take all appropriate technical and organisational security measures to protect against any unauthorised or unlawful </w:t>
      </w:r>
      <w:r w:rsidR="007569F8">
        <w:rPr>
          <w:rFonts w:ascii="Arial" w:hAnsi="Arial" w:cs="Arial"/>
        </w:rPr>
        <w:t>P</w:t>
      </w:r>
      <w:r w:rsidR="00261F37" w:rsidRPr="00261F37">
        <w:rPr>
          <w:rFonts w:ascii="Arial" w:hAnsi="Arial" w:cs="Arial"/>
        </w:rPr>
        <w:t>rocessing or accidental loss or destruction of or damage to the Personal Data and the Service Provider shall provide to the Council such information as the Council may reasonably require to satisfy itself that the Service Provider is complying with the obligations referred to in this Condition 12.2.</w:t>
      </w:r>
    </w:p>
    <w:p w14:paraId="418C3293" w14:textId="77777777" w:rsidR="00C16E5B" w:rsidRPr="00C16E5B" w:rsidRDefault="00C16E5B" w:rsidP="00C16E5B">
      <w:pPr>
        <w:jc w:val="both"/>
        <w:rPr>
          <w:rFonts w:ascii="Arial" w:hAnsi="Arial" w:cs="Arial"/>
        </w:rPr>
      </w:pPr>
    </w:p>
    <w:p w14:paraId="3A7D1069" w14:textId="77777777" w:rsidR="00C16E5B" w:rsidRPr="00C16E5B" w:rsidRDefault="00C16E5B" w:rsidP="00C16E5B">
      <w:pPr>
        <w:ind w:left="720" w:hanging="720"/>
        <w:jc w:val="both"/>
        <w:rPr>
          <w:rFonts w:ascii="Arial" w:hAnsi="Arial" w:cs="Arial"/>
        </w:rPr>
      </w:pPr>
      <w:r w:rsidRPr="00C16E5B">
        <w:rPr>
          <w:rFonts w:ascii="Arial" w:hAnsi="Arial" w:cs="Arial"/>
        </w:rPr>
        <w:t>12.3</w:t>
      </w:r>
      <w:r w:rsidRPr="00C16E5B">
        <w:rPr>
          <w:rFonts w:ascii="Arial" w:hAnsi="Arial" w:cs="Arial"/>
        </w:rPr>
        <w:tab/>
        <w:t>The Service Provider must exercise its best endeavours</w:t>
      </w:r>
      <w:r w:rsidR="00261F37">
        <w:rPr>
          <w:rFonts w:ascii="Arial" w:hAnsi="Arial" w:cs="Arial"/>
        </w:rPr>
        <w:t xml:space="preserve"> to ensure the accuracy of any Personal D</w:t>
      </w:r>
      <w:r w:rsidRPr="00C16E5B">
        <w:rPr>
          <w:rFonts w:ascii="Arial" w:hAnsi="Arial" w:cs="Arial"/>
        </w:rPr>
        <w:t xml:space="preserve">ata </w:t>
      </w:r>
      <w:r w:rsidR="007569F8">
        <w:rPr>
          <w:rFonts w:ascii="Arial" w:hAnsi="Arial" w:cs="Arial"/>
        </w:rPr>
        <w:t>P</w:t>
      </w:r>
      <w:r w:rsidRPr="00C16E5B">
        <w:rPr>
          <w:rFonts w:ascii="Arial" w:hAnsi="Arial" w:cs="Arial"/>
        </w:rPr>
        <w:t>rocessed in carrying out its obligations under the Contract</w:t>
      </w:r>
      <w:r w:rsidR="00261F37">
        <w:rPr>
          <w:rFonts w:ascii="Arial" w:hAnsi="Arial" w:cs="Arial"/>
        </w:rPr>
        <w:t xml:space="preserve"> and that where necessary such Personal D</w:t>
      </w:r>
      <w:r w:rsidRPr="00C16E5B">
        <w:rPr>
          <w:rFonts w:ascii="Arial" w:hAnsi="Arial" w:cs="Arial"/>
        </w:rPr>
        <w:t>ata is kept up to date.</w:t>
      </w:r>
    </w:p>
    <w:p w14:paraId="6AEB7245" w14:textId="77777777" w:rsidR="00C16E5B" w:rsidRPr="00C16E5B" w:rsidRDefault="00C16E5B" w:rsidP="00C16E5B">
      <w:pPr>
        <w:jc w:val="both"/>
        <w:rPr>
          <w:rFonts w:ascii="Arial" w:hAnsi="Arial" w:cs="Arial"/>
        </w:rPr>
      </w:pPr>
    </w:p>
    <w:p w14:paraId="658BB102" w14:textId="77777777" w:rsidR="00C16E5B" w:rsidRPr="00C16E5B" w:rsidRDefault="00C16E5B" w:rsidP="00C16E5B">
      <w:pPr>
        <w:ind w:left="720" w:hanging="720"/>
        <w:jc w:val="both"/>
        <w:rPr>
          <w:rFonts w:ascii="Arial" w:hAnsi="Arial" w:cs="Arial"/>
        </w:rPr>
      </w:pPr>
      <w:r w:rsidRPr="00C16E5B">
        <w:rPr>
          <w:rFonts w:ascii="Arial" w:hAnsi="Arial" w:cs="Arial"/>
        </w:rPr>
        <w:t>12.4</w:t>
      </w:r>
      <w:r w:rsidRPr="00C16E5B">
        <w:rPr>
          <w:rFonts w:ascii="Arial" w:hAnsi="Arial" w:cs="Arial"/>
        </w:rPr>
        <w:tab/>
        <w:t>The Service Provider shall take such steps as may be necessary to afford the Council at no</w:t>
      </w:r>
      <w:r w:rsidR="0043568F">
        <w:rPr>
          <w:rFonts w:ascii="Arial" w:hAnsi="Arial" w:cs="Arial"/>
        </w:rPr>
        <w:t xml:space="preserve"> cost to the Council access to Personal D</w:t>
      </w:r>
      <w:r w:rsidRPr="00C16E5B">
        <w:rPr>
          <w:rFonts w:ascii="Arial" w:hAnsi="Arial" w:cs="Arial"/>
        </w:rPr>
        <w:t>ata which is reasonably required by the Council for any purpose connected with the Contract</w:t>
      </w:r>
      <w:r w:rsidR="0043568F">
        <w:rPr>
          <w:rFonts w:ascii="Arial" w:hAnsi="Arial" w:cs="Arial"/>
        </w:rPr>
        <w:t xml:space="preserve"> </w:t>
      </w:r>
      <w:r w:rsidR="0043568F" w:rsidRPr="0043568F">
        <w:rPr>
          <w:rFonts w:ascii="Arial" w:hAnsi="Arial" w:cs="Arial"/>
        </w:rPr>
        <w:t>including obtaining any necessary consents and issuing any necessary notifications to Data Subjects to ensure data can be transferred to the Council and, where necessary to continue to provide the Services, to a replacement service provider</w:t>
      </w:r>
      <w:r w:rsidRPr="00C16E5B">
        <w:rPr>
          <w:rFonts w:ascii="Arial" w:hAnsi="Arial" w:cs="Arial"/>
        </w:rPr>
        <w:t>.</w:t>
      </w:r>
    </w:p>
    <w:p w14:paraId="3B1281F4" w14:textId="77777777" w:rsidR="00C16E5B" w:rsidRPr="00C16E5B" w:rsidRDefault="00C16E5B" w:rsidP="00C16E5B">
      <w:pPr>
        <w:jc w:val="both"/>
        <w:rPr>
          <w:rFonts w:ascii="Arial" w:hAnsi="Arial" w:cs="Arial"/>
        </w:rPr>
      </w:pPr>
    </w:p>
    <w:p w14:paraId="50103A84" w14:textId="77777777" w:rsidR="00C16E5B" w:rsidRDefault="00C16E5B" w:rsidP="00C16E5B">
      <w:pPr>
        <w:ind w:left="720" w:hanging="720"/>
        <w:jc w:val="both"/>
        <w:rPr>
          <w:rFonts w:ascii="Arial" w:hAnsi="Arial" w:cs="Arial"/>
        </w:rPr>
      </w:pPr>
      <w:r w:rsidRPr="00C16E5B">
        <w:rPr>
          <w:rFonts w:ascii="Arial" w:hAnsi="Arial" w:cs="Arial"/>
        </w:rPr>
        <w:t>12.5</w:t>
      </w:r>
      <w:r w:rsidRPr="00C16E5B">
        <w:rPr>
          <w:rFonts w:ascii="Arial" w:hAnsi="Arial" w:cs="Arial"/>
        </w:rPr>
        <w:tab/>
      </w:r>
      <w:r w:rsidR="007569F8" w:rsidRPr="007569F8">
        <w:rPr>
          <w:rFonts w:ascii="Arial" w:hAnsi="Arial" w:cs="Arial"/>
        </w:rPr>
        <w:t>The Service Provider shall not Process or otherwise transfer any Personal Data in or to any country outside the European Economic Area unless the country concerned is deemed adequate by the European Commission pursuant to Article 25(6) of Directive 95/46/EC</w:t>
      </w:r>
      <w:r w:rsidR="00CC5132" w:rsidRPr="00CC5132">
        <w:rPr>
          <w:rFonts w:ascii="Arial" w:hAnsi="Arial" w:cs="Arial"/>
          <w:color w:val="000000"/>
          <w:lang w:eastAsia="en-US"/>
        </w:rPr>
        <w:t xml:space="preserve"> </w:t>
      </w:r>
      <w:r w:rsidR="00CC5132" w:rsidRPr="00CC5132">
        <w:rPr>
          <w:rFonts w:ascii="Arial" w:hAnsi="Arial" w:cs="Arial"/>
        </w:rPr>
        <w:t>while it remains in force, and Chapter V of the GDPR when it comes into force</w:t>
      </w:r>
      <w:r w:rsidR="007569F8" w:rsidRPr="007569F8">
        <w:rPr>
          <w:rFonts w:ascii="Arial" w:hAnsi="Arial" w:cs="Arial"/>
        </w:rPr>
        <w:t>. It shall be the responsibility of the Service Provider to produce satisfactory evidence of compliance with this Condition to the Council prior to the Commencement Date and during the Contract Period.</w:t>
      </w:r>
    </w:p>
    <w:p w14:paraId="19A1C1BB" w14:textId="77777777" w:rsidR="0043568F" w:rsidRPr="0043568F" w:rsidRDefault="0043568F" w:rsidP="0043568F">
      <w:pPr>
        <w:jc w:val="both"/>
        <w:rPr>
          <w:rFonts w:ascii="Arial" w:hAnsi="Arial" w:cs="Arial"/>
        </w:rPr>
      </w:pPr>
    </w:p>
    <w:p w14:paraId="6D91EC5C" w14:textId="77777777" w:rsidR="0043568F" w:rsidRDefault="0043568F" w:rsidP="0043568F">
      <w:pPr>
        <w:ind w:left="720" w:hanging="720"/>
        <w:jc w:val="both"/>
        <w:rPr>
          <w:rFonts w:ascii="Arial" w:hAnsi="Arial" w:cs="Arial"/>
        </w:rPr>
      </w:pPr>
      <w:r w:rsidRPr="0043568F">
        <w:rPr>
          <w:rFonts w:ascii="Arial" w:hAnsi="Arial" w:cs="Arial"/>
        </w:rPr>
        <w:lastRenderedPageBreak/>
        <w:t>12.6.</w:t>
      </w:r>
      <w:r w:rsidRPr="0043568F">
        <w:rPr>
          <w:rFonts w:ascii="Arial" w:hAnsi="Arial" w:cs="Arial"/>
        </w:rPr>
        <w:tab/>
        <w:t>The Service Provider shall comply with all relevant Council policies where the Service Provider has access (remote or otherwise) to any systems or equipment of the Council.</w:t>
      </w:r>
    </w:p>
    <w:p w14:paraId="122585ED" w14:textId="77777777" w:rsidR="0043568F" w:rsidRPr="0043568F" w:rsidRDefault="0043568F" w:rsidP="0043568F">
      <w:pPr>
        <w:ind w:left="720" w:hanging="720"/>
        <w:jc w:val="both"/>
        <w:rPr>
          <w:rFonts w:ascii="Arial" w:hAnsi="Arial" w:cs="Arial"/>
        </w:rPr>
      </w:pPr>
    </w:p>
    <w:p w14:paraId="448F9C5B" w14:textId="77777777" w:rsidR="00C16E5B" w:rsidRPr="00C16E5B" w:rsidRDefault="0043568F" w:rsidP="0010473F">
      <w:pPr>
        <w:ind w:left="720" w:hanging="720"/>
        <w:jc w:val="both"/>
        <w:rPr>
          <w:rFonts w:ascii="Arial" w:hAnsi="Arial" w:cs="Arial"/>
        </w:rPr>
      </w:pPr>
      <w:r>
        <w:rPr>
          <w:rFonts w:ascii="Arial" w:hAnsi="Arial" w:cs="Arial"/>
        </w:rPr>
        <w:t>12.7</w:t>
      </w:r>
      <w:r w:rsidRPr="0043568F">
        <w:rPr>
          <w:rFonts w:ascii="Arial" w:hAnsi="Arial" w:cs="Arial"/>
        </w:rPr>
        <w:tab/>
        <w:t>Where the Service Provider accesses the Public Services Network in connection with the Services, the Service Provider shall comply with the standards set out in the Public Services Network Code of Connection and shall provide to the Council such information as the Council may reasonably require to satisfy itself that the Service Provider is complying with the obligations referred to in this Condition 12.7.</w:t>
      </w:r>
      <w:r w:rsidR="00C16E5B" w:rsidRPr="00C16E5B">
        <w:rPr>
          <w:rFonts w:ascii="Arial" w:hAnsi="Arial" w:cs="Arial"/>
        </w:rPr>
        <w:t xml:space="preserve"> </w:t>
      </w:r>
    </w:p>
    <w:p w14:paraId="546E1EEE" w14:textId="77777777" w:rsidR="00C16E5B" w:rsidRPr="00C16E5B" w:rsidRDefault="00C16E5B" w:rsidP="00C16E5B">
      <w:pPr>
        <w:ind w:left="720" w:hanging="720"/>
        <w:jc w:val="both"/>
        <w:rPr>
          <w:rFonts w:ascii="Arial" w:hAnsi="Arial" w:cs="Arial"/>
        </w:rPr>
      </w:pPr>
    </w:p>
    <w:p w14:paraId="1FA5826E" w14:textId="77777777" w:rsidR="0010473F" w:rsidRDefault="0010473F" w:rsidP="00C16E5B">
      <w:pPr>
        <w:ind w:left="720" w:hanging="720"/>
        <w:jc w:val="both"/>
        <w:rPr>
          <w:rFonts w:ascii="Arial" w:hAnsi="Arial" w:cs="Arial"/>
        </w:rPr>
      </w:pPr>
      <w:r>
        <w:rPr>
          <w:rFonts w:ascii="Arial" w:hAnsi="Arial" w:cs="Arial"/>
        </w:rPr>
        <w:t>12.8</w:t>
      </w:r>
      <w:r w:rsidR="00C16E5B" w:rsidRPr="00C16E5B">
        <w:rPr>
          <w:rFonts w:ascii="Arial" w:hAnsi="Arial" w:cs="Arial"/>
        </w:rPr>
        <w:tab/>
      </w:r>
      <w:r>
        <w:rPr>
          <w:rFonts w:ascii="Arial" w:hAnsi="Arial" w:cs="Arial"/>
        </w:rPr>
        <w:t>T</w:t>
      </w:r>
      <w:r w:rsidRPr="0010473F">
        <w:rPr>
          <w:rFonts w:ascii="Arial" w:hAnsi="Arial" w:cs="Arial"/>
        </w:rPr>
        <w:t>he Service Provider shall permit the Council, or its nominated agent, to access the Service Provider’s premises to test its data security measures and its compliance with this Condition 12.</w:t>
      </w:r>
    </w:p>
    <w:p w14:paraId="2B897401" w14:textId="77777777" w:rsidR="0010473F" w:rsidRDefault="0010473F" w:rsidP="00C16E5B">
      <w:pPr>
        <w:ind w:left="720" w:hanging="720"/>
        <w:jc w:val="both"/>
        <w:rPr>
          <w:rFonts w:ascii="Arial" w:hAnsi="Arial" w:cs="Arial"/>
        </w:rPr>
      </w:pPr>
    </w:p>
    <w:p w14:paraId="53340D20" w14:textId="77777777" w:rsidR="00C16E5B" w:rsidRPr="00C16E5B" w:rsidRDefault="0010473F" w:rsidP="0010473F">
      <w:pPr>
        <w:ind w:left="720" w:hanging="720"/>
        <w:jc w:val="both"/>
        <w:rPr>
          <w:rFonts w:ascii="Arial" w:hAnsi="Arial" w:cs="Arial"/>
        </w:rPr>
      </w:pPr>
      <w:r>
        <w:rPr>
          <w:rFonts w:ascii="Arial" w:hAnsi="Arial" w:cs="Arial"/>
        </w:rPr>
        <w:t>12.9</w:t>
      </w:r>
      <w:r>
        <w:rPr>
          <w:rFonts w:ascii="Arial" w:hAnsi="Arial" w:cs="Arial"/>
        </w:rPr>
        <w:tab/>
      </w:r>
      <w:r w:rsidR="00C16E5B" w:rsidRPr="00C16E5B">
        <w:rPr>
          <w:rFonts w:ascii="Arial" w:hAnsi="Arial" w:cs="Arial"/>
        </w:rPr>
        <w:t xml:space="preserve">The Service Provider shall co-operate with the Council and supply to it all information properly required in connection with any request received by the Council under the </w:t>
      </w:r>
      <w:r>
        <w:rPr>
          <w:rFonts w:ascii="Arial" w:hAnsi="Arial" w:cs="Arial"/>
        </w:rPr>
        <w:t xml:space="preserve">FOIA or the EIRs </w:t>
      </w:r>
      <w:r w:rsidR="00C16E5B" w:rsidRPr="00C16E5B">
        <w:rPr>
          <w:rFonts w:ascii="Arial" w:hAnsi="Arial" w:cs="Arial"/>
        </w:rPr>
        <w:t>and shall supply all such information and documentation at no cost to the Council within 7 days of a request from the Council.</w:t>
      </w:r>
    </w:p>
    <w:p w14:paraId="0EE85866" w14:textId="77777777" w:rsidR="00C16E5B" w:rsidRPr="00C16E5B" w:rsidRDefault="00C16E5B" w:rsidP="00C16E5B">
      <w:pPr>
        <w:jc w:val="both"/>
        <w:rPr>
          <w:rFonts w:ascii="Arial" w:hAnsi="Arial" w:cs="Arial"/>
        </w:rPr>
      </w:pPr>
    </w:p>
    <w:p w14:paraId="0293F762" w14:textId="77777777" w:rsidR="0010473F" w:rsidRDefault="0010473F" w:rsidP="0010473F">
      <w:pPr>
        <w:tabs>
          <w:tab w:val="left" w:pos="4140"/>
        </w:tabs>
        <w:ind w:left="720" w:hanging="720"/>
        <w:jc w:val="both"/>
        <w:rPr>
          <w:rFonts w:ascii="Arial" w:hAnsi="Arial" w:cs="Arial"/>
        </w:rPr>
      </w:pPr>
      <w:r>
        <w:rPr>
          <w:rFonts w:ascii="Arial" w:hAnsi="Arial" w:cs="Arial"/>
        </w:rPr>
        <w:t>12.10</w:t>
      </w:r>
      <w:r w:rsidR="00C16E5B" w:rsidRPr="00C16E5B">
        <w:rPr>
          <w:rFonts w:ascii="Arial" w:hAnsi="Arial" w:cs="Arial"/>
        </w:rPr>
        <w:tab/>
      </w:r>
      <w:r w:rsidRPr="0010473F">
        <w:rPr>
          <w:rFonts w:ascii="Arial" w:hAnsi="Arial" w:cs="Arial"/>
        </w:rPr>
        <w:t>The Service Provider acknowledges that the Council may be required under the FOIA and the EIRs to disclose information without consulting or obtaining consent from the Service Provider.  The Council shall take reasonable steps to notify the Service Provider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Contract) the Council shall be responsible for determining in its absolute discretion whether any information is exempt from disclosure in accordance with the FOIA or the EIRs.</w:t>
      </w:r>
    </w:p>
    <w:p w14:paraId="0186122B" w14:textId="77777777" w:rsidR="0010473F" w:rsidRPr="0010473F" w:rsidRDefault="0010473F" w:rsidP="0010473F">
      <w:pPr>
        <w:tabs>
          <w:tab w:val="left" w:pos="4140"/>
        </w:tabs>
        <w:ind w:left="720" w:hanging="720"/>
        <w:jc w:val="both"/>
        <w:rPr>
          <w:rFonts w:ascii="Arial" w:hAnsi="Arial" w:cs="Arial"/>
        </w:rPr>
      </w:pPr>
    </w:p>
    <w:p w14:paraId="0F73AB82" w14:textId="77777777" w:rsidR="00C16E5B" w:rsidRDefault="0010473F" w:rsidP="0010473F">
      <w:pPr>
        <w:tabs>
          <w:tab w:val="left" w:pos="4140"/>
        </w:tabs>
        <w:ind w:left="720" w:hanging="720"/>
        <w:jc w:val="both"/>
        <w:rPr>
          <w:rFonts w:ascii="Arial" w:hAnsi="Arial" w:cs="Arial"/>
        </w:rPr>
      </w:pPr>
      <w:r>
        <w:rPr>
          <w:rFonts w:ascii="Arial" w:hAnsi="Arial" w:cs="Arial"/>
        </w:rPr>
        <w:t>12.11</w:t>
      </w:r>
      <w:r w:rsidRPr="0010473F">
        <w:rPr>
          <w:rFonts w:ascii="Arial" w:hAnsi="Arial" w:cs="Arial"/>
        </w:rPr>
        <w:tab/>
        <w:t>The Council may publish this Contract in its entirety to the general public (but with any information which is exempt from disclosure under the FOIA and/or the EIRs redacted).</w:t>
      </w:r>
    </w:p>
    <w:p w14:paraId="638740F5" w14:textId="77777777" w:rsidR="00CC5132" w:rsidRDefault="00CC5132" w:rsidP="0010473F">
      <w:pPr>
        <w:tabs>
          <w:tab w:val="left" w:pos="4140"/>
        </w:tabs>
        <w:ind w:left="720" w:hanging="720"/>
        <w:jc w:val="both"/>
        <w:rPr>
          <w:rFonts w:ascii="Arial" w:hAnsi="Arial" w:cs="Arial"/>
        </w:rPr>
      </w:pPr>
    </w:p>
    <w:p w14:paraId="56D3E08F" w14:textId="77777777" w:rsidR="00CC5132" w:rsidRPr="00CC5132" w:rsidRDefault="00CC5132" w:rsidP="00CC5132">
      <w:pPr>
        <w:tabs>
          <w:tab w:val="left" w:pos="4140"/>
        </w:tabs>
        <w:ind w:left="720" w:hanging="720"/>
        <w:jc w:val="both"/>
        <w:rPr>
          <w:rFonts w:ascii="Arial" w:hAnsi="Arial" w:cs="Arial"/>
        </w:rPr>
      </w:pPr>
      <w:r>
        <w:rPr>
          <w:rFonts w:ascii="Arial" w:hAnsi="Arial" w:cs="Arial"/>
        </w:rPr>
        <w:t xml:space="preserve">12.12  </w:t>
      </w:r>
      <w:r w:rsidRPr="00CC5132">
        <w:rPr>
          <w:rFonts w:ascii="Arial" w:hAnsi="Arial" w:cs="Arial"/>
        </w:rPr>
        <w:t xml:space="preserve">The Service Provider shall comply with the information governance obligations set out in Schedule </w:t>
      </w:r>
      <w:r w:rsidR="00F94658">
        <w:rPr>
          <w:rFonts w:ascii="Arial" w:hAnsi="Arial" w:cs="Arial"/>
        </w:rPr>
        <w:t>6</w:t>
      </w:r>
      <w:r w:rsidRPr="00CC5132">
        <w:rPr>
          <w:rFonts w:ascii="Arial" w:hAnsi="Arial" w:cs="Arial"/>
        </w:rPr>
        <w:t xml:space="preserve">.  </w:t>
      </w:r>
    </w:p>
    <w:p w14:paraId="195AAD09" w14:textId="77777777" w:rsidR="00CC5132" w:rsidRPr="00C16E5B" w:rsidRDefault="00CC5132" w:rsidP="0010473F">
      <w:pPr>
        <w:tabs>
          <w:tab w:val="left" w:pos="4140"/>
        </w:tabs>
        <w:ind w:left="720" w:hanging="720"/>
        <w:jc w:val="both"/>
        <w:rPr>
          <w:rFonts w:ascii="Arial" w:hAnsi="Arial" w:cs="Arial"/>
        </w:rPr>
      </w:pPr>
    </w:p>
    <w:p w14:paraId="46ACF900" w14:textId="77777777" w:rsidR="00C16E5B" w:rsidRPr="00C16E5B" w:rsidRDefault="00C16E5B" w:rsidP="00C16E5B">
      <w:pPr>
        <w:pStyle w:val="Header"/>
        <w:tabs>
          <w:tab w:val="clear" w:pos="4153"/>
          <w:tab w:val="clear" w:pos="8306"/>
        </w:tabs>
        <w:rPr>
          <w:rFonts w:ascii="Arial" w:hAnsi="Arial" w:cs="Arial"/>
        </w:rPr>
      </w:pPr>
    </w:p>
    <w:p w14:paraId="74D960D2" w14:textId="77777777" w:rsidR="00C16E5B" w:rsidRPr="00C16E5B" w:rsidRDefault="00C16E5B" w:rsidP="00C16E5B">
      <w:pPr>
        <w:rPr>
          <w:rFonts w:ascii="Arial" w:hAnsi="Arial" w:cs="Arial"/>
          <w:u w:val="single"/>
        </w:rPr>
      </w:pPr>
      <w:r w:rsidRPr="00C16E5B">
        <w:rPr>
          <w:rFonts w:ascii="Arial" w:hAnsi="Arial" w:cs="Arial"/>
        </w:rPr>
        <w:t>13</w:t>
      </w:r>
      <w:r w:rsidRPr="00C16E5B">
        <w:rPr>
          <w:rFonts w:ascii="Arial" w:hAnsi="Arial" w:cs="Arial"/>
        </w:rPr>
        <w:tab/>
      </w:r>
      <w:r w:rsidRPr="00C16E5B">
        <w:rPr>
          <w:rFonts w:ascii="Arial" w:hAnsi="Arial" w:cs="Arial"/>
          <w:u w:val="single"/>
        </w:rPr>
        <w:t>Equal Opportunities</w:t>
      </w:r>
    </w:p>
    <w:p w14:paraId="526440BD" w14:textId="77777777" w:rsidR="00C16E5B" w:rsidRPr="00C16E5B" w:rsidRDefault="00C16E5B" w:rsidP="00C16E5B">
      <w:pPr>
        <w:rPr>
          <w:rFonts w:ascii="Arial" w:hAnsi="Arial" w:cs="Arial"/>
          <w:u w:val="single"/>
        </w:rPr>
      </w:pPr>
    </w:p>
    <w:p w14:paraId="6B147497" w14:textId="77777777" w:rsidR="00C16E5B" w:rsidRPr="00C16E5B" w:rsidRDefault="00C16E5B" w:rsidP="00C16E5B">
      <w:pPr>
        <w:pStyle w:val="BodyTextIndent"/>
        <w:rPr>
          <w:rFonts w:cs="Arial"/>
          <w:sz w:val="24"/>
          <w:szCs w:val="24"/>
        </w:rPr>
      </w:pPr>
      <w:r w:rsidRPr="00C16E5B">
        <w:rPr>
          <w:rFonts w:cs="Arial"/>
          <w:sz w:val="24"/>
          <w:szCs w:val="24"/>
        </w:rPr>
        <w:t>13.1</w:t>
      </w:r>
      <w:r w:rsidRPr="00C16E5B">
        <w:rPr>
          <w:rFonts w:cs="Arial"/>
          <w:sz w:val="24"/>
          <w:szCs w:val="24"/>
        </w:rPr>
        <w:tab/>
        <w:t>The Service Provider shall not, in relation to the employment of</w:t>
      </w:r>
      <w:r w:rsidRPr="00C16E5B">
        <w:rPr>
          <w:rFonts w:cs="Arial"/>
          <w:sz w:val="24"/>
          <w:szCs w:val="24"/>
        </w:rPr>
        <w:br/>
        <w:t>persons for the purposes of providing the Services or in relation to the provision of the Services to any person, unlawfully discriminate within the meaning of any Enactment relating to discrimination or equality whether in relation to race, gender, religion or belief, disability, age, sexual orientation or otherwise and shall where reasonably requested by the Council assess and monitor its policies and practices as to their impact on the promotion of equality and report on this to the Council.</w:t>
      </w:r>
    </w:p>
    <w:p w14:paraId="0AC9AE35" w14:textId="77777777" w:rsidR="00C16E5B" w:rsidRPr="00C16E5B" w:rsidRDefault="00C16E5B" w:rsidP="00C16E5B">
      <w:pPr>
        <w:ind w:left="720" w:hanging="731"/>
        <w:jc w:val="both"/>
        <w:rPr>
          <w:rFonts w:ascii="Arial" w:hAnsi="Arial" w:cs="Arial"/>
        </w:rPr>
      </w:pPr>
    </w:p>
    <w:p w14:paraId="762CE9B6" w14:textId="77777777" w:rsidR="00C16E5B" w:rsidRPr="00C16E5B" w:rsidRDefault="00C16E5B" w:rsidP="00C16E5B">
      <w:pPr>
        <w:ind w:left="720" w:hanging="731"/>
        <w:jc w:val="both"/>
        <w:rPr>
          <w:rFonts w:ascii="Arial" w:hAnsi="Arial" w:cs="Arial"/>
        </w:rPr>
      </w:pPr>
      <w:r w:rsidRPr="00C16E5B">
        <w:rPr>
          <w:rFonts w:ascii="Arial" w:hAnsi="Arial" w:cs="Arial"/>
        </w:rPr>
        <w:t>13.2</w:t>
      </w:r>
      <w:r w:rsidRPr="00C16E5B">
        <w:rPr>
          <w:rFonts w:ascii="Arial" w:hAnsi="Arial" w:cs="Arial"/>
        </w:rPr>
        <w:tab/>
        <w:t>The Service Provider shall, in relation to the employment of persons for the purposes of providing the Services or in relation to the provision of the Services, comply with the duties imposed by the Equality Act 2010 and will assist the Council in meeting its duties under the Equality Act 2010.</w:t>
      </w:r>
    </w:p>
    <w:p w14:paraId="340EEFBE" w14:textId="77777777" w:rsidR="00C16E5B" w:rsidRPr="00C16E5B" w:rsidRDefault="00C16E5B" w:rsidP="00C16E5B">
      <w:pPr>
        <w:ind w:left="-11"/>
        <w:jc w:val="both"/>
        <w:rPr>
          <w:rFonts w:ascii="Arial" w:hAnsi="Arial" w:cs="Arial"/>
        </w:rPr>
      </w:pPr>
    </w:p>
    <w:p w14:paraId="3C1012FB" w14:textId="77777777" w:rsidR="00C16E5B" w:rsidRPr="00C16E5B" w:rsidRDefault="00C16E5B" w:rsidP="00C16E5B">
      <w:pPr>
        <w:ind w:left="720" w:hanging="731"/>
        <w:jc w:val="both"/>
        <w:rPr>
          <w:rFonts w:ascii="Arial" w:hAnsi="Arial" w:cs="Arial"/>
        </w:rPr>
      </w:pPr>
      <w:r w:rsidRPr="00C16E5B">
        <w:rPr>
          <w:rFonts w:ascii="Arial" w:hAnsi="Arial" w:cs="Arial"/>
        </w:rPr>
        <w:t>13.3</w:t>
      </w:r>
      <w:r w:rsidRPr="00C16E5B">
        <w:rPr>
          <w:rFonts w:ascii="Arial" w:hAnsi="Arial" w:cs="Arial"/>
        </w:rPr>
        <w:tab/>
        <w:t>This Condition 13 shall be enforceable by persons who receive Services under the Contract.</w:t>
      </w:r>
    </w:p>
    <w:p w14:paraId="4FB5018C" w14:textId="77777777" w:rsidR="00C16E5B" w:rsidRPr="00C16E5B" w:rsidRDefault="00C16E5B" w:rsidP="00C16E5B">
      <w:pPr>
        <w:ind w:left="-11"/>
        <w:jc w:val="both"/>
        <w:rPr>
          <w:rFonts w:ascii="Arial" w:hAnsi="Arial" w:cs="Arial"/>
        </w:rPr>
      </w:pPr>
    </w:p>
    <w:p w14:paraId="6E0933F2" w14:textId="77777777" w:rsidR="00C16E5B" w:rsidRPr="00C16E5B" w:rsidRDefault="00C16E5B" w:rsidP="00C16E5B">
      <w:pPr>
        <w:rPr>
          <w:rFonts w:ascii="Arial" w:hAnsi="Arial" w:cs="Arial"/>
        </w:rPr>
      </w:pPr>
      <w:r w:rsidRPr="00C16E5B">
        <w:rPr>
          <w:rFonts w:ascii="Arial" w:hAnsi="Arial" w:cs="Arial"/>
        </w:rPr>
        <w:t>14</w:t>
      </w:r>
      <w:r w:rsidRPr="00C16E5B">
        <w:rPr>
          <w:rFonts w:ascii="Arial" w:hAnsi="Arial" w:cs="Arial"/>
        </w:rPr>
        <w:tab/>
      </w:r>
      <w:r w:rsidRPr="00C16E5B">
        <w:rPr>
          <w:rFonts w:ascii="Arial" w:hAnsi="Arial" w:cs="Arial"/>
          <w:u w:val="single"/>
        </w:rPr>
        <w:t>Health and Safety</w:t>
      </w:r>
    </w:p>
    <w:p w14:paraId="721AADD1" w14:textId="77777777" w:rsidR="00C16E5B" w:rsidRPr="00C16E5B" w:rsidRDefault="00C16E5B" w:rsidP="00C16E5B">
      <w:pPr>
        <w:rPr>
          <w:rFonts w:ascii="Arial" w:hAnsi="Arial" w:cs="Arial"/>
        </w:rPr>
      </w:pPr>
    </w:p>
    <w:p w14:paraId="048B2224" w14:textId="77777777" w:rsidR="00C16E5B" w:rsidRDefault="00C16E5B" w:rsidP="00C16E5B">
      <w:pPr>
        <w:ind w:left="720" w:hanging="720"/>
        <w:jc w:val="both"/>
        <w:rPr>
          <w:rFonts w:ascii="Arial" w:hAnsi="Arial" w:cs="Arial"/>
        </w:rPr>
      </w:pPr>
      <w:r w:rsidRPr="00C16E5B">
        <w:rPr>
          <w:rFonts w:ascii="Arial" w:hAnsi="Arial" w:cs="Arial"/>
        </w:rPr>
        <w:t>14.1</w:t>
      </w:r>
      <w:r w:rsidRPr="00C16E5B">
        <w:rPr>
          <w:rFonts w:ascii="Arial" w:hAnsi="Arial" w:cs="Arial"/>
        </w:rPr>
        <w:tab/>
        <w:t xml:space="preserve">The Service Provider shall at all times comply with the requirements of the Health and Safety at Work etc Act 1974 and of all other Enactments pertaining to health and safety which may apply in the performance of the Contract.  </w:t>
      </w:r>
    </w:p>
    <w:p w14:paraId="68A97241" w14:textId="77777777" w:rsidR="0087596E" w:rsidRDefault="0087596E" w:rsidP="00C16E5B">
      <w:pPr>
        <w:ind w:left="720" w:hanging="720"/>
        <w:jc w:val="both"/>
        <w:rPr>
          <w:rFonts w:ascii="Arial" w:hAnsi="Arial" w:cs="Arial"/>
        </w:rPr>
      </w:pPr>
    </w:p>
    <w:p w14:paraId="479103C6" w14:textId="77777777" w:rsidR="0087596E" w:rsidRPr="00C16E5B" w:rsidRDefault="0087596E" w:rsidP="00C16E5B">
      <w:pPr>
        <w:ind w:left="720" w:hanging="720"/>
        <w:jc w:val="both"/>
        <w:rPr>
          <w:rFonts w:ascii="Arial" w:hAnsi="Arial" w:cs="Arial"/>
        </w:rPr>
      </w:pPr>
      <w:r>
        <w:rPr>
          <w:rFonts w:ascii="Arial" w:hAnsi="Arial" w:cs="Arial"/>
        </w:rPr>
        <w:t>14.2</w:t>
      </w:r>
      <w:r>
        <w:rPr>
          <w:rFonts w:ascii="Arial" w:hAnsi="Arial" w:cs="Arial"/>
        </w:rPr>
        <w:tab/>
      </w:r>
      <w:r w:rsidRPr="0087596E">
        <w:rPr>
          <w:rFonts w:ascii="Arial" w:hAnsi="Arial" w:cs="Arial"/>
        </w:rPr>
        <w:t xml:space="preserve">Without prejudice to the generality of Condition </w:t>
      </w:r>
      <w:r w:rsidR="00C33445">
        <w:rPr>
          <w:rFonts w:ascii="Arial" w:hAnsi="Arial" w:cs="Arial"/>
        </w:rPr>
        <w:t>14.1</w:t>
      </w:r>
      <w:r w:rsidRPr="0087596E">
        <w:rPr>
          <w:rFonts w:ascii="Arial" w:hAnsi="Arial" w:cs="Arial"/>
        </w:rPr>
        <w:t>, the Service Provider shall maintain its own health and safety policy in accordance with the Health and Safety at Work etc Act 1974.  The Service Provider shall provide a copy of such policy to the Council upon request and shall notify the Council of any revision to it.</w:t>
      </w:r>
    </w:p>
    <w:p w14:paraId="214AACCE" w14:textId="77777777" w:rsidR="00C16E5B" w:rsidRPr="00C16E5B" w:rsidRDefault="00C16E5B" w:rsidP="00C16E5B">
      <w:pPr>
        <w:ind w:left="153"/>
        <w:rPr>
          <w:rFonts w:ascii="Arial" w:hAnsi="Arial" w:cs="Arial"/>
        </w:rPr>
      </w:pPr>
    </w:p>
    <w:p w14:paraId="48D42790" w14:textId="77777777" w:rsidR="00C16E5B" w:rsidRPr="00C16E5B" w:rsidRDefault="0087596E" w:rsidP="0013040B">
      <w:pPr>
        <w:pStyle w:val="BodyTextIndent2"/>
        <w:spacing w:after="0" w:line="240" w:lineRule="auto"/>
        <w:ind w:left="709" w:hanging="731"/>
        <w:jc w:val="both"/>
        <w:rPr>
          <w:rFonts w:ascii="Arial" w:hAnsi="Arial" w:cs="Arial"/>
        </w:rPr>
      </w:pPr>
      <w:r>
        <w:rPr>
          <w:rFonts w:ascii="Arial" w:hAnsi="Arial" w:cs="Arial"/>
        </w:rPr>
        <w:t>14.3</w:t>
      </w:r>
      <w:r w:rsidR="00C16E5B" w:rsidRPr="00C16E5B">
        <w:rPr>
          <w:rFonts w:ascii="Arial" w:hAnsi="Arial" w:cs="Arial"/>
        </w:rPr>
        <w:tab/>
        <w:t xml:space="preserve">The Service Provider will promptly notify the Council of any health and safety hazards which may arise in connection with the performance of the Contract including, without limitation, all RIDDOR incidents. </w:t>
      </w:r>
    </w:p>
    <w:p w14:paraId="0DFE9928" w14:textId="77777777" w:rsidR="0013040B" w:rsidRDefault="0013040B" w:rsidP="0013040B">
      <w:pPr>
        <w:ind w:left="720"/>
        <w:jc w:val="both"/>
        <w:rPr>
          <w:rFonts w:ascii="Arial" w:hAnsi="Arial" w:cs="Arial"/>
        </w:rPr>
      </w:pPr>
    </w:p>
    <w:p w14:paraId="7B463ED6" w14:textId="77777777" w:rsidR="00C16E5B" w:rsidRPr="00C16E5B" w:rsidRDefault="0087596E" w:rsidP="0087596E">
      <w:pPr>
        <w:ind w:left="720" w:hanging="720"/>
        <w:jc w:val="both"/>
        <w:rPr>
          <w:rFonts w:ascii="Arial" w:hAnsi="Arial" w:cs="Arial"/>
        </w:rPr>
      </w:pPr>
      <w:r>
        <w:rPr>
          <w:rFonts w:ascii="Arial" w:hAnsi="Arial" w:cs="Arial"/>
        </w:rPr>
        <w:t>14.4</w:t>
      </w:r>
      <w:r>
        <w:rPr>
          <w:rFonts w:ascii="Arial" w:hAnsi="Arial" w:cs="Arial"/>
        </w:rPr>
        <w:tab/>
      </w:r>
      <w:r w:rsidR="00C16E5B" w:rsidRPr="00C16E5B">
        <w:rPr>
          <w:rFonts w:ascii="Arial" w:hAnsi="Arial" w:cs="Arial"/>
        </w:rPr>
        <w:t xml:space="preserve">Whilst on Council Premises, the Service Provider shall ensure that Staff comply with the Council’s safety policies (and any amendments to them notified to the Service Provider) and with the proper requirements of the Council’s safety officers. </w:t>
      </w:r>
    </w:p>
    <w:p w14:paraId="50E5977F" w14:textId="77777777" w:rsidR="00C16E5B" w:rsidRPr="00C16E5B" w:rsidRDefault="00C16E5B" w:rsidP="00C16E5B">
      <w:pPr>
        <w:numPr>
          <w:ilvl w:val="12"/>
          <w:numId w:val="0"/>
        </w:numPr>
        <w:ind w:left="720"/>
        <w:jc w:val="both"/>
        <w:rPr>
          <w:rFonts w:ascii="Arial" w:hAnsi="Arial" w:cs="Arial"/>
        </w:rPr>
      </w:pPr>
      <w:r w:rsidRPr="00C16E5B">
        <w:rPr>
          <w:rFonts w:ascii="Arial" w:hAnsi="Arial" w:cs="Arial"/>
        </w:rPr>
        <w:t xml:space="preserve"> </w:t>
      </w:r>
    </w:p>
    <w:p w14:paraId="12F1B171" w14:textId="77777777" w:rsidR="00C16E5B" w:rsidRPr="00C16E5B" w:rsidRDefault="0087596E" w:rsidP="0087596E">
      <w:pPr>
        <w:ind w:left="720" w:hanging="720"/>
        <w:jc w:val="both"/>
        <w:rPr>
          <w:rFonts w:ascii="Arial" w:hAnsi="Arial" w:cs="Arial"/>
        </w:rPr>
      </w:pPr>
      <w:r>
        <w:rPr>
          <w:rFonts w:ascii="Arial" w:hAnsi="Arial" w:cs="Arial"/>
        </w:rPr>
        <w:t>14.5</w:t>
      </w:r>
      <w:r>
        <w:rPr>
          <w:rFonts w:ascii="Arial" w:hAnsi="Arial" w:cs="Arial"/>
        </w:rPr>
        <w:tab/>
      </w:r>
      <w:r w:rsidR="00C16E5B" w:rsidRPr="00C16E5B">
        <w:rPr>
          <w:rFonts w:ascii="Arial" w:hAnsi="Arial" w:cs="Arial"/>
        </w:rPr>
        <w:t>The Council may suspend the supply of the Services in the event of non-compliance by the Service Provider on health and safety matters and the Service Provider shall not resume provision of Services unless the Council is satisfied that the non-compliance has been rectified.</w:t>
      </w:r>
    </w:p>
    <w:p w14:paraId="5D30E868" w14:textId="77777777" w:rsidR="00C16E5B" w:rsidRPr="00C16E5B" w:rsidRDefault="00C16E5B" w:rsidP="00C16E5B">
      <w:pPr>
        <w:ind w:left="-11"/>
        <w:jc w:val="both"/>
        <w:rPr>
          <w:rFonts w:ascii="Arial" w:hAnsi="Arial" w:cs="Arial"/>
        </w:rPr>
      </w:pPr>
    </w:p>
    <w:p w14:paraId="3850CC00" w14:textId="77777777" w:rsidR="00C16E5B" w:rsidRPr="00C16E5B" w:rsidRDefault="00C16E5B" w:rsidP="00C16E5B">
      <w:pPr>
        <w:rPr>
          <w:rFonts w:ascii="Arial" w:hAnsi="Arial" w:cs="Arial"/>
          <w:u w:val="single"/>
        </w:rPr>
      </w:pPr>
      <w:r w:rsidRPr="00C16E5B">
        <w:rPr>
          <w:rFonts w:ascii="Arial" w:hAnsi="Arial" w:cs="Arial"/>
        </w:rPr>
        <w:t>15</w:t>
      </w:r>
      <w:r w:rsidRPr="00C16E5B">
        <w:rPr>
          <w:rFonts w:ascii="Arial" w:hAnsi="Arial" w:cs="Arial"/>
        </w:rPr>
        <w:tab/>
      </w:r>
      <w:r w:rsidRPr="00C16E5B">
        <w:rPr>
          <w:rFonts w:ascii="Arial" w:hAnsi="Arial" w:cs="Arial"/>
          <w:u w:val="single"/>
        </w:rPr>
        <w:t>Intellectual Property Rights</w:t>
      </w:r>
      <w:r w:rsidRPr="00C16E5B">
        <w:rPr>
          <w:rFonts w:ascii="Arial" w:hAnsi="Arial" w:cs="Arial"/>
          <w:u w:val="single"/>
        </w:rPr>
        <w:br/>
      </w:r>
    </w:p>
    <w:p w14:paraId="0EAEFD43" w14:textId="77777777" w:rsidR="00C16E5B" w:rsidRPr="00C16E5B" w:rsidRDefault="00C16E5B" w:rsidP="00C16E5B">
      <w:pPr>
        <w:ind w:left="720" w:hanging="720"/>
        <w:jc w:val="both"/>
        <w:rPr>
          <w:rFonts w:ascii="Arial" w:hAnsi="Arial" w:cs="Arial"/>
        </w:rPr>
      </w:pPr>
      <w:r w:rsidRPr="00C16E5B">
        <w:rPr>
          <w:rFonts w:ascii="Arial" w:hAnsi="Arial" w:cs="Arial"/>
        </w:rPr>
        <w:t>15.1</w:t>
      </w:r>
      <w:r w:rsidRPr="00C16E5B">
        <w:rPr>
          <w:rFonts w:ascii="Arial" w:hAnsi="Arial" w:cs="Arial"/>
        </w:rPr>
        <w:tab/>
        <w:t>The Service Provider warrants and represents that neither the performance of the Contract nor the provision or use of the Services will in any way constitute an infringement or other violation of any Intellectual Property Rights of any third party.</w:t>
      </w:r>
    </w:p>
    <w:p w14:paraId="6A369DF9" w14:textId="77777777" w:rsidR="00C16E5B" w:rsidRPr="00C16E5B" w:rsidRDefault="00C16E5B" w:rsidP="00C16E5B">
      <w:pPr>
        <w:jc w:val="both"/>
        <w:rPr>
          <w:rFonts w:ascii="Arial" w:hAnsi="Arial" w:cs="Arial"/>
        </w:rPr>
      </w:pPr>
    </w:p>
    <w:p w14:paraId="4C5740DC" w14:textId="77777777" w:rsidR="00C16E5B" w:rsidRPr="00C16E5B" w:rsidRDefault="00C16E5B" w:rsidP="00C16E5B">
      <w:pPr>
        <w:ind w:left="720" w:hanging="720"/>
        <w:jc w:val="both"/>
        <w:rPr>
          <w:rFonts w:ascii="Arial" w:hAnsi="Arial" w:cs="Arial"/>
        </w:rPr>
      </w:pPr>
      <w:r w:rsidRPr="00C16E5B">
        <w:rPr>
          <w:rFonts w:ascii="Arial" w:hAnsi="Arial" w:cs="Arial"/>
        </w:rPr>
        <w:t>15.2</w:t>
      </w:r>
      <w:r w:rsidRPr="00C16E5B">
        <w:rPr>
          <w:rFonts w:ascii="Arial" w:hAnsi="Arial" w:cs="Arial"/>
        </w:rPr>
        <w:tab/>
        <w:t>Before utilising any material in relation to the performance of the Contract which is or may be subject to any third party Intellectual Property Rights, the Service Provider shall procure the necessary licences to enable the Council to use such material at all times for the Council’s purposes at no cost to the Council.</w:t>
      </w:r>
    </w:p>
    <w:p w14:paraId="4A6004DF" w14:textId="77777777" w:rsidR="00C16E5B" w:rsidRPr="00C16E5B" w:rsidRDefault="00C16E5B" w:rsidP="00C16E5B">
      <w:pPr>
        <w:ind w:left="1440"/>
        <w:jc w:val="both"/>
        <w:rPr>
          <w:rFonts w:ascii="Arial" w:hAnsi="Arial" w:cs="Arial"/>
        </w:rPr>
      </w:pPr>
    </w:p>
    <w:p w14:paraId="60A7CDC1" w14:textId="77777777" w:rsidR="00C16E5B" w:rsidRPr="00C16E5B" w:rsidRDefault="00C16E5B" w:rsidP="00C16E5B">
      <w:pPr>
        <w:ind w:left="720" w:hanging="720"/>
        <w:jc w:val="both"/>
        <w:rPr>
          <w:rFonts w:ascii="Arial" w:hAnsi="Arial" w:cs="Arial"/>
        </w:rPr>
      </w:pPr>
      <w:r w:rsidRPr="00C16E5B">
        <w:rPr>
          <w:rFonts w:ascii="Arial" w:hAnsi="Arial" w:cs="Arial"/>
        </w:rPr>
        <w:t>15.3</w:t>
      </w:r>
      <w:r w:rsidRPr="00C16E5B">
        <w:rPr>
          <w:rFonts w:ascii="Arial" w:hAnsi="Arial" w:cs="Arial"/>
        </w:rPr>
        <w:tab/>
        <w:t>All Intellectual Property Rights in any specifications, instructions, plans, drawings, patents, patterns, models, designs, reports or other material:</w:t>
      </w:r>
    </w:p>
    <w:p w14:paraId="208D50CA" w14:textId="77777777" w:rsidR="00C16E5B" w:rsidRPr="00C16E5B" w:rsidRDefault="00C16E5B" w:rsidP="00C16E5B">
      <w:pPr>
        <w:jc w:val="both"/>
        <w:rPr>
          <w:rFonts w:ascii="Arial" w:hAnsi="Arial" w:cs="Arial"/>
        </w:rPr>
      </w:pPr>
    </w:p>
    <w:p w14:paraId="68610988" w14:textId="77777777" w:rsidR="00C16E5B" w:rsidRPr="00C16E5B" w:rsidRDefault="00C16E5B" w:rsidP="003A68CE">
      <w:pPr>
        <w:numPr>
          <w:ilvl w:val="2"/>
          <w:numId w:val="7"/>
        </w:numPr>
        <w:jc w:val="both"/>
        <w:rPr>
          <w:rFonts w:ascii="Arial" w:hAnsi="Arial" w:cs="Arial"/>
        </w:rPr>
      </w:pPr>
      <w:r w:rsidRPr="00C16E5B">
        <w:rPr>
          <w:rFonts w:ascii="Arial" w:hAnsi="Arial" w:cs="Arial"/>
        </w:rPr>
        <w:t>furnished to or made available to the Service Provider by the Council shall remain the property of the Council;</w:t>
      </w:r>
    </w:p>
    <w:p w14:paraId="6DB7906D" w14:textId="77777777" w:rsidR="00C16E5B" w:rsidRPr="00C16E5B" w:rsidRDefault="00C16E5B" w:rsidP="00C16E5B">
      <w:pPr>
        <w:ind w:left="720"/>
        <w:jc w:val="both"/>
        <w:rPr>
          <w:rFonts w:ascii="Arial" w:hAnsi="Arial" w:cs="Arial"/>
        </w:rPr>
      </w:pPr>
    </w:p>
    <w:p w14:paraId="362CA6A0" w14:textId="77777777" w:rsidR="00C16E5B" w:rsidRPr="00C16E5B" w:rsidRDefault="00C16E5B" w:rsidP="00C16E5B">
      <w:pPr>
        <w:ind w:left="1440" w:hanging="720"/>
        <w:jc w:val="both"/>
        <w:rPr>
          <w:rFonts w:ascii="Arial" w:hAnsi="Arial" w:cs="Arial"/>
          <w:lang w:val="en"/>
        </w:rPr>
      </w:pPr>
      <w:r w:rsidRPr="00C16E5B">
        <w:rPr>
          <w:rFonts w:ascii="Arial" w:hAnsi="Arial" w:cs="Arial"/>
        </w:rPr>
        <w:t>15.3.2</w:t>
      </w:r>
      <w:r w:rsidRPr="00C16E5B">
        <w:rPr>
          <w:rFonts w:ascii="Arial" w:hAnsi="Arial" w:cs="Arial"/>
        </w:rPr>
        <w:tab/>
        <w:t xml:space="preserve">prepared by or for the Service Provider for use, or intended for use, in relation to the performance of the Contract shall belong to the Council and the Service Provider shall not, and shall procure that Staff shall not (except when necessary for the implementation of the Contract) without prior approval of the Council, use or disclose any such Intellectual Property Rights.  The </w:t>
      </w:r>
      <w:r w:rsidRPr="00C16E5B">
        <w:rPr>
          <w:rFonts w:ascii="Arial" w:hAnsi="Arial" w:cs="Arial"/>
          <w:lang w:val="en"/>
        </w:rPr>
        <w:t>Service Provider shall, at its cost and expense, do all such further acts and things and execute or procure the execution of all such documents as the Council may reasonably require, for the purpose of transferring any such Intellectual Property Rights to the Council.</w:t>
      </w:r>
    </w:p>
    <w:p w14:paraId="6A0119DF" w14:textId="77777777" w:rsidR="00C16E5B" w:rsidRPr="00C16E5B" w:rsidRDefault="00C16E5B" w:rsidP="00C16E5B">
      <w:pPr>
        <w:ind w:left="1440" w:hanging="720"/>
        <w:jc w:val="both"/>
        <w:rPr>
          <w:rFonts w:ascii="Arial" w:hAnsi="Arial" w:cs="Arial"/>
        </w:rPr>
      </w:pPr>
    </w:p>
    <w:p w14:paraId="474A605F" w14:textId="77777777" w:rsidR="00C16E5B" w:rsidRPr="00C16E5B" w:rsidRDefault="00C16E5B" w:rsidP="003A68CE">
      <w:pPr>
        <w:numPr>
          <w:ilvl w:val="0"/>
          <w:numId w:val="8"/>
        </w:numPr>
        <w:jc w:val="both"/>
        <w:rPr>
          <w:rFonts w:ascii="Arial" w:hAnsi="Arial" w:cs="Arial"/>
        </w:rPr>
      </w:pPr>
      <w:r w:rsidRPr="00C16E5B">
        <w:rPr>
          <w:rFonts w:ascii="Arial" w:hAnsi="Arial" w:cs="Arial"/>
          <w:u w:val="single"/>
        </w:rPr>
        <w:t xml:space="preserve">TUPE </w:t>
      </w:r>
      <w:r w:rsidRPr="00C16E5B">
        <w:rPr>
          <w:rFonts w:ascii="Arial" w:hAnsi="Arial" w:cs="Arial"/>
          <w:u w:val="single"/>
        </w:rPr>
        <w:br/>
      </w:r>
    </w:p>
    <w:p w14:paraId="0B5FE69F" w14:textId="77777777" w:rsidR="00C16E5B" w:rsidRPr="00C16E5B" w:rsidRDefault="00C16E5B" w:rsidP="00C16E5B">
      <w:pPr>
        <w:ind w:left="720" w:hanging="720"/>
        <w:jc w:val="both"/>
        <w:rPr>
          <w:rFonts w:ascii="Arial" w:hAnsi="Arial" w:cs="Arial"/>
        </w:rPr>
      </w:pPr>
      <w:r w:rsidRPr="00C16E5B">
        <w:rPr>
          <w:rFonts w:ascii="Arial" w:hAnsi="Arial" w:cs="Arial"/>
        </w:rPr>
        <w:t xml:space="preserve">16.1  </w:t>
      </w:r>
      <w:r w:rsidRPr="00C16E5B">
        <w:rPr>
          <w:rFonts w:ascii="Arial" w:hAnsi="Arial" w:cs="Arial"/>
        </w:rPr>
        <w:tab/>
        <w:t xml:space="preserve">The Service Provider will following a request from the Council fully and accurately disclose all information relating to Staff engaged in providing the Services including the total number of Staff whose employment with the Service Provider </w:t>
      </w:r>
      <w:r w:rsidR="00446242">
        <w:rPr>
          <w:rFonts w:ascii="Arial" w:hAnsi="Arial" w:cs="Arial"/>
        </w:rPr>
        <w:t xml:space="preserve">or a sub-contractor </w:t>
      </w:r>
      <w:r w:rsidRPr="00C16E5B">
        <w:rPr>
          <w:rFonts w:ascii="Arial" w:hAnsi="Arial" w:cs="Arial"/>
        </w:rPr>
        <w:t>is liable to be terminated</w:t>
      </w:r>
      <w:r w:rsidRPr="00C16E5B">
        <w:rPr>
          <w:rFonts w:ascii="Arial" w:hAnsi="Arial" w:cs="Arial"/>
          <w:i/>
          <w:iCs/>
        </w:rPr>
        <w:t xml:space="preserve"> </w:t>
      </w:r>
      <w:r w:rsidRPr="00C16E5B">
        <w:rPr>
          <w:rFonts w:ascii="Arial" w:hAnsi="Arial" w:cs="Arial"/>
        </w:rPr>
        <w:t>at the expiry of the Contract (but for operation of law) (the “</w:t>
      </w:r>
      <w:r w:rsidRPr="00C16E5B">
        <w:rPr>
          <w:rFonts w:ascii="Arial" w:hAnsi="Arial" w:cs="Arial"/>
          <w:b/>
        </w:rPr>
        <w:t>Relevant Staff”</w:t>
      </w:r>
      <w:r w:rsidRPr="00C16E5B">
        <w:rPr>
          <w:rFonts w:ascii="Arial" w:hAnsi="Arial" w:cs="Arial"/>
        </w:rPr>
        <w:t>), their age and gender, the terms and conditions of their employment (including salary, bonus payments, allowances, pay settlements, redundancy entitlement, relevant collective agreements, pension entitlement and working arrangements), their job titles and the qualifications required for each position.</w:t>
      </w:r>
    </w:p>
    <w:p w14:paraId="791F0786" w14:textId="77777777" w:rsidR="00C16E5B" w:rsidRPr="00C16E5B" w:rsidRDefault="00C16E5B" w:rsidP="00C16E5B">
      <w:pPr>
        <w:jc w:val="both"/>
        <w:rPr>
          <w:rFonts w:ascii="Arial" w:hAnsi="Arial" w:cs="Arial"/>
        </w:rPr>
      </w:pPr>
    </w:p>
    <w:p w14:paraId="36708E80" w14:textId="77777777" w:rsidR="00C16E5B" w:rsidRPr="00C16E5B" w:rsidRDefault="00C16E5B" w:rsidP="00C16E5B">
      <w:pPr>
        <w:ind w:left="720" w:hanging="720"/>
        <w:jc w:val="both"/>
        <w:rPr>
          <w:rFonts w:ascii="Arial" w:hAnsi="Arial" w:cs="Arial"/>
        </w:rPr>
      </w:pPr>
      <w:r w:rsidRPr="00C16E5B">
        <w:rPr>
          <w:rFonts w:ascii="Arial" w:hAnsi="Arial" w:cs="Arial"/>
        </w:rPr>
        <w:t>16.2</w:t>
      </w:r>
      <w:r w:rsidRPr="00C16E5B">
        <w:rPr>
          <w:rFonts w:ascii="Arial" w:hAnsi="Arial" w:cs="Arial"/>
        </w:rPr>
        <w:tab/>
        <w:t>The Service Provider shall comply with any such requests as soon as reasonably practicable and in any event, within 21 days of being so requested, and at no cost to the Council.  The Service Provider agrees with the Council that the information provided shall be complete, accurate and up to date and that it shall notify the Council promptly of any changes occurring between the date of submission of the information and the end of the Contract.</w:t>
      </w:r>
    </w:p>
    <w:p w14:paraId="171790DB" w14:textId="77777777" w:rsidR="00C16E5B" w:rsidRPr="00C16E5B" w:rsidRDefault="00C16E5B" w:rsidP="00C16E5B">
      <w:pPr>
        <w:jc w:val="both"/>
        <w:rPr>
          <w:rFonts w:ascii="Arial" w:hAnsi="Arial" w:cs="Arial"/>
        </w:rPr>
      </w:pPr>
    </w:p>
    <w:p w14:paraId="7E1CD88D" w14:textId="77777777" w:rsidR="00C16E5B" w:rsidRPr="00C16E5B" w:rsidRDefault="00C16E5B" w:rsidP="00C16E5B">
      <w:pPr>
        <w:ind w:left="720" w:hanging="720"/>
        <w:jc w:val="both"/>
        <w:rPr>
          <w:rFonts w:ascii="Arial" w:hAnsi="Arial" w:cs="Arial"/>
        </w:rPr>
      </w:pPr>
      <w:r w:rsidRPr="00C16E5B">
        <w:rPr>
          <w:rFonts w:ascii="Arial" w:hAnsi="Arial" w:cs="Arial"/>
        </w:rPr>
        <w:t>16.3</w:t>
      </w:r>
      <w:r w:rsidRPr="00C16E5B">
        <w:rPr>
          <w:rFonts w:ascii="Arial" w:hAnsi="Arial" w:cs="Arial"/>
        </w:rPr>
        <w:tab/>
        <w:t>The Service Provider shall permit the Council to use the information for the purposes of the Transfer of Undertakings (Protection of Employment) Regulations 2006 and related Enactments and for the purposes of re-tendering.</w:t>
      </w:r>
    </w:p>
    <w:p w14:paraId="33ACA5DD" w14:textId="77777777" w:rsidR="00C16E5B" w:rsidRPr="00C16E5B" w:rsidRDefault="00C16E5B" w:rsidP="00C16E5B">
      <w:pPr>
        <w:jc w:val="both"/>
        <w:rPr>
          <w:rFonts w:ascii="Arial" w:hAnsi="Arial" w:cs="Arial"/>
        </w:rPr>
      </w:pPr>
    </w:p>
    <w:p w14:paraId="0163E6E1" w14:textId="77777777" w:rsidR="00C16E5B" w:rsidRPr="00C16E5B" w:rsidRDefault="00C16E5B" w:rsidP="00C16E5B">
      <w:pPr>
        <w:ind w:left="720" w:hanging="720"/>
        <w:jc w:val="both"/>
        <w:rPr>
          <w:rFonts w:ascii="Arial" w:hAnsi="Arial" w:cs="Arial"/>
        </w:rPr>
      </w:pPr>
      <w:r w:rsidRPr="00C16E5B">
        <w:rPr>
          <w:rFonts w:ascii="Arial" w:hAnsi="Arial" w:cs="Arial"/>
        </w:rPr>
        <w:t>16.4</w:t>
      </w:r>
      <w:r w:rsidRPr="00C16E5B">
        <w:rPr>
          <w:rFonts w:ascii="Arial" w:hAnsi="Arial" w:cs="Arial"/>
        </w:rPr>
        <w:tab/>
        <w:t>The Service Provider shall enable and assist the Council and any such persons as the Council may determine to communicate with and meet Staff and relevant Staff representatives and the Service Provider shall co-operate with any new provider to ensure a smooth transition.</w:t>
      </w:r>
    </w:p>
    <w:p w14:paraId="709D062D" w14:textId="77777777" w:rsidR="00C16E5B" w:rsidRPr="00C16E5B" w:rsidRDefault="00C16E5B" w:rsidP="00C16E5B">
      <w:pPr>
        <w:jc w:val="both"/>
        <w:rPr>
          <w:rFonts w:ascii="Arial" w:hAnsi="Arial" w:cs="Arial"/>
        </w:rPr>
      </w:pPr>
    </w:p>
    <w:p w14:paraId="5302CE47" w14:textId="77777777" w:rsidR="00C16E5B" w:rsidRPr="00C16E5B" w:rsidRDefault="00C16E5B" w:rsidP="00C16E5B">
      <w:pPr>
        <w:ind w:left="720" w:hanging="720"/>
        <w:jc w:val="both"/>
        <w:rPr>
          <w:rFonts w:ascii="Arial" w:hAnsi="Arial" w:cs="Arial"/>
        </w:rPr>
      </w:pPr>
      <w:r w:rsidRPr="00C16E5B">
        <w:rPr>
          <w:rFonts w:ascii="Arial" w:hAnsi="Arial" w:cs="Arial"/>
        </w:rPr>
        <w:t>16.5</w:t>
      </w:r>
      <w:r w:rsidRPr="00C16E5B">
        <w:rPr>
          <w:rFonts w:ascii="Arial" w:hAnsi="Arial" w:cs="Arial"/>
        </w:rPr>
        <w:tab/>
        <w:t xml:space="preserve">The Service Provider shall within the period of 12 months immediately preceding the end of the Contract Period or, if earlier, following the making of a request pursuant to Condition 16.1 be precluded from: </w:t>
      </w:r>
    </w:p>
    <w:p w14:paraId="2DB06EC2" w14:textId="77777777" w:rsidR="00C16E5B" w:rsidRPr="00C16E5B" w:rsidRDefault="00C16E5B" w:rsidP="00C16E5B">
      <w:pPr>
        <w:ind w:left="720" w:hanging="720"/>
        <w:jc w:val="both"/>
        <w:rPr>
          <w:rFonts w:ascii="Arial" w:hAnsi="Arial" w:cs="Arial"/>
        </w:rPr>
      </w:pPr>
    </w:p>
    <w:p w14:paraId="6495D0B5" w14:textId="77777777" w:rsidR="00C16E5B" w:rsidRPr="00C16E5B" w:rsidRDefault="00C16E5B" w:rsidP="00C16E5B">
      <w:pPr>
        <w:ind w:left="1440" w:hanging="720"/>
        <w:jc w:val="both"/>
        <w:rPr>
          <w:rFonts w:ascii="Arial" w:hAnsi="Arial" w:cs="Arial"/>
        </w:rPr>
      </w:pPr>
      <w:r w:rsidRPr="00C16E5B">
        <w:rPr>
          <w:rFonts w:ascii="Arial" w:hAnsi="Arial" w:cs="Arial"/>
        </w:rPr>
        <w:lastRenderedPageBreak/>
        <w:t>16.5.1 making any material increase or decrease in the numbers of Relevant Staff other than in the ordinary course of business and with the Council's prior written consent (such consent not to be unreasonably withheld or delayed);</w:t>
      </w:r>
    </w:p>
    <w:p w14:paraId="62748D7D" w14:textId="77777777" w:rsidR="00C16E5B" w:rsidRPr="00C16E5B" w:rsidRDefault="00C16E5B" w:rsidP="00C16E5B">
      <w:pPr>
        <w:ind w:left="720" w:hanging="720"/>
        <w:jc w:val="both"/>
        <w:rPr>
          <w:rFonts w:ascii="Arial" w:hAnsi="Arial" w:cs="Arial"/>
        </w:rPr>
      </w:pPr>
    </w:p>
    <w:p w14:paraId="2C64D72B" w14:textId="77777777" w:rsidR="00C16E5B" w:rsidRPr="00C16E5B" w:rsidRDefault="00C16E5B" w:rsidP="00C16E5B">
      <w:pPr>
        <w:ind w:left="1440" w:hanging="720"/>
        <w:jc w:val="both"/>
        <w:rPr>
          <w:rFonts w:ascii="Arial" w:hAnsi="Arial" w:cs="Arial"/>
        </w:rPr>
      </w:pPr>
      <w:r w:rsidRPr="00C16E5B">
        <w:rPr>
          <w:rFonts w:ascii="Arial" w:hAnsi="Arial" w:cs="Arial"/>
        </w:rPr>
        <w:t>16.5.2  making any increase in the remuneration or other change in the terms and conditions of the Relevant Staff other than in the ordinary course of business and with the Council’s prior written consent (such consent not to be unreasonably withheld or delayed); and</w:t>
      </w:r>
    </w:p>
    <w:p w14:paraId="339F4F88" w14:textId="77777777" w:rsidR="00C16E5B" w:rsidRPr="00C16E5B" w:rsidRDefault="00C16E5B" w:rsidP="00C16E5B">
      <w:pPr>
        <w:ind w:left="1440" w:hanging="720"/>
        <w:jc w:val="both"/>
        <w:rPr>
          <w:rFonts w:ascii="Arial" w:hAnsi="Arial" w:cs="Arial"/>
        </w:rPr>
      </w:pPr>
    </w:p>
    <w:p w14:paraId="01BAF61E" w14:textId="77777777" w:rsidR="00C16E5B" w:rsidRPr="00C16E5B" w:rsidRDefault="00C16E5B" w:rsidP="00C16E5B">
      <w:pPr>
        <w:ind w:left="1440" w:hanging="720"/>
        <w:jc w:val="both"/>
        <w:rPr>
          <w:rFonts w:ascii="Arial" w:hAnsi="Arial" w:cs="Arial"/>
        </w:rPr>
      </w:pPr>
      <w:r w:rsidRPr="00C16E5B">
        <w:rPr>
          <w:rFonts w:ascii="Arial" w:hAnsi="Arial" w:cs="Arial"/>
        </w:rPr>
        <w:t>16.5.3  transferring any of the Relevant Staff to another part of its business or moving other employees from elsewhere in its business who have not previously been employed or engaged in providing the Services to provide the Services save with the Council's prior written consent (such consent not be unreasonably withheld or delayed).</w:t>
      </w:r>
    </w:p>
    <w:p w14:paraId="7C808AFA" w14:textId="77777777" w:rsidR="00C16E5B" w:rsidRPr="00C16E5B" w:rsidRDefault="00C16E5B" w:rsidP="00C16E5B">
      <w:pPr>
        <w:ind w:left="720" w:hanging="720"/>
        <w:jc w:val="both"/>
        <w:rPr>
          <w:rFonts w:ascii="Arial" w:hAnsi="Arial" w:cs="Arial"/>
        </w:rPr>
      </w:pPr>
    </w:p>
    <w:p w14:paraId="6A608DDC" w14:textId="77777777" w:rsidR="00C16E5B" w:rsidRPr="00C16E5B" w:rsidRDefault="00C16E5B" w:rsidP="00C16E5B">
      <w:pPr>
        <w:ind w:left="720" w:hanging="720"/>
        <w:jc w:val="both"/>
        <w:rPr>
          <w:rFonts w:ascii="Arial" w:hAnsi="Arial" w:cs="Arial"/>
        </w:rPr>
      </w:pPr>
      <w:r w:rsidRPr="00C16E5B">
        <w:rPr>
          <w:rFonts w:ascii="Arial" w:hAnsi="Arial" w:cs="Arial"/>
        </w:rPr>
        <w:t>16.6   The Service Provider shall indemnify the Council and any replacement provider engaged by the Council to perform any of the Services or any service equivalent or similar to any of the Services and keep them both fully indemnified in respect of any claims, losses, costs, expenses, demands and liabilities:</w:t>
      </w:r>
    </w:p>
    <w:p w14:paraId="152F1734" w14:textId="77777777" w:rsidR="00C16E5B" w:rsidRPr="00C16E5B" w:rsidRDefault="00C16E5B" w:rsidP="00C16E5B">
      <w:pPr>
        <w:ind w:left="720"/>
        <w:jc w:val="both"/>
        <w:rPr>
          <w:rFonts w:ascii="Arial" w:hAnsi="Arial" w:cs="Arial"/>
        </w:rPr>
      </w:pPr>
    </w:p>
    <w:p w14:paraId="4A99D70B" w14:textId="77777777" w:rsidR="00C16E5B" w:rsidRPr="00C16E5B" w:rsidRDefault="00C16E5B" w:rsidP="00C16E5B">
      <w:pPr>
        <w:ind w:left="1440" w:hanging="720"/>
        <w:jc w:val="both"/>
        <w:rPr>
          <w:rFonts w:ascii="Arial" w:hAnsi="Arial" w:cs="Arial"/>
        </w:rPr>
      </w:pPr>
      <w:r w:rsidRPr="00C16E5B">
        <w:rPr>
          <w:rFonts w:ascii="Arial" w:hAnsi="Arial" w:cs="Arial"/>
        </w:rPr>
        <w:t>16.6.1</w:t>
      </w:r>
      <w:r w:rsidRPr="00C16E5B">
        <w:rPr>
          <w:rFonts w:ascii="Arial" w:hAnsi="Arial" w:cs="Arial"/>
        </w:rPr>
        <w:tab/>
        <w:t>arising from the provision of information or the failure to provide information under this Condition 16; or</w:t>
      </w:r>
    </w:p>
    <w:p w14:paraId="0ADBA0D5" w14:textId="77777777" w:rsidR="00C16E5B" w:rsidRPr="00C16E5B" w:rsidRDefault="00C16E5B" w:rsidP="00C16E5B">
      <w:pPr>
        <w:ind w:left="1440"/>
        <w:jc w:val="both"/>
        <w:rPr>
          <w:rFonts w:ascii="Arial" w:hAnsi="Arial" w:cs="Arial"/>
        </w:rPr>
      </w:pPr>
    </w:p>
    <w:p w14:paraId="26B5CB12" w14:textId="77777777" w:rsidR="00C16E5B" w:rsidRPr="00C16E5B" w:rsidRDefault="00C16E5B" w:rsidP="00C16E5B">
      <w:pPr>
        <w:ind w:left="1440" w:hanging="720"/>
        <w:jc w:val="both"/>
        <w:rPr>
          <w:rFonts w:ascii="Arial" w:hAnsi="Arial" w:cs="Arial"/>
        </w:rPr>
      </w:pPr>
      <w:r w:rsidRPr="00C16E5B">
        <w:rPr>
          <w:rFonts w:ascii="Arial" w:hAnsi="Arial" w:cs="Arial"/>
        </w:rPr>
        <w:t>16.6.2</w:t>
      </w:r>
      <w:r w:rsidRPr="00C16E5B">
        <w:rPr>
          <w:rFonts w:ascii="Arial" w:hAnsi="Arial" w:cs="Arial"/>
        </w:rPr>
        <w:tab/>
        <w:t xml:space="preserve">which relate to any claim which is or may be brought by any employee or person claiming to be an employee on any date upon which the Contract is terminated and/or transferred to any third party arising out of their employment </w:t>
      </w:r>
      <w:r w:rsidR="00446242">
        <w:rPr>
          <w:rFonts w:ascii="Arial" w:hAnsi="Arial" w:cs="Arial"/>
        </w:rPr>
        <w:t xml:space="preserve">with the Service Provider </w:t>
      </w:r>
      <w:r w:rsidRPr="00C16E5B">
        <w:rPr>
          <w:rFonts w:ascii="Arial" w:hAnsi="Arial" w:cs="Arial"/>
        </w:rPr>
        <w:t xml:space="preserve">or </w:t>
      </w:r>
      <w:r w:rsidR="00446242">
        <w:rPr>
          <w:rFonts w:ascii="Arial" w:hAnsi="Arial" w:cs="Arial"/>
        </w:rPr>
        <w:t xml:space="preserve">a sub-contractor or </w:t>
      </w:r>
      <w:r w:rsidRPr="00C16E5B">
        <w:rPr>
          <w:rFonts w:ascii="Arial" w:hAnsi="Arial" w:cs="Arial"/>
        </w:rPr>
        <w:t>its termination; or</w:t>
      </w:r>
    </w:p>
    <w:p w14:paraId="273C3427" w14:textId="77777777" w:rsidR="00C16E5B" w:rsidRPr="00C16E5B" w:rsidRDefault="00C16E5B" w:rsidP="00C16E5B">
      <w:pPr>
        <w:ind w:left="1440" w:hanging="720"/>
        <w:jc w:val="both"/>
        <w:rPr>
          <w:rFonts w:ascii="Arial" w:hAnsi="Arial" w:cs="Arial"/>
        </w:rPr>
      </w:pPr>
    </w:p>
    <w:p w14:paraId="4BA98200" w14:textId="77777777" w:rsidR="00C16E5B" w:rsidRPr="00C16E5B" w:rsidRDefault="00C16E5B" w:rsidP="00C16E5B">
      <w:pPr>
        <w:ind w:left="1440" w:hanging="720"/>
        <w:jc w:val="both"/>
        <w:rPr>
          <w:rFonts w:ascii="Arial" w:hAnsi="Arial" w:cs="Arial"/>
        </w:rPr>
      </w:pPr>
      <w:r w:rsidRPr="00C16E5B">
        <w:rPr>
          <w:rFonts w:ascii="Arial" w:hAnsi="Arial" w:cs="Arial"/>
        </w:rPr>
        <w:t>16.6.3 arising from any breach of the requirements of Condition 16.5.</w:t>
      </w:r>
    </w:p>
    <w:p w14:paraId="40ED1EEE" w14:textId="77777777" w:rsidR="00C16E5B" w:rsidRPr="00C16E5B" w:rsidRDefault="00C16E5B" w:rsidP="004077B7">
      <w:pPr>
        <w:pStyle w:val="BodyText21"/>
        <w:widowControl/>
        <w:spacing w:line="240" w:lineRule="auto"/>
        <w:rPr>
          <w:rFonts w:ascii="Arial" w:hAnsi="Arial" w:cs="Arial"/>
          <w:szCs w:val="24"/>
        </w:rPr>
      </w:pPr>
      <w:r w:rsidRPr="00C16E5B">
        <w:rPr>
          <w:rFonts w:ascii="Arial" w:hAnsi="Arial" w:cs="Arial"/>
          <w:szCs w:val="24"/>
        </w:rPr>
        <w:br/>
        <w:t>17</w:t>
      </w:r>
      <w:r w:rsidRPr="00C16E5B">
        <w:rPr>
          <w:rFonts w:ascii="Arial" w:hAnsi="Arial" w:cs="Arial"/>
          <w:szCs w:val="24"/>
        </w:rPr>
        <w:tab/>
      </w:r>
      <w:r w:rsidR="004077B7">
        <w:rPr>
          <w:rFonts w:ascii="Arial" w:hAnsi="Arial" w:cs="Arial"/>
          <w:szCs w:val="24"/>
          <w:u w:val="single"/>
        </w:rPr>
        <w:t>Not used</w:t>
      </w:r>
    </w:p>
    <w:p w14:paraId="63C85DA3" w14:textId="77777777" w:rsidR="00C16E5B" w:rsidRPr="00C16E5B" w:rsidRDefault="00C16E5B" w:rsidP="00C16E5B">
      <w:pPr>
        <w:pStyle w:val="BodyText21"/>
        <w:widowControl/>
        <w:spacing w:line="240" w:lineRule="auto"/>
        <w:rPr>
          <w:rFonts w:ascii="Arial" w:hAnsi="Arial" w:cs="Arial"/>
          <w:szCs w:val="24"/>
        </w:rPr>
      </w:pPr>
    </w:p>
    <w:p w14:paraId="18BD1381" w14:textId="77777777" w:rsidR="00446242" w:rsidRPr="00C16E5B" w:rsidRDefault="00C16E5B" w:rsidP="00446242">
      <w:pPr>
        <w:pStyle w:val="BodyText21"/>
        <w:widowControl/>
        <w:spacing w:line="240" w:lineRule="auto"/>
        <w:rPr>
          <w:rFonts w:ascii="Arial" w:hAnsi="Arial" w:cs="Arial"/>
          <w:color w:val="000000"/>
        </w:rPr>
      </w:pPr>
      <w:r w:rsidRPr="00C16E5B">
        <w:rPr>
          <w:rFonts w:ascii="Arial" w:hAnsi="Arial" w:cs="Arial"/>
          <w:color w:val="000000"/>
          <w:szCs w:val="24"/>
        </w:rPr>
        <w:t>18</w:t>
      </w:r>
      <w:r w:rsidRPr="00C16E5B">
        <w:rPr>
          <w:rFonts w:ascii="Arial" w:hAnsi="Arial" w:cs="Arial"/>
          <w:color w:val="000000"/>
          <w:szCs w:val="24"/>
        </w:rPr>
        <w:tab/>
      </w:r>
      <w:r w:rsidR="00AD782D">
        <w:rPr>
          <w:rFonts w:ascii="Arial" w:hAnsi="Arial" w:cs="Arial"/>
          <w:szCs w:val="24"/>
          <w:u w:val="single"/>
        </w:rPr>
        <w:t>Not used</w:t>
      </w:r>
    </w:p>
    <w:p w14:paraId="28A1F4CF" w14:textId="77777777" w:rsidR="00C16E5B" w:rsidRPr="00C16E5B" w:rsidRDefault="00C16E5B" w:rsidP="00C16E5B">
      <w:pPr>
        <w:autoSpaceDE w:val="0"/>
        <w:autoSpaceDN w:val="0"/>
        <w:adjustRightInd w:val="0"/>
        <w:ind w:left="720" w:hanging="720"/>
        <w:jc w:val="both"/>
        <w:rPr>
          <w:rFonts w:ascii="Arial" w:hAnsi="Arial" w:cs="Arial"/>
          <w:color w:val="000000"/>
        </w:rPr>
      </w:pPr>
    </w:p>
    <w:p w14:paraId="683984D6" w14:textId="77777777" w:rsidR="00C16E5B" w:rsidRPr="00C16E5B" w:rsidRDefault="00C16E5B" w:rsidP="00C16E5B">
      <w:pPr>
        <w:pStyle w:val="BodyText21"/>
        <w:spacing w:line="240" w:lineRule="auto"/>
        <w:ind w:left="720"/>
        <w:rPr>
          <w:rFonts w:ascii="Arial" w:hAnsi="Arial" w:cs="Arial"/>
          <w:color w:val="4F81BD"/>
          <w:szCs w:val="24"/>
        </w:rPr>
      </w:pPr>
    </w:p>
    <w:p w14:paraId="01A9E534" w14:textId="77777777" w:rsidR="00C16E5B" w:rsidRPr="00C16E5B" w:rsidRDefault="00C16E5B" w:rsidP="00C16E5B">
      <w:pPr>
        <w:pStyle w:val="BodyText21"/>
        <w:widowControl/>
        <w:spacing w:line="240" w:lineRule="auto"/>
        <w:rPr>
          <w:rFonts w:ascii="Arial" w:hAnsi="Arial" w:cs="Arial"/>
          <w:b/>
          <w:bCs/>
          <w:szCs w:val="24"/>
          <w:u w:val="single"/>
        </w:rPr>
      </w:pPr>
      <w:r w:rsidRPr="00C16E5B">
        <w:rPr>
          <w:rFonts w:ascii="Arial" w:hAnsi="Arial" w:cs="Arial"/>
          <w:b/>
          <w:bCs/>
          <w:szCs w:val="24"/>
          <w:u w:val="single"/>
        </w:rPr>
        <w:t>PART THREE – GENERAL</w:t>
      </w:r>
    </w:p>
    <w:p w14:paraId="6DCABF19" w14:textId="77777777" w:rsidR="00C16E5B" w:rsidRPr="00C16E5B" w:rsidRDefault="00C16E5B" w:rsidP="00C16E5B">
      <w:pPr>
        <w:pStyle w:val="BodyText21"/>
        <w:widowControl/>
        <w:spacing w:line="240" w:lineRule="auto"/>
        <w:rPr>
          <w:rFonts w:ascii="Arial" w:hAnsi="Arial" w:cs="Arial"/>
          <w:b/>
          <w:bCs/>
          <w:szCs w:val="24"/>
          <w:u w:val="single"/>
        </w:rPr>
      </w:pPr>
    </w:p>
    <w:p w14:paraId="16121FAA" w14:textId="77777777" w:rsidR="00C16E5B" w:rsidRPr="00C16E5B" w:rsidRDefault="00C16E5B" w:rsidP="00C16E5B">
      <w:pPr>
        <w:jc w:val="both"/>
        <w:rPr>
          <w:rFonts w:ascii="Arial" w:hAnsi="Arial" w:cs="Arial"/>
        </w:rPr>
      </w:pPr>
      <w:r w:rsidRPr="00C16E5B">
        <w:rPr>
          <w:rFonts w:ascii="Arial" w:hAnsi="Arial" w:cs="Arial"/>
        </w:rPr>
        <w:t>19</w:t>
      </w:r>
      <w:r w:rsidRPr="00C16E5B">
        <w:rPr>
          <w:rFonts w:ascii="Arial" w:hAnsi="Arial" w:cs="Arial"/>
        </w:rPr>
        <w:tab/>
      </w:r>
      <w:r w:rsidRPr="00C16E5B">
        <w:rPr>
          <w:rFonts w:ascii="Arial" w:hAnsi="Arial" w:cs="Arial"/>
          <w:u w:val="single"/>
        </w:rPr>
        <w:t>Complaints</w:t>
      </w:r>
      <w:r w:rsidRPr="00C16E5B">
        <w:rPr>
          <w:rFonts w:ascii="Arial" w:hAnsi="Arial" w:cs="Arial"/>
        </w:rPr>
        <w:br/>
      </w:r>
    </w:p>
    <w:p w14:paraId="50558C42" w14:textId="77777777" w:rsidR="00C16E5B" w:rsidRPr="00C16E5B" w:rsidRDefault="00C16E5B" w:rsidP="00C16E5B">
      <w:pPr>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ind w:left="720" w:hanging="720"/>
        <w:jc w:val="both"/>
        <w:rPr>
          <w:rFonts w:ascii="Arial" w:hAnsi="Arial" w:cs="Arial"/>
        </w:rPr>
      </w:pPr>
      <w:r w:rsidRPr="00C16E5B">
        <w:rPr>
          <w:rFonts w:ascii="Arial" w:hAnsi="Arial" w:cs="Arial"/>
        </w:rPr>
        <w:t>19.1</w:t>
      </w:r>
      <w:r w:rsidRPr="00C16E5B">
        <w:rPr>
          <w:rFonts w:ascii="Arial" w:hAnsi="Arial" w:cs="Arial"/>
        </w:rPr>
        <w:tab/>
        <w:t>If any complaint or significant concern is made or raised (whether orally or in writing) concerning the Services, the Service Provider shall immediately investigate it in a courteous and efficient manner and take such corrective action as is appropriate.  The Service Provider shall record details of all complaints and concerns and how they were resolved in a written register.  The register will be freely available to the Council.</w:t>
      </w:r>
    </w:p>
    <w:p w14:paraId="7CF28F19" w14:textId="77777777" w:rsidR="00C16E5B" w:rsidRPr="00C16E5B" w:rsidRDefault="00C16E5B" w:rsidP="00C16E5B">
      <w:pPr>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ind w:left="720" w:hanging="720"/>
        <w:jc w:val="both"/>
        <w:rPr>
          <w:rFonts w:ascii="Arial" w:hAnsi="Arial" w:cs="Arial"/>
        </w:rPr>
      </w:pPr>
    </w:p>
    <w:p w14:paraId="0068AB18" w14:textId="77777777" w:rsidR="00C16E5B" w:rsidRPr="00C16E5B" w:rsidRDefault="00C16E5B" w:rsidP="00C16E5B">
      <w:pPr>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ind w:left="720" w:hanging="720"/>
        <w:jc w:val="both"/>
        <w:rPr>
          <w:rFonts w:ascii="Arial" w:hAnsi="Arial" w:cs="Arial"/>
        </w:rPr>
      </w:pPr>
      <w:r w:rsidRPr="00C16E5B">
        <w:rPr>
          <w:rFonts w:ascii="Arial" w:hAnsi="Arial" w:cs="Arial"/>
        </w:rPr>
        <w:lastRenderedPageBreak/>
        <w:t>19.2</w:t>
      </w:r>
      <w:r w:rsidRPr="00C16E5B">
        <w:rPr>
          <w:rFonts w:ascii="Arial" w:hAnsi="Arial" w:cs="Arial"/>
        </w:rPr>
        <w:tab/>
        <w:t>The Service Provider shall provide any information requested by the Council in connection with any complaint or significant concern relating to the Services (whether made to the Council or the Service Provider and whether made orally or in writing) and co-operate fully and promptly in every way required by the Council or by any person or body conducting any investigation regarding a complaint or significant concern including attending meetings, and permitting Staff to attend meetings and allowing access to and investigation of documents and data.</w:t>
      </w:r>
    </w:p>
    <w:p w14:paraId="4A7878AE" w14:textId="77777777" w:rsidR="00C16E5B" w:rsidRPr="00C16E5B" w:rsidRDefault="00C16E5B" w:rsidP="00C16E5B">
      <w:pPr>
        <w:pStyle w:val="BodyText21"/>
        <w:widowControl/>
        <w:spacing w:line="240" w:lineRule="auto"/>
        <w:rPr>
          <w:rFonts w:ascii="Arial" w:hAnsi="Arial" w:cs="Arial"/>
          <w:szCs w:val="24"/>
        </w:rPr>
      </w:pPr>
    </w:p>
    <w:p w14:paraId="0ABA9790" w14:textId="77777777" w:rsidR="00C16E5B" w:rsidRPr="00C16E5B" w:rsidRDefault="00C16E5B" w:rsidP="00E71F78">
      <w:pPr>
        <w:ind w:left="720" w:hanging="720"/>
        <w:rPr>
          <w:rFonts w:ascii="Arial" w:hAnsi="Arial" w:cs="Arial"/>
        </w:rPr>
      </w:pPr>
      <w:r w:rsidRPr="00C16E5B">
        <w:rPr>
          <w:rFonts w:ascii="Arial" w:hAnsi="Arial" w:cs="Arial"/>
        </w:rPr>
        <w:t>20</w:t>
      </w:r>
      <w:r w:rsidRPr="00C16E5B">
        <w:rPr>
          <w:rFonts w:ascii="Arial" w:hAnsi="Arial" w:cs="Arial"/>
        </w:rPr>
        <w:tab/>
      </w:r>
      <w:r w:rsidRPr="00C16E5B">
        <w:rPr>
          <w:rFonts w:ascii="Arial" w:hAnsi="Arial" w:cs="Arial"/>
          <w:u w:val="single"/>
        </w:rPr>
        <w:t>Gratuities</w:t>
      </w:r>
      <w:r w:rsidR="00446242">
        <w:rPr>
          <w:rFonts w:ascii="Arial" w:hAnsi="Arial" w:cs="Arial"/>
          <w:u w:val="single"/>
        </w:rPr>
        <w:t xml:space="preserve"> </w:t>
      </w:r>
      <w:r w:rsidR="004077B7">
        <w:rPr>
          <w:rFonts w:ascii="Arial" w:hAnsi="Arial" w:cs="Arial"/>
          <w:u w:val="single"/>
        </w:rPr>
        <w:t xml:space="preserve"> and charges</w:t>
      </w:r>
      <w:r w:rsidRPr="00C16E5B">
        <w:rPr>
          <w:rFonts w:ascii="Arial" w:hAnsi="Arial" w:cs="Arial"/>
        </w:rPr>
        <w:br/>
      </w:r>
      <w:r w:rsidRPr="00C16E5B">
        <w:rPr>
          <w:rFonts w:ascii="Arial" w:hAnsi="Arial" w:cs="Arial"/>
        </w:rPr>
        <w:br/>
        <w:t>The Service Provider shall ensure that no Staff solicit any gratuity or tip or any other form of money taking or reward, collection or charge for any of the Services</w:t>
      </w:r>
      <w:r w:rsidR="00464BCB">
        <w:rPr>
          <w:rFonts w:ascii="Arial" w:hAnsi="Arial" w:cs="Arial"/>
        </w:rPr>
        <w:t xml:space="preserve"> save for charges </w:t>
      </w:r>
      <w:r w:rsidR="00FA74C5">
        <w:rPr>
          <w:rFonts w:ascii="Arial" w:hAnsi="Arial" w:cs="Arial"/>
        </w:rPr>
        <w:t xml:space="preserve">explicitly </w:t>
      </w:r>
      <w:r w:rsidR="00464BCB">
        <w:rPr>
          <w:rFonts w:ascii="Arial" w:hAnsi="Arial" w:cs="Arial"/>
        </w:rPr>
        <w:t>provided for in this Contract</w:t>
      </w:r>
      <w:r w:rsidRPr="00C16E5B">
        <w:rPr>
          <w:rFonts w:ascii="Arial" w:hAnsi="Arial" w:cs="Arial"/>
        </w:rPr>
        <w:t>.</w:t>
      </w:r>
    </w:p>
    <w:p w14:paraId="335523D7" w14:textId="77777777" w:rsidR="00C16E5B" w:rsidRPr="00C16E5B" w:rsidRDefault="00C16E5B" w:rsidP="00C16E5B">
      <w:pPr>
        <w:jc w:val="both"/>
        <w:rPr>
          <w:rFonts w:ascii="Arial" w:hAnsi="Arial" w:cs="Arial"/>
        </w:rPr>
      </w:pPr>
    </w:p>
    <w:p w14:paraId="644CAF3E" w14:textId="77777777" w:rsidR="00C16E5B" w:rsidRPr="00C16E5B" w:rsidRDefault="00C16E5B" w:rsidP="00C16E5B">
      <w:pPr>
        <w:jc w:val="both"/>
        <w:rPr>
          <w:rFonts w:ascii="Arial" w:hAnsi="Arial" w:cs="Arial"/>
          <w:u w:val="single"/>
        </w:rPr>
      </w:pPr>
      <w:r w:rsidRPr="00C16E5B">
        <w:rPr>
          <w:rFonts w:ascii="Arial" w:hAnsi="Arial" w:cs="Arial"/>
        </w:rPr>
        <w:t>21</w:t>
      </w:r>
      <w:r w:rsidRPr="00C16E5B">
        <w:rPr>
          <w:rFonts w:ascii="Arial" w:hAnsi="Arial" w:cs="Arial"/>
        </w:rPr>
        <w:tab/>
      </w:r>
      <w:r w:rsidRPr="00C16E5B">
        <w:rPr>
          <w:rFonts w:ascii="Arial" w:hAnsi="Arial" w:cs="Arial"/>
          <w:u w:val="single"/>
        </w:rPr>
        <w:t xml:space="preserve">Confidentiality </w:t>
      </w:r>
    </w:p>
    <w:p w14:paraId="6CEBC9F1" w14:textId="77777777" w:rsidR="00C16E5B" w:rsidRPr="00C16E5B" w:rsidRDefault="00C16E5B" w:rsidP="00C16E5B">
      <w:pPr>
        <w:jc w:val="both"/>
        <w:rPr>
          <w:rFonts w:ascii="Arial" w:hAnsi="Arial" w:cs="Arial"/>
          <w:u w:val="single"/>
        </w:rPr>
      </w:pPr>
    </w:p>
    <w:p w14:paraId="2CAF1C63" w14:textId="77777777" w:rsidR="00C16E5B" w:rsidRPr="00C16E5B" w:rsidRDefault="00C16E5B" w:rsidP="00C16E5B">
      <w:pPr>
        <w:ind w:left="720" w:hanging="720"/>
        <w:jc w:val="both"/>
        <w:rPr>
          <w:rFonts w:ascii="Arial" w:hAnsi="Arial" w:cs="Arial"/>
        </w:rPr>
      </w:pPr>
      <w:r w:rsidRPr="00C16E5B">
        <w:rPr>
          <w:rFonts w:ascii="Arial" w:hAnsi="Arial" w:cs="Arial"/>
        </w:rPr>
        <w:t>21.1</w:t>
      </w:r>
      <w:r w:rsidRPr="00C16E5B">
        <w:rPr>
          <w:rFonts w:ascii="Arial" w:hAnsi="Arial" w:cs="Arial"/>
        </w:rPr>
        <w:tab/>
        <w:t>The Service Provider shall not, and shall ensure that Staff shall not use or disclose any confidential material provided by the Council pursuant to the Contract or by any user of the Services otherwise than for the performance of the Contract save as may be agreed by the Council or required by law.</w:t>
      </w:r>
    </w:p>
    <w:p w14:paraId="54E0C2ED" w14:textId="77777777" w:rsidR="00C16E5B" w:rsidRPr="00C16E5B" w:rsidRDefault="00C16E5B" w:rsidP="00C16E5B">
      <w:pPr>
        <w:ind w:left="1440" w:hanging="720"/>
        <w:jc w:val="both"/>
        <w:rPr>
          <w:rFonts w:ascii="Arial" w:hAnsi="Arial" w:cs="Arial"/>
        </w:rPr>
      </w:pPr>
    </w:p>
    <w:p w14:paraId="4DA2EA72" w14:textId="77777777" w:rsidR="00C16E5B" w:rsidRPr="00C16E5B" w:rsidRDefault="00C16E5B" w:rsidP="00C16E5B">
      <w:pPr>
        <w:ind w:left="720"/>
        <w:jc w:val="both"/>
        <w:rPr>
          <w:rFonts w:ascii="Arial" w:hAnsi="Arial" w:cs="Arial"/>
        </w:rPr>
      </w:pPr>
      <w:r w:rsidRPr="00C16E5B">
        <w:rPr>
          <w:rFonts w:ascii="Arial" w:hAnsi="Arial" w:cs="Arial"/>
        </w:rPr>
        <w:t>For the avoidance of doubt, confidential information shall not include (a) any information obtained from a third party who is free to divulge such information; (b) any information which is already in the public domain otherwise than as a breach of this Contract; or (c) any information which was rightfully in the possession of a party prior to the disclosure by the other party and lawfully acquired from sources other than the other party.</w:t>
      </w:r>
    </w:p>
    <w:p w14:paraId="7E08E3EA" w14:textId="77777777" w:rsidR="00C16E5B" w:rsidRPr="00C16E5B" w:rsidRDefault="00C16E5B" w:rsidP="00C16E5B">
      <w:pPr>
        <w:ind w:left="1440" w:hanging="720"/>
        <w:jc w:val="both"/>
        <w:rPr>
          <w:rFonts w:ascii="Arial" w:hAnsi="Arial" w:cs="Arial"/>
        </w:rPr>
      </w:pPr>
    </w:p>
    <w:p w14:paraId="361C734E" w14:textId="77777777" w:rsidR="00C16E5B" w:rsidRPr="00C16E5B" w:rsidRDefault="00C16E5B" w:rsidP="00C16E5B">
      <w:pPr>
        <w:ind w:left="720" w:hanging="720"/>
        <w:jc w:val="both"/>
        <w:rPr>
          <w:rFonts w:ascii="Arial" w:hAnsi="Arial" w:cs="Arial"/>
        </w:rPr>
      </w:pPr>
      <w:r w:rsidRPr="00C16E5B">
        <w:rPr>
          <w:rFonts w:ascii="Arial" w:hAnsi="Arial" w:cs="Arial"/>
        </w:rPr>
        <w:t>21.2</w:t>
      </w:r>
      <w:r w:rsidRPr="00C16E5B">
        <w:rPr>
          <w:rFonts w:ascii="Arial" w:hAnsi="Arial" w:cs="Arial"/>
        </w:rPr>
        <w:tab/>
        <w:t>The Service Provider shall take all necessary precautions to ensure that confidential information is only made available to Staff on a “need to know” basis and shall ensure that such Staff are aware of and comply with the confidentiality obligations under the Contract.</w:t>
      </w:r>
    </w:p>
    <w:p w14:paraId="7C80555E" w14:textId="77777777" w:rsidR="00C16E5B" w:rsidRPr="00C16E5B" w:rsidRDefault="00C16E5B" w:rsidP="00C16E5B">
      <w:pPr>
        <w:ind w:left="720" w:hanging="720"/>
        <w:jc w:val="both"/>
        <w:rPr>
          <w:rFonts w:ascii="Arial" w:hAnsi="Arial" w:cs="Arial"/>
        </w:rPr>
      </w:pPr>
    </w:p>
    <w:p w14:paraId="6257F5C7" w14:textId="77777777" w:rsidR="00C16E5B" w:rsidRPr="00C16E5B" w:rsidRDefault="00C16E5B" w:rsidP="00E71F78">
      <w:pPr>
        <w:ind w:left="720" w:hanging="720"/>
        <w:jc w:val="both"/>
        <w:rPr>
          <w:rFonts w:ascii="Arial" w:hAnsi="Arial" w:cs="Arial"/>
        </w:rPr>
      </w:pPr>
      <w:r w:rsidRPr="00C16E5B">
        <w:rPr>
          <w:rFonts w:ascii="Arial" w:hAnsi="Arial" w:cs="Arial"/>
        </w:rPr>
        <w:t>22</w:t>
      </w:r>
      <w:r w:rsidRPr="00C16E5B">
        <w:rPr>
          <w:rFonts w:ascii="Arial" w:hAnsi="Arial" w:cs="Arial"/>
        </w:rPr>
        <w:tab/>
      </w:r>
      <w:r w:rsidRPr="00C16E5B">
        <w:rPr>
          <w:rFonts w:ascii="Arial" w:hAnsi="Arial" w:cs="Arial"/>
          <w:u w:val="single"/>
        </w:rPr>
        <w:t>Indemnity</w:t>
      </w:r>
      <w:r w:rsidRPr="00C16E5B">
        <w:rPr>
          <w:rFonts w:ascii="Arial" w:hAnsi="Arial" w:cs="Arial"/>
          <w:caps/>
        </w:rPr>
        <w:br/>
      </w:r>
      <w:r w:rsidRPr="00C16E5B">
        <w:rPr>
          <w:rFonts w:ascii="Arial" w:hAnsi="Arial" w:cs="Arial"/>
          <w:caps/>
        </w:rPr>
        <w:br/>
      </w:r>
      <w:r w:rsidRPr="00C16E5B">
        <w:rPr>
          <w:rFonts w:ascii="Arial" w:hAnsi="Arial" w:cs="Arial"/>
        </w:rPr>
        <w:t>The Service Provider shall indemnify and keep indemnified the Council from and against any and all claims, demands, proceedings, actions, damages, costs, expenses, loss and liability arising from a Default, save to the extent that it arises from any default or negligence of the Council or its employees provided always, for the avoidance of doubt, that this does not extend to any loss of profits suffered by the Council.</w:t>
      </w:r>
    </w:p>
    <w:p w14:paraId="637CAC3B" w14:textId="77777777" w:rsidR="00C16E5B" w:rsidRPr="00C16E5B" w:rsidRDefault="00C16E5B" w:rsidP="00C16E5B">
      <w:pPr>
        <w:jc w:val="both"/>
        <w:rPr>
          <w:rFonts w:ascii="Arial" w:hAnsi="Arial" w:cs="Arial"/>
          <w:b/>
          <w:bCs/>
          <w:i/>
          <w:iCs/>
        </w:rPr>
      </w:pPr>
    </w:p>
    <w:p w14:paraId="40E84493" w14:textId="77777777" w:rsidR="00C16E5B" w:rsidRPr="00C16E5B" w:rsidRDefault="00C16E5B" w:rsidP="00C16E5B">
      <w:pPr>
        <w:jc w:val="both"/>
        <w:rPr>
          <w:rFonts w:ascii="Arial" w:hAnsi="Arial" w:cs="Arial"/>
        </w:rPr>
      </w:pPr>
      <w:r w:rsidRPr="00C16E5B">
        <w:rPr>
          <w:rFonts w:ascii="Arial" w:hAnsi="Arial" w:cs="Arial"/>
        </w:rPr>
        <w:t>23</w:t>
      </w:r>
      <w:r w:rsidRPr="00C16E5B">
        <w:rPr>
          <w:rFonts w:ascii="Arial" w:hAnsi="Arial" w:cs="Arial"/>
        </w:rPr>
        <w:tab/>
      </w:r>
      <w:r w:rsidRPr="00C16E5B">
        <w:rPr>
          <w:rFonts w:ascii="Arial" w:hAnsi="Arial" w:cs="Arial"/>
          <w:u w:val="single"/>
        </w:rPr>
        <w:t>Insurance</w:t>
      </w:r>
      <w:r w:rsidRPr="00C16E5B">
        <w:rPr>
          <w:rFonts w:ascii="Arial" w:hAnsi="Arial" w:cs="Arial"/>
        </w:rPr>
        <w:br/>
      </w:r>
    </w:p>
    <w:p w14:paraId="299B9FE2" w14:textId="77777777" w:rsidR="00C16E5B" w:rsidRPr="00C16E5B" w:rsidRDefault="00C16E5B" w:rsidP="00C16E5B">
      <w:pPr>
        <w:ind w:left="720" w:hanging="720"/>
        <w:jc w:val="both"/>
        <w:rPr>
          <w:rFonts w:ascii="Arial" w:hAnsi="Arial" w:cs="Arial"/>
        </w:rPr>
      </w:pPr>
      <w:r w:rsidRPr="00C16E5B">
        <w:rPr>
          <w:rFonts w:ascii="Arial" w:hAnsi="Arial" w:cs="Arial"/>
        </w:rPr>
        <w:t>23.1</w:t>
      </w:r>
      <w:r w:rsidRPr="00C16E5B">
        <w:rPr>
          <w:rFonts w:ascii="Arial" w:hAnsi="Arial" w:cs="Arial"/>
        </w:rPr>
        <w:tab/>
        <w:t>Without prejudice to Condition 22, the Service Provider shall at all times maintain insurance cover with a reputable company, as follows:</w:t>
      </w:r>
    </w:p>
    <w:p w14:paraId="52516AD5" w14:textId="77777777" w:rsidR="00C16E5B" w:rsidRPr="00C16E5B" w:rsidRDefault="00C16E5B" w:rsidP="00C16E5B">
      <w:pPr>
        <w:jc w:val="both"/>
        <w:rPr>
          <w:rFonts w:ascii="Arial" w:hAnsi="Arial" w:cs="Arial"/>
        </w:rPr>
      </w:pPr>
    </w:p>
    <w:p w14:paraId="187C3D08" w14:textId="77777777" w:rsidR="00C16E5B" w:rsidRPr="00C16E5B" w:rsidRDefault="00C16E5B" w:rsidP="00C16E5B">
      <w:pPr>
        <w:ind w:left="1440" w:hanging="720"/>
        <w:jc w:val="both"/>
        <w:rPr>
          <w:rFonts w:ascii="Arial" w:hAnsi="Arial" w:cs="Arial"/>
        </w:rPr>
      </w:pPr>
      <w:r w:rsidRPr="00C16E5B">
        <w:rPr>
          <w:rFonts w:ascii="Arial" w:hAnsi="Arial" w:cs="Arial"/>
        </w:rPr>
        <w:lastRenderedPageBreak/>
        <w:t>23.1.1</w:t>
      </w:r>
      <w:r w:rsidRPr="00C16E5B">
        <w:rPr>
          <w:rFonts w:ascii="Arial" w:hAnsi="Arial" w:cs="Arial"/>
        </w:rPr>
        <w:tab/>
        <w:t xml:space="preserve">public liability insurance (minimum </w:t>
      </w:r>
      <w:r w:rsidR="00FB6F80">
        <w:rPr>
          <w:rFonts w:ascii="Arial" w:hAnsi="Arial" w:cs="Arial"/>
        </w:rPr>
        <w:t>of £</w:t>
      </w:r>
      <w:r w:rsidR="0089045E">
        <w:rPr>
          <w:rFonts w:ascii="Arial" w:hAnsi="Arial" w:cs="Arial"/>
        </w:rPr>
        <w:t>5</w:t>
      </w:r>
      <w:r w:rsidR="00FB6F80">
        <w:rPr>
          <w:rFonts w:ascii="Arial" w:hAnsi="Arial" w:cs="Arial"/>
        </w:rPr>
        <w:t>,000,000 (</w:t>
      </w:r>
      <w:r w:rsidR="0089045E">
        <w:rPr>
          <w:rFonts w:ascii="Arial" w:hAnsi="Arial" w:cs="Arial"/>
        </w:rPr>
        <w:t>five</w:t>
      </w:r>
      <w:r w:rsidR="00370F6C">
        <w:rPr>
          <w:rFonts w:ascii="Arial" w:hAnsi="Arial" w:cs="Arial"/>
        </w:rPr>
        <w:t xml:space="preserve"> </w:t>
      </w:r>
      <w:r w:rsidR="00FB6F80">
        <w:rPr>
          <w:rFonts w:ascii="Arial" w:hAnsi="Arial" w:cs="Arial"/>
        </w:rPr>
        <w:t>million) for each and every</w:t>
      </w:r>
      <w:r w:rsidRPr="00C16E5B">
        <w:rPr>
          <w:rFonts w:ascii="Arial" w:hAnsi="Arial" w:cs="Arial"/>
        </w:rPr>
        <w:t xml:space="preserve"> claim);</w:t>
      </w:r>
    </w:p>
    <w:p w14:paraId="713E129A" w14:textId="77777777" w:rsidR="00C16E5B" w:rsidRPr="00C16E5B" w:rsidRDefault="00C16E5B" w:rsidP="00C16E5B">
      <w:pPr>
        <w:ind w:left="1440" w:hanging="720"/>
        <w:jc w:val="both"/>
        <w:rPr>
          <w:rFonts w:ascii="Arial" w:hAnsi="Arial" w:cs="Arial"/>
        </w:rPr>
      </w:pPr>
    </w:p>
    <w:p w14:paraId="755C8EB6" w14:textId="77777777" w:rsidR="00C16E5B" w:rsidRPr="00C16E5B" w:rsidRDefault="00C16E5B" w:rsidP="00C16E5B">
      <w:pPr>
        <w:ind w:left="1440" w:hanging="720"/>
        <w:jc w:val="both"/>
        <w:rPr>
          <w:rFonts w:ascii="Arial" w:hAnsi="Arial" w:cs="Arial"/>
        </w:rPr>
      </w:pPr>
      <w:r w:rsidRPr="00C16E5B">
        <w:rPr>
          <w:rFonts w:ascii="Arial" w:hAnsi="Arial" w:cs="Arial"/>
        </w:rPr>
        <w:t>23.1.2</w:t>
      </w:r>
      <w:r w:rsidRPr="00C16E5B">
        <w:rPr>
          <w:rFonts w:ascii="Arial" w:hAnsi="Arial" w:cs="Arial"/>
        </w:rPr>
        <w:tab/>
        <w:t xml:space="preserve">employers liability insurance (minimum </w:t>
      </w:r>
      <w:r w:rsidR="00FB6F80">
        <w:rPr>
          <w:rFonts w:ascii="Arial" w:hAnsi="Arial" w:cs="Arial"/>
        </w:rPr>
        <w:t>of £10,000,000 (ten million) for each and every</w:t>
      </w:r>
      <w:r w:rsidRPr="00C16E5B">
        <w:rPr>
          <w:rFonts w:ascii="Arial" w:hAnsi="Arial" w:cs="Arial"/>
        </w:rPr>
        <w:t xml:space="preserve"> claim);</w:t>
      </w:r>
    </w:p>
    <w:p w14:paraId="7ADBC430" w14:textId="77777777" w:rsidR="00C16E5B" w:rsidRPr="00C16E5B" w:rsidRDefault="00C16E5B" w:rsidP="00C16E5B">
      <w:pPr>
        <w:pStyle w:val="Heading7"/>
        <w:spacing w:line="240" w:lineRule="auto"/>
        <w:ind w:left="1440" w:hanging="720"/>
        <w:jc w:val="both"/>
        <w:rPr>
          <w:rFonts w:ascii="Arial" w:hAnsi="Arial" w:cs="Arial"/>
          <w:b w:val="0"/>
          <w:bCs/>
          <w:i w:val="0"/>
          <w:iCs/>
          <w:szCs w:val="24"/>
          <w:u w:val="none"/>
        </w:rPr>
      </w:pPr>
    </w:p>
    <w:p w14:paraId="5C02712D" w14:textId="77777777" w:rsidR="00C16E5B" w:rsidRPr="00C16E5B" w:rsidRDefault="00C16E5B" w:rsidP="00C16E5B">
      <w:pPr>
        <w:pStyle w:val="Heading7"/>
        <w:spacing w:line="240" w:lineRule="auto"/>
        <w:ind w:left="1440" w:hanging="720"/>
        <w:jc w:val="both"/>
        <w:rPr>
          <w:rFonts w:ascii="Arial" w:hAnsi="Arial" w:cs="Arial"/>
          <w:b w:val="0"/>
          <w:bCs/>
          <w:i w:val="0"/>
          <w:iCs/>
          <w:szCs w:val="24"/>
          <w:u w:val="none"/>
        </w:rPr>
      </w:pPr>
      <w:r w:rsidRPr="00C16E5B">
        <w:rPr>
          <w:rFonts w:ascii="Arial" w:hAnsi="Arial" w:cs="Arial"/>
          <w:b w:val="0"/>
          <w:bCs/>
          <w:i w:val="0"/>
          <w:iCs/>
          <w:szCs w:val="24"/>
          <w:u w:val="none"/>
        </w:rPr>
        <w:t>23.1.3</w:t>
      </w:r>
      <w:r w:rsidRPr="00C16E5B">
        <w:rPr>
          <w:rFonts w:ascii="Arial" w:hAnsi="Arial" w:cs="Arial"/>
          <w:b w:val="0"/>
          <w:bCs/>
          <w:i w:val="0"/>
          <w:iCs/>
          <w:szCs w:val="24"/>
          <w:u w:val="none"/>
        </w:rPr>
        <w:tab/>
        <w:t>trustee liability insurance in the sum specified in the Particulars;</w:t>
      </w:r>
      <w:r w:rsidRPr="00C16E5B">
        <w:rPr>
          <w:rFonts w:ascii="Arial" w:hAnsi="Arial" w:cs="Arial"/>
          <w:b w:val="0"/>
          <w:bCs/>
          <w:i w:val="0"/>
          <w:iCs/>
          <w:szCs w:val="24"/>
          <w:u w:val="none"/>
        </w:rPr>
        <w:br/>
      </w:r>
    </w:p>
    <w:p w14:paraId="64BCC268" w14:textId="77777777" w:rsidR="00C16E5B" w:rsidRPr="00C16E5B" w:rsidRDefault="00C16E5B" w:rsidP="00C16E5B">
      <w:pPr>
        <w:pStyle w:val="Heading7"/>
        <w:spacing w:line="240" w:lineRule="auto"/>
        <w:ind w:left="1440" w:hanging="720"/>
        <w:jc w:val="both"/>
        <w:rPr>
          <w:rFonts w:ascii="Arial" w:hAnsi="Arial" w:cs="Arial"/>
          <w:b w:val="0"/>
          <w:bCs/>
          <w:i w:val="0"/>
          <w:iCs/>
          <w:szCs w:val="24"/>
          <w:u w:val="none"/>
        </w:rPr>
      </w:pPr>
      <w:r w:rsidRPr="00C16E5B">
        <w:rPr>
          <w:rFonts w:ascii="Arial" w:hAnsi="Arial" w:cs="Arial"/>
          <w:b w:val="0"/>
          <w:bCs/>
          <w:i w:val="0"/>
          <w:iCs/>
          <w:szCs w:val="24"/>
          <w:u w:val="none"/>
        </w:rPr>
        <w:t>23.1.4</w:t>
      </w:r>
      <w:r w:rsidRPr="00C16E5B">
        <w:rPr>
          <w:rFonts w:ascii="Arial" w:hAnsi="Arial" w:cs="Arial"/>
          <w:b w:val="0"/>
          <w:bCs/>
          <w:i w:val="0"/>
          <w:iCs/>
          <w:szCs w:val="24"/>
          <w:u w:val="none"/>
        </w:rPr>
        <w:tab/>
        <w:t>fidelity guarantee in the sum specified in the Particulars;</w:t>
      </w:r>
      <w:r w:rsidRPr="00C16E5B">
        <w:rPr>
          <w:rFonts w:ascii="Arial" w:hAnsi="Arial" w:cs="Arial"/>
          <w:b w:val="0"/>
          <w:bCs/>
          <w:i w:val="0"/>
          <w:iCs/>
          <w:szCs w:val="24"/>
          <w:u w:val="none"/>
        </w:rPr>
        <w:br/>
      </w:r>
    </w:p>
    <w:p w14:paraId="387B01AC" w14:textId="77777777" w:rsidR="00C16E5B" w:rsidRPr="00C16E5B" w:rsidRDefault="00C16E5B" w:rsidP="00C16E5B">
      <w:pPr>
        <w:pStyle w:val="Heading7"/>
        <w:spacing w:line="240" w:lineRule="auto"/>
        <w:ind w:left="1440" w:hanging="720"/>
        <w:jc w:val="both"/>
        <w:rPr>
          <w:rFonts w:ascii="Arial" w:hAnsi="Arial" w:cs="Arial"/>
          <w:b w:val="0"/>
          <w:bCs/>
          <w:i w:val="0"/>
          <w:iCs/>
          <w:szCs w:val="24"/>
          <w:u w:val="none"/>
        </w:rPr>
      </w:pPr>
      <w:r w:rsidRPr="00C16E5B">
        <w:rPr>
          <w:rFonts w:ascii="Arial" w:hAnsi="Arial" w:cs="Arial"/>
          <w:b w:val="0"/>
          <w:bCs/>
          <w:i w:val="0"/>
          <w:iCs/>
          <w:szCs w:val="24"/>
          <w:u w:val="none"/>
        </w:rPr>
        <w:t>23.1.5</w:t>
      </w:r>
      <w:r w:rsidRPr="00C16E5B">
        <w:rPr>
          <w:rFonts w:ascii="Arial" w:hAnsi="Arial" w:cs="Arial"/>
          <w:b w:val="0"/>
          <w:bCs/>
          <w:i w:val="0"/>
          <w:iCs/>
          <w:szCs w:val="24"/>
          <w:u w:val="none"/>
        </w:rPr>
        <w:tab/>
        <w:t>professional indemnity insurance in the sum specified in the Particulars which insurance shall be maintained for no less than 12 years where the Contract is executed as a deed and otherwise for no less than 6 years after the end of the Contract Period.</w:t>
      </w:r>
    </w:p>
    <w:p w14:paraId="61FC00EB" w14:textId="77777777" w:rsidR="00C16E5B" w:rsidRPr="00C16E5B" w:rsidRDefault="00C16E5B" w:rsidP="00C16E5B">
      <w:pPr>
        <w:pStyle w:val="Heading7"/>
        <w:spacing w:line="240" w:lineRule="auto"/>
        <w:ind w:left="1440" w:firstLine="0"/>
        <w:jc w:val="both"/>
        <w:rPr>
          <w:rFonts w:ascii="Arial" w:hAnsi="Arial" w:cs="Arial"/>
          <w:b w:val="0"/>
          <w:bCs/>
          <w:i w:val="0"/>
          <w:iCs/>
          <w:szCs w:val="24"/>
          <w:u w:val="none"/>
        </w:rPr>
      </w:pPr>
    </w:p>
    <w:p w14:paraId="1BBC249E" w14:textId="77777777" w:rsidR="00C16E5B" w:rsidRPr="00C16E5B" w:rsidRDefault="00C16E5B" w:rsidP="00C16E5B">
      <w:pPr>
        <w:pStyle w:val="Heading7"/>
        <w:spacing w:line="240" w:lineRule="auto"/>
        <w:ind w:left="720" w:hanging="720"/>
        <w:jc w:val="both"/>
        <w:rPr>
          <w:rFonts w:ascii="Arial" w:hAnsi="Arial" w:cs="Arial"/>
          <w:b w:val="0"/>
          <w:bCs/>
          <w:i w:val="0"/>
          <w:iCs/>
          <w:szCs w:val="24"/>
          <w:u w:val="none"/>
        </w:rPr>
      </w:pPr>
      <w:r w:rsidRPr="00C16E5B">
        <w:rPr>
          <w:rFonts w:ascii="Arial" w:hAnsi="Arial" w:cs="Arial"/>
          <w:b w:val="0"/>
          <w:bCs/>
          <w:i w:val="0"/>
          <w:iCs/>
          <w:szCs w:val="24"/>
          <w:u w:val="none"/>
        </w:rPr>
        <w:t>23.2</w:t>
      </w:r>
      <w:r w:rsidRPr="00C16E5B">
        <w:rPr>
          <w:rFonts w:ascii="Arial" w:hAnsi="Arial" w:cs="Arial"/>
          <w:b w:val="0"/>
          <w:bCs/>
          <w:i w:val="0"/>
          <w:iCs/>
          <w:szCs w:val="24"/>
          <w:u w:val="none"/>
        </w:rPr>
        <w:tab/>
        <w:t>The Service Provider shall supply to the Council annually and at any other time within 14 days of request a copy of all insurance policies, cover notes, premium receipts or such other documents as may satisfy the Council that such insurance is in place.</w:t>
      </w:r>
    </w:p>
    <w:p w14:paraId="1BD594CC" w14:textId="77777777" w:rsidR="00C16E5B" w:rsidRPr="00C16E5B" w:rsidRDefault="00C16E5B" w:rsidP="00C16E5B">
      <w:pPr>
        <w:shd w:val="clear" w:color="auto" w:fill="FFFFFF"/>
        <w:ind w:left="709"/>
        <w:jc w:val="both"/>
        <w:rPr>
          <w:rFonts w:ascii="Arial" w:hAnsi="Arial" w:cs="Arial"/>
        </w:rPr>
      </w:pPr>
    </w:p>
    <w:p w14:paraId="6BBA0FF4" w14:textId="77777777" w:rsidR="00C16E5B" w:rsidRPr="00C16E5B" w:rsidRDefault="00C16E5B" w:rsidP="00C16E5B">
      <w:pPr>
        <w:shd w:val="clear" w:color="auto" w:fill="FFFFFF"/>
        <w:ind w:left="720" w:hanging="720"/>
        <w:jc w:val="both"/>
        <w:rPr>
          <w:rFonts w:ascii="Arial" w:hAnsi="Arial" w:cs="Arial"/>
        </w:rPr>
      </w:pPr>
      <w:r w:rsidRPr="00C16E5B">
        <w:rPr>
          <w:rFonts w:ascii="Arial" w:hAnsi="Arial" w:cs="Arial"/>
        </w:rPr>
        <w:t>23.3</w:t>
      </w:r>
      <w:r w:rsidRPr="00C16E5B">
        <w:rPr>
          <w:rFonts w:ascii="Arial" w:hAnsi="Arial" w:cs="Arial"/>
        </w:rPr>
        <w:tab/>
        <w:t>The Service Provider shall give immediate notice to the Council in the event of any incident in connection with the Services which causes any personal injury or damage to property and which may be the subject of a claim under the Council’s insurance and shall give all information and assistance that the Council’s insurers may require and shall not make any admission without the written consent of the Council’s insurers.  The Service Provider shall permit the Council’s insurers to take proceedings in the name of the Service Provider to recover compensation in respect of any matter covered by the Council’s insurers.  This Condition 23.3 is without prejudice to Condition 22.</w:t>
      </w:r>
      <w:r w:rsidRPr="00C16E5B">
        <w:rPr>
          <w:rFonts w:ascii="Arial" w:hAnsi="Arial" w:cs="Arial"/>
        </w:rPr>
        <w:br/>
        <w:t xml:space="preserve"> </w:t>
      </w:r>
    </w:p>
    <w:p w14:paraId="5C02E62C" w14:textId="77777777" w:rsidR="00C16E5B" w:rsidRPr="00C16E5B" w:rsidRDefault="00C16E5B" w:rsidP="00C16E5B">
      <w:pPr>
        <w:shd w:val="clear" w:color="auto" w:fill="FFFFFF"/>
        <w:ind w:left="720" w:hanging="720"/>
        <w:jc w:val="both"/>
        <w:rPr>
          <w:rFonts w:ascii="Arial" w:hAnsi="Arial" w:cs="Arial"/>
          <w:u w:val="single"/>
        </w:rPr>
      </w:pPr>
      <w:r w:rsidRPr="00C16E5B">
        <w:rPr>
          <w:rFonts w:ascii="Arial" w:hAnsi="Arial" w:cs="Arial"/>
        </w:rPr>
        <w:t>23.4</w:t>
      </w:r>
      <w:r w:rsidRPr="00C16E5B">
        <w:rPr>
          <w:rFonts w:ascii="Arial" w:hAnsi="Arial" w:cs="Arial"/>
        </w:rPr>
        <w:tab/>
        <w:t>The Service Provider shall immediately notify the Council if any claim or demand is made or action brought against the Service Provider for infringement or alleged infringement of any Intellectual Property Rights in connection with the performance of the Contract.</w:t>
      </w:r>
    </w:p>
    <w:p w14:paraId="7644FA6D" w14:textId="77777777" w:rsidR="00C16E5B" w:rsidRPr="00C16E5B" w:rsidRDefault="00C16E5B" w:rsidP="00C16E5B">
      <w:pPr>
        <w:shd w:val="clear" w:color="auto" w:fill="FFFFFF"/>
        <w:ind w:left="720"/>
        <w:jc w:val="both"/>
        <w:rPr>
          <w:rFonts w:ascii="Arial" w:hAnsi="Arial" w:cs="Arial"/>
          <w:u w:val="single"/>
        </w:rPr>
      </w:pPr>
    </w:p>
    <w:p w14:paraId="4F481CA3" w14:textId="77777777" w:rsidR="00C16E5B" w:rsidRPr="00C16E5B" w:rsidRDefault="00C16E5B" w:rsidP="00C16E5B">
      <w:pPr>
        <w:shd w:val="clear" w:color="auto" w:fill="FFFFFF"/>
        <w:jc w:val="both"/>
        <w:rPr>
          <w:rFonts w:ascii="Arial" w:hAnsi="Arial" w:cs="Arial"/>
        </w:rPr>
      </w:pPr>
      <w:r w:rsidRPr="00C16E5B">
        <w:rPr>
          <w:rFonts w:ascii="Arial" w:hAnsi="Arial" w:cs="Arial"/>
        </w:rPr>
        <w:t>24</w:t>
      </w:r>
      <w:r w:rsidRPr="00C16E5B">
        <w:rPr>
          <w:rFonts w:ascii="Arial" w:hAnsi="Arial" w:cs="Arial"/>
        </w:rPr>
        <w:tab/>
      </w:r>
      <w:r w:rsidRPr="00C16E5B">
        <w:rPr>
          <w:rFonts w:ascii="Arial" w:hAnsi="Arial" w:cs="Arial"/>
          <w:u w:val="single"/>
        </w:rPr>
        <w:t>Publicity and Advertising</w:t>
      </w:r>
    </w:p>
    <w:p w14:paraId="1C7F6891" w14:textId="77777777" w:rsidR="00C16E5B" w:rsidRPr="00C16E5B" w:rsidRDefault="00C16E5B" w:rsidP="00C16E5B">
      <w:pPr>
        <w:shd w:val="clear" w:color="auto" w:fill="FFFFFF"/>
        <w:jc w:val="both"/>
        <w:rPr>
          <w:rFonts w:ascii="Arial" w:hAnsi="Arial" w:cs="Arial"/>
          <w:u w:val="single"/>
        </w:rPr>
      </w:pPr>
    </w:p>
    <w:p w14:paraId="5EDB43DD" w14:textId="77777777" w:rsidR="00FB6F80" w:rsidRDefault="00FB6F80" w:rsidP="00FB6F80">
      <w:pPr>
        <w:pStyle w:val="BodyText3"/>
        <w:ind w:left="720" w:hanging="720"/>
        <w:jc w:val="both"/>
        <w:rPr>
          <w:rFonts w:ascii="Arial" w:hAnsi="Arial" w:cs="Arial"/>
          <w:sz w:val="24"/>
          <w:szCs w:val="24"/>
        </w:rPr>
      </w:pPr>
      <w:r>
        <w:rPr>
          <w:rFonts w:ascii="Arial" w:hAnsi="Arial" w:cs="Arial"/>
          <w:sz w:val="24"/>
          <w:szCs w:val="24"/>
        </w:rPr>
        <w:t>24.1</w:t>
      </w:r>
      <w:r>
        <w:rPr>
          <w:rFonts w:ascii="Arial" w:hAnsi="Arial" w:cs="Arial"/>
          <w:sz w:val="24"/>
          <w:szCs w:val="24"/>
        </w:rPr>
        <w:tab/>
      </w:r>
      <w:r w:rsidR="00C16E5B" w:rsidRPr="00C16E5B">
        <w:rPr>
          <w:rFonts w:ascii="Arial" w:hAnsi="Arial" w:cs="Arial"/>
          <w:sz w:val="24"/>
          <w:szCs w:val="24"/>
        </w:rPr>
        <w:t>The Service Provider shall not without prior consultation with the Council seek any publicity or, without prior notification, make any announcement to the press or respond to press enquiries relating to the Services and shall, where reasonably practicable, agree joint press releases with the Council.</w:t>
      </w:r>
    </w:p>
    <w:p w14:paraId="1CC7502D" w14:textId="77777777" w:rsidR="00FB6F80" w:rsidRPr="00C16E5B" w:rsidRDefault="00FB6F80" w:rsidP="00FB6F80">
      <w:pPr>
        <w:pStyle w:val="BodyText3"/>
        <w:ind w:left="720" w:hanging="720"/>
        <w:jc w:val="both"/>
        <w:rPr>
          <w:rFonts w:ascii="Arial" w:hAnsi="Arial" w:cs="Arial"/>
          <w:sz w:val="24"/>
          <w:szCs w:val="24"/>
        </w:rPr>
      </w:pPr>
      <w:r>
        <w:rPr>
          <w:rFonts w:ascii="Arial" w:hAnsi="Arial" w:cs="Arial"/>
          <w:sz w:val="24"/>
          <w:szCs w:val="24"/>
        </w:rPr>
        <w:t>24.2</w:t>
      </w:r>
      <w:r>
        <w:rPr>
          <w:rFonts w:ascii="Arial" w:hAnsi="Arial" w:cs="Arial"/>
          <w:sz w:val="24"/>
          <w:szCs w:val="24"/>
        </w:rPr>
        <w:tab/>
      </w:r>
      <w:r w:rsidRPr="00FB6F80">
        <w:rPr>
          <w:rFonts w:ascii="Arial" w:hAnsi="Arial" w:cs="Arial"/>
          <w:sz w:val="24"/>
          <w:szCs w:val="24"/>
        </w:rPr>
        <w:t xml:space="preserve">Where the Services are provided to service users on behalf of the Council the Service Provider shall use all reasonable endeavours to ensure that the public is aware that the Services are delivered on behalf of the Council, and this should include the use of the Oxfordshire County Council logo on publicity material, followed by the words “SUPPORTED BY OXFORDSHIRE COUNTY COUNCIL”.  </w:t>
      </w:r>
    </w:p>
    <w:p w14:paraId="255B8E7D" w14:textId="77777777" w:rsidR="00C16E5B" w:rsidRPr="00C16E5B" w:rsidRDefault="00C16E5B" w:rsidP="00C16E5B">
      <w:pPr>
        <w:shd w:val="clear" w:color="auto" w:fill="FFFFFF"/>
        <w:rPr>
          <w:rFonts w:ascii="Arial" w:hAnsi="Arial" w:cs="Arial"/>
        </w:rPr>
      </w:pPr>
    </w:p>
    <w:p w14:paraId="44761778" w14:textId="77777777" w:rsidR="00C16E5B" w:rsidRPr="00C16E5B" w:rsidRDefault="00C16E5B" w:rsidP="00C16E5B">
      <w:pPr>
        <w:shd w:val="clear" w:color="auto" w:fill="FFFFFF"/>
        <w:rPr>
          <w:rFonts w:ascii="Arial" w:hAnsi="Arial" w:cs="Arial"/>
        </w:rPr>
      </w:pPr>
      <w:r w:rsidRPr="00C16E5B">
        <w:rPr>
          <w:rFonts w:ascii="Arial" w:hAnsi="Arial" w:cs="Arial"/>
        </w:rPr>
        <w:lastRenderedPageBreak/>
        <w:t>25</w:t>
      </w:r>
      <w:r w:rsidRPr="00C16E5B">
        <w:rPr>
          <w:rFonts w:ascii="Arial" w:hAnsi="Arial" w:cs="Arial"/>
        </w:rPr>
        <w:tab/>
      </w:r>
      <w:r w:rsidRPr="00C16E5B">
        <w:rPr>
          <w:rFonts w:ascii="Arial" w:hAnsi="Arial" w:cs="Arial"/>
          <w:u w:val="single"/>
        </w:rPr>
        <w:t>Assignment and Sub-Contracting</w:t>
      </w:r>
      <w:r w:rsidRPr="00C16E5B">
        <w:rPr>
          <w:rFonts w:ascii="Arial" w:hAnsi="Arial" w:cs="Arial"/>
        </w:rPr>
        <w:br/>
      </w:r>
    </w:p>
    <w:p w14:paraId="016F2A11" w14:textId="77777777" w:rsidR="00C16E5B" w:rsidRPr="00C16E5B" w:rsidRDefault="00C16E5B" w:rsidP="00C16E5B">
      <w:pPr>
        <w:shd w:val="clear" w:color="auto" w:fill="FFFFFF"/>
        <w:ind w:left="720" w:hanging="720"/>
        <w:jc w:val="both"/>
        <w:rPr>
          <w:rFonts w:ascii="Arial" w:hAnsi="Arial" w:cs="Arial"/>
        </w:rPr>
      </w:pPr>
      <w:r w:rsidRPr="00C16E5B">
        <w:rPr>
          <w:rFonts w:ascii="Arial" w:hAnsi="Arial" w:cs="Arial"/>
        </w:rPr>
        <w:t>25.1</w:t>
      </w:r>
      <w:r w:rsidRPr="00C16E5B">
        <w:rPr>
          <w:rFonts w:ascii="Arial" w:hAnsi="Arial" w:cs="Arial"/>
        </w:rPr>
        <w:tab/>
        <w:t>The Service Provider shall not assign the benefit or advantage of the Contract in whole or in part.</w:t>
      </w:r>
    </w:p>
    <w:p w14:paraId="20AD8EFE" w14:textId="77777777" w:rsidR="00C16E5B" w:rsidRPr="00C16E5B" w:rsidRDefault="00C16E5B" w:rsidP="00C16E5B">
      <w:pPr>
        <w:shd w:val="clear" w:color="auto" w:fill="FFFFFF"/>
        <w:jc w:val="both"/>
        <w:rPr>
          <w:rFonts w:ascii="Arial" w:hAnsi="Arial" w:cs="Arial"/>
          <w:u w:val="single"/>
        </w:rPr>
      </w:pPr>
    </w:p>
    <w:p w14:paraId="3D535E52" w14:textId="77777777" w:rsidR="00464BCB" w:rsidRDefault="00C16E5B" w:rsidP="00C16E5B">
      <w:pPr>
        <w:shd w:val="clear" w:color="auto" w:fill="FFFFFF"/>
        <w:ind w:left="720" w:hanging="720"/>
        <w:jc w:val="both"/>
        <w:rPr>
          <w:rFonts w:ascii="Arial" w:hAnsi="Arial" w:cs="Arial"/>
        </w:rPr>
      </w:pPr>
      <w:r w:rsidRPr="00C16E5B">
        <w:rPr>
          <w:rFonts w:ascii="Arial" w:hAnsi="Arial" w:cs="Arial"/>
        </w:rPr>
        <w:t>25.2</w:t>
      </w:r>
      <w:r w:rsidRPr="00C16E5B">
        <w:rPr>
          <w:rFonts w:ascii="Arial" w:hAnsi="Arial" w:cs="Arial"/>
        </w:rPr>
        <w:tab/>
      </w:r>
      <w:r w:rsidR="00464BCB">
        <w:rPr>
          <w:rFonts w:ascii="Arial" w:hAnsi="Arial" w:cs="Arial"/>
        </w:rPr>
        <w:t>The Service Provider shall not sub-contract the provision of the Services to any person to whom any of the mandatory exclusion criteria set out at Regulation 57 of the Public Contracts Regulations 2015 apply.</w:t>
      </w:r>
    </w:p>
    <w:p w14:paraId="42565009" w14:textId="77777777" w:rsidR="00464BCB" w:rsidRDefault="00464BCB" w:rsidP="00C16E5B">
      <w:pPr>
        <w:shd w:val="clear" w:color="auto" w:fill="FFFFFF"/>
        <w:ind w:left="720" w:hanging="720"/>
        <w:jc w:val="both"/>
        <w:rPr>
          <w:rFonts w:ascii="Arial" w:hAnsi="Arial" w:cs="Arial"/>
        </w:rPr>
      </w:pPr>
    </w:p>
    <w:p w14:paraId="04493C25" w14:textId="77777777" w:rsidR="00C16E5B" w:rsidRPr="00C16E5B" w:rsidRDefault="00464BCB" w:rsidP="00C16E5B">
      <w:pPr>
        <w:shd w:val="clear" w:color="auto" w:fill="FFFFFF"/>
        <w:ind w:left="720" w:hanging="720"/>
        <w:jc w:val="both"/>
        <w:rPr>
          <w:rFonts w:ascii="Arial" w:hAnsi="Arial" w:cs="Arial"/>
        </w:rPr>
      </w:pPr>
      <w:r>
        <w:rPr>
          <w:rFonts w:ascii="Arial" w:hAnsi="Arial" w:cs="Arial"/>
        </w:rPr>
        <w:t>25.3</w:t>
      </w:r>
      <w:r>
        <w:rPr>
          <w:rFonts w:ascii="Arial" w:hAnsi="Arial" w:cs="Arial"/>
        </w:rPr>
        <w:tab/>
        <w:t>Without prejudice to Condition 25.2, t</w:t>
      </w:r>
      <w:r w:rsidR="00C16E5B" w:rsidRPr="00C16E5B">
        <w:rPr>
          <w:rFonts w:ascii="Arial" w:hAnsi="Arial" w:cs="Arial"/>
        </w:rPr>
        <w:t>he Service Provider shall not sub-contract the provision of the Services to any person without the written consent of the Council and should such consent be given it shall not relieve the Service Provider from any liability or obligation under the Contract and the Service Provider shall be responsible for the acts, omissions, defaults or neglect of any sub-contractor and its agents or employees in all respects as if they were the acts, omissions, defaults or neglect of the Service Provider.</w:t>
      </w:r>
    </w:p>
    <w:p w14:paraId="089506E0" w14:textId="77777777" w:rsidR="00C16E5B" w:rsidRPr="00C16E5B" w:rsidRDefault="00C16E5B" w:rsidP="00C16E5B">
      <w:pPr>
        <w:shd w:val="clear" w:color="auto" w:fill="FFFFFF"/>
        <w:ind w:left="720" w:hanging="720"/>
        <w:jc w:val="both"/>
        <w:rPr>
          <w:rFonts w:ascii="Arial" w:hAnsi="Arial" w:cs="Arial"/>
        </w:rPr>
      </w:pPr>
    </w:p>
    <w:p w14:paraId="58357206" w14:textId="77777777" w:rsidR="00FB6F80" w:rsidRDefault="00464BCB" w:rsidP="00C16E5B">
      <w:pPr>
        <w:shd w:val="clear" w:color="auto" w:fill="FFFFFF"/>
        <w:ind w:left="720" w:hanging="720"/>
        <w:jc w:val="both"/>
        <w:rPr>
          <w:rFonts w:ascii="Arial" w:hAnsi="Arial" w:cs="Arial"/>
        </w:rPr>
      </w:pPr>
      <w:r>
        <w:rPr>
          <w:rFonts w:ascii="Arial" w:hAnsi="Arial" w:cs="Arial"/>
        </w:rPr>
        <w:t>25.4</w:t>
      </w:r>
      <w:r w:rsidR="00C16E5B" w:rsidRPr="00C16E5B">
        <w:rPr>
          <w:rFonts w:ascii="Arial" w:hAnsi="Arial" w:cs="Arial"/>
        </w:rPr>
        <w:tab/>
      </w:r>
      <w:r w:rsidR="00FB6F80" w:rsidRPr="00FB6F80">
        <w:rPr>
          <w:rFonts w:ascii="Arial" w:hAnsi="Arial" w:cs="Arial"/>
        </w:rPr>
        <w:t>Where the Council gives consent to the Service Provider sub-contracting the Services (or any part of the Services) under Condition 25.2, such consent shall be limited to the matters within the scope of that permission and the Service Provider shall not proceed unless it has satisfied any matters required by the Council as a condition of grant of its consent.</w:t>
      </w:r>
    </w:p>
    <w:p w14:paraId="1564484B" w14:textId="77777777" w:rsidR="00FB6F80" w:rsidRDefault="00FB6F80" w:rsidP="00C16E5B">
      <w:pPr>
        <w:shd w:val="clear" w:color="auto" w:fill="FFFFFF"/>
        <w:ind w:left="720" w:hanging="720"/>
        <w:jc w:val="both"/>
        <w:rPr>
          <w:rFonts w:ascii="Arial" w:hAnsi="Arial" w:cs="Arial"/>
        </w:rPr>
      </w:pPr>
    </w:p>
    <w:p w14:paraId="43361F3E" w14:textId="77777777" w:rsidR="00464BCB" w:rsidRDefault="00464BCB" w:rsidP="00464BCB">
      <w:pPr>
        <w:shd w:val="clear" w:color="auto" w:fill="FFFFFF"/>
        <w:ind w:left="720" w:hanging="720"/>
        <w:jc w:val="both"/>
        <w:rPr>
          <w:rFonts w:ascii="Arial" w:hAnsi="Arial" w:cs="Arial"/>
        </w:rPr>
      </w:pPr>
      <w:r>
        <w:rPr>
          <w:rFonts w:ascii="Arial" w:hAnsi="Arial" w:cs="Arial"/>
        </w:rPr>
        <w:t>25.5</w:t>
      </w:r>
      <w:r w:rsidR="00FB6F80">
        <w:rPr>
          <w:rFonts w:ascii="Arial" w:hAnsi="Arial" w:cs="Arial"/>
        </w:rPr>
        <w:tab/>
      </w:r>
      <w:r w:rsidRPr="00464BCB">
        <w:rPr>
          <w:rFonts w:ascii="Arial" w:hAnsi="Arial" w:cs="Arial"/>
        </w:rPr>
        <w:t>Where the Service Provider enters into a Sub-Contract, the Service Provider shall include in that Sub-Contract:</w:t>
      </w:r>
    </w:p>
    <w:p w14:paraId="0E5957A2" w14:textId="77777777" w:rsidR="00464BCB" w:rsidRPr="00464BCB" w:rsidRDefault="00464BCB" w:rsidP="00464BCB">
      <w:pPr>
        <w:shd w:val="clear" w:color="auto" w:fill="FFFFFF"/>
        <w:ind w:left="720" w:hanging="720"/>
        <w:jc w:val="both"/>
        <w:rPr>
          <w:rFonts w:ascii="Arial" w:hAnsi="Arial" w:cs="Arial"/>
        </w:rPr>
      </w:pPr>
    </w:p>
    <w:p w14:paraId="1483879E" w14:textId="77777777" w:rsidR="00464BCB" w:rsidRDefault="00464BCB" w:rsidP="00464BCB">
      <w:pPr>
        <w:shd w:val="clear" w:color="auto" w:fill="FFFFFF"/>
        <w:ind w:left="2160" w:hanging="1440"/>
        <w:jc w:val="both"/>
        <w:rPr>
          <w:rFonts w:ascii="Arial" w:hAnsi="Arial" w:cs="Arial"/>
        </w:rPr>
      </w:pPr>
      <w:r w:rsidRPr="00464BCB">
        <w:rPr>
          <w:rFonts w:ascii="Arial" w:hAnsi="Arial" w:cs="Arial"/>
        </w:rPr>
        <w:t>2</w:t>
      </w:r>
      <w:r>
        <w:rPr>
          <w:rFonts w:ascii="Arial" w:hAnsi="Arial" w:cs="Arial"/>
        </w:rPr>
        <w:t>5.5.1.</w:t>
      </w:r>
      <w:r>
        <w:rPr>
          <w:rFonts w:ascii="Arial" w:hAnsi="Arial" w:cs="Arial"/>
        </w:rPr>
        <w:tab/>
      </w:r>
      <w:r w:rsidRPr="00464BCB">
        <w:rPr>
          <w:rFonts w:ascii="Arial" w:hAnsi="Arial" w:cs="Arial"/>
        </w:rPr>
        <w:t>provisions having the same effect as Conditions 6.4 to 6.6 of this Contract; and</w:t>
      </w:r>
    </w:p>
    <w:p w14:paraId="14F680DB" w14:textId="77777777" w:rsidR="00464BCB" w:rsidRPr="00464BCB" w:rsidRDefault="00464BCB" w:rsidP="00464BCB">
      <w:pPr>
        <w:shd w:val="clear" w:color="auto" w:fill="FFFFFF"/>
        <w:ind w:left="2160" w:hanging="1440"/>
        <w:jc w:val="both"/>
        <w:rPr>
          <w:rFonts w:ascii="Arial" w:hAnsi="Arial" w:cs="Arial"/>
        </w:rPr>
      </w:pPr>
    </w:p>
    <w:p w14:paraId="4FBA1DD6" w14:textId="77777777" w:rsidR="00464BCB" w:rsidRDefault="00464BCB" w:rsidP="00464BCB">
      <w:pPr>
        <w:shd w:val="clear" w:color="auto" w:fill="FFFFFF"/>
        <w:ind w:left="2160" w:hanging="1440"/>
        <w:jc w:val="both"/>
        <w:rPr>
          <w:rFonts w:ascii="Arial" w:hAnsi="Arial" w:cs="Arial"/>
        </w:rPr>
      </w:pPr>
      <w:r w:rsidRPr="00464BCB">
        <w:rPr>
          <w:rFonts w:ascii="Arial" w:hAnsi="Arial" w:cs="Arial"/>
        </w:rPr>
        <w:t>2</w:t>
      </w:r>
      <w:r>
        <w:rPr>
          <w:rFonts w:ascii="Arial" w:hAnsi="Arial" w:cs="Arial"/>
        </w:rPr>
        <w:t>5</w:t>
      </w:r>
      <w:r w:rsidRPr="00464BCB">
        <w:rPr>
          <w:rFonts w:ascii="Arial" w:hAnsi="Arial" w:cs="Arial"/>
        </w:rPr>
        <w:t>.5.2.</w:t>
      </w:r>
      <w:r w:rsidRPr="00464BCB">
        <w:rPr>
          <w:rFonts w:ascii="Arial" w:hAnsi="Arial" w:cs="Arial"/>
        </w:rPr>
        <w:tab/>
        <w:t xml:space="preserve">a provision requiring the counterparty to that Sub-Contract to include in any Sub-Contract which it awards provisions having the same effect as Conditions 6.4 to 6.6 </w:t>
      </w:r>
      <w:r w:rsidR="003B6879">
        <w:rPr>
          <w:rFonts w:ascii="Arial" w:hAnsi="Arial" w:cs="Arial"/>
        </w:rPr>
        <w:t>and this Condition 2</w:t>
      </w:r>
      <w:r w:rsidR="000708AF">
        <w:rPr>
          <w:rFonts w:ascii="Arial" w:hAnsi="Arial" w:cs="Arial"/>
        </w:rPr>
        <w:t>5</w:t>
      </w:r>
      <w:r w:rsidR="003B6879">
        <w:rPr>
          <w:rFonts w:ascii="Arial" w:hAnsi="Arial" w:cs="Arial"/>
        </w:rPr>
        <w:t xml:space="preserve">.5 </w:t>
      </w:r>
      <w:r w:rsidRPr="00464BCB">
        <w:rPr>
          <w:rFonts w:ascii="Arial" w:hAnsi="Arial" w:cs="Arial"/>
        </w:rPr>
        <w:t>of this Contract.</w:t>
      </w:r>
    </w:p>
    <w:p w14:paraId="32177123" w14:textId="77777777" w:rsidR="00464BCB" w:rsidRPr="00464BCB" w:rsidRDefault="00464BCB" w:rsidP="00464BCB">
      <w:pPr>
        <w:shd w:val="clear" w:color="auto" w:fill="FFFFFF"/>
        <w:ind w:left="2160" w:hanging="1440"/>
        <w:jc w:val="both"/>
        <w:rPr>
          <w:rFonts w:ascii="Arial" w:hAnsi="Arial" w:cs="Arial"/>
        </w:rPr>
      </w:pPr>
    </w:p>
    <w:p w14:paraId="485C0FC0" w14:textId="77777777" w:rsidR="0083710B" w:rsidRPr="0083710B" w:rsidRDefault="00464BCB" w:rsidP="0083710B">
      <w:pPr>
        <w:shd w:val="clear" w:color="auto" w:fill="FFFFFF"/>
        <w:ind w:left="720" w:hanging="720"/>
        <w:jc w:val="both"/>
        <w:rPr>
          <w:rFonts w:ascii="Arial" w:hAnsi="Arial" w:cs="Arial"/>
        </w:rPr>
      </w:pPr>
      <w:r w:rsidRPr="00464BCB">
        <w:rPr>
          <w:rFonts w:ascii="Arial" w:hAnsi="Arial" w:cs="Arial"/>
        </w:rPr>
        <w:t>2</w:t>
      </w:r>
      <w:r>
        <w:rPr>
          <w:rFonts w:ascii="Arial" w:hAnsi="Arial" w:cs="Arial"/>
        </w:rPr>
        <w:t>5</w:t>
      </w:r>
      <w:r w:rsidRPr="00464BCB">
        <w:rPr>
          <w:rFonts w:ascii="Arial" w:hAnsi="Arial" w:cs="Arial"/>
        </w:rPr>
        <w:t>.6.</w:t>
      </w:r>
      <w:r w:rsidRPr="00464BCB">
        <w:rPr>
          <w:rFonts w:ascii="Arial" w:hAnsi="Arial" w:cs="Arial"/>
        </w:rPr>
        <w:tab/>
        <w:t>W</w:t>
      </w:r>
      <w:r>
        <w:rPr>
          <w:rFonts w:ascii="Arial" w:hAnsi="Arial" w:cs="Arial"/>
        </w:rPr>
        <w:t>ithout prejudice to Condition 25</w:t>
      </w:r>
      <w:r w:rsidRPr="00464BCB">
        <w:rPr>
          <w:rFonts w:ascii="Arial" w:hAnsi="Arial" w:cs="Arial"/>
        </w:rPr>
        <w:t>.5, where the Service Provider enters into a Sub-Contract such Sub-Contract must impose obligations on the proposed sub-contractor in the same terms as those imposed on it pursuant to this Contract to the extent practicable and the Service Provider shall procure that the sub-contractor complies with such terms.</w:t>
      </w:r>
      <w:r w:rsidR="0083710B">
        <w:rPr>
          <w:rFonts w:ascii="Arial" w:hAnsi="Arial" w:cs="Arial"/>
        </w:rPr>
        <w:t xml:space="preserve"> In particular (and without limitation), t</w:t>
      </w:r>
      <w:r w:rsidR="0083710B" w:rsidRPr="0083710B">
        <w:rPr>
          <w:rFonts w:ascii="Arial" w:hAnsi="Arial" w:cs="Arial"/>
        </w:rPr>
        <w:t xml:space="preserve">he Service Provider shall ensure that in relation to Personal </w:t>
      </w:r>
      <w:r w:rsidR="0083710B">
        <w:rPr>
          <w:rFonts w:ascii="Arial" w:hAnsi="Arial" w:cs="Arial"/>
        </w:rPr>
        <w:t>D</w:t>
      </w:r>
      <w:r w:rsidR="0083710B" w:rsidRPr="0083710B">
        <w:rPr>
          <w:rFonts w:ascii="Arial" w:hAnsi="Arial" w:cs="Arial"/>
        </w:rPr>
        <w:t>ata, such Sub-contractor or third party processor is under contractual obligations which are no less protective than the data protection requirements set out in th</w:t>
      </w:r>
      <w:r w:rsidR="0083710B">
        <w:rPr>
          <w:rFonts w:ascii="Arial" w:hAnsi="Arial" w:cs="Arial"/>
        </w:rPr>
        <w:t>is</w:t>
      </w:r>
      <w:r w:rsidR="0083710B" w:rsidRPr="0083710B">
        <w:rPr>
          <w:rFonts w:ascii="Arial" w:hAnsi="Arial" w:cs="Arial"/>
        </w:rPr>
        <w:t xml:space="preserve"> Contract. </w:t>
      </w:r>
    </w:p>
    <w:p w14:paraId="0ED50FE5" w14:textId="77777777" w:rsidR="00464BCB" w:rsidRDefault="00464BCB" w:rsidP="00464BCB">
      <w:pPr>
        <w:shd w:val="clear" w:color="auto" w:fill="FFFFFF"/>
        <w:ind w:left="720" w:hanging="720"/>
        <w:jc w:val="both"/>
        <w:rPr>
          <w:rFonts w:ascii="Arial" w:hAnsi="Arial" w:cs="Arial"/>
        </w:rPr>
      </w:pPr>
    </w:p>
    <w:p w14:paraId="1ECF812F" w14:textId="77777777" w:rsidR="00464BCB" w:rsidRPr="00464BCB" w:rsidRDefault="00464BCB" w:rsidP="00464BCB">
      <w:pPr>
        <w:shd w:val="clear" w:color="auto" w:fill="FFFFFF"/>
        <w:ind w:left="720" w:hanging="720"/>
        <w:jc w:val="both"/>
        <w:rPr>
          <w:rFonts w:ascii="Arial" w:hAnsi="Arial" w:cs="Arial"/>
        </w:rPr>
      </w:pPr>
    </w:p>
    <w:p w14:paraId="199BBC5F" w14:textId="77777777" w:rsidR="00C16E5B" w:rsidRPr="00C16E5B" w:rsidRDefault="00464BCB" w:rsidP="00464BCB">
      <w:pPr>
        <w:shd w:val="clear" w:color="auto" w:fill="FFFFFF"/>
        <w:ind w:left="720" w:hanging="720"/>
        <w:jc w:val="both"/>
        <w:rPr>
          <w:rFonts w:ascii="Arial" w:hAnsi="Arial" w:cs="Arial"/>
        </w:rPr>
      </w:pPr>
      <w:r w:rsidRPr="00464BCB">
        <w:rPr>
          <w:rFonts w:ascii="Arial" w:hAnsi="Arial" w:cs="Arial"/>
        </w:rPr>
        <w:t>2</w:t>
      </w:r>
      <w:r>
        <w:rPr>
          <w:rFonts w:ascii="Arial" w:hAnsi="Arial" w:cs="Arial"/>
        </w:rPr>
        <w:t>5.7.</w:t>
      </w:r>
      <w:r>
        <w:rPr>
          <w:rFonts w:ascii="Arial" w:hAnsi="Arial" w:cs="Arial"/>
        </w:rPr>
        <w:tab/>
        <w:t>In Conditions 25.5 and 25</w:t>
      </w:r>
      <w:r w:rsidRPr="00464BCB">
        <w:rPr>
          <w:rFonts w:ascii="Arial" w:hAnsi="Arial" w:cs="Arial"/>
        </w:rPr>
        <w:t xml:space="preserve">.6 “Sub-Contract” means a contract between two or more suppliers, at any stage of remoteness from the Council in a subcontracting chain, made wholly or substantially for the purpose of </w:t>
      </w:r>
      <w:r w:rsidRPr="00464BCB">
        <w:rPr>
          <w:rFonts w:ascii="Arial" w:hAnsi="Arial" w:cs="Arial"/>
        </w:rPr>
        <w:lastRenderedPageBreak/>
        <w:t>performing (or contributing to the performance of) the whole or any part of this Contract.</w:t>
      </w:r>
    </w:p>
    <w:p w14:paraId="06964941" w14:textId="77777777" w:rsidR="00C16E5B" w:rsidRPr="00C16E5B" w:rsidRDefault="00C16E5B" w:rsidP="00C16E5B">
      <w:pPr>
        <w:shd w:val="clear" w:color="auto" w:fill="FFFFFF"/>
        <w:jc w:val="both"/>
        <w:rPr>
          <w:rFonts w:ascii="Arial" w:hAnsi="Arial" w:cs="Arial"/>
        </w:rPr>
      </w:pPr>
    </w:p>
    <w:p w14:paraId="4E84F3B1" w14:textId="77777777" w:rsidR="00C16E5B" w:rsidRPr="00C16E5B" w:rsidRDefault="00C16E5B" w:rsidP="00C16E5B">
      <w:pPr>
        <w:shd w:val="clear" w:color="auto" w:fill="FFFFFF"/>
        <w:rPr>
          <w:rFonts w:ascii="Arial" w:hAnsi="Arial" w:cs="Arial"/>
          <w:u w:val="single"/>
        </w:rPr>
      </w:pPr>
      <w:r w:rsidRPr="00C16E5B">
        <w:rPr>
          <w:rFonts w:ascii="Arial" w:hAnsi="Arial" w:cs="Arial"/>
        </w:rPr>
        <w:t>26</w:t>
      </w:r>
      <w:r w:rsidRPr="00C16E5B">
        <w:rPr>
          <w:rFonts w:ascii="Arial" w:hAnsi="Arial" w:cs="Arial"/>
        </w:rPr>
        <w:tab/>
      </w:r>
      <w:r w:rsidRPr="00C16E5B">
        <w:rPr>
          <w:rFonts w:ascii="Arial" w:hAnsi="Arial" w:cs="Arial"/>
          <w:u w:val="single"/>
        </w:rPr>
        <w:t>No Agency/Employment/Partnership</w:t>
      </w:r>
    </w:p>
    <w:p w14:paraId="5D85A62A" w14:textId="77777777" w:rsidR="00C16E5B" w:rsidRPr="00C16E5B" w:rsidRDefault="00C16E5B" w:rsidP="00E71F78">
      <w:pPr>
        <w:shd w:val="clear" w:color="auto" w:fill="FFFFFF"/>
        <w:ind w:left="720"/>
        <w:jc w:val="both"/>
        <w:rPr>
          <w:rFonts w:ascii="Arial" w:hAnsi="Arial" w:cs="Arial"/>
        </w:rPr>
      </w:pPr>
      <w:r w:rsidRPr="00C16E5B">
        <w:rPr>
          <w:rFonts w:ascii="Arial" w:hAnsi="Arial" w:cs="Arial"/>
          <w:u w:val="single"/>
        </w:rPr>
        <w:br/>
      </w:r>
      <w:r w:rsidRPr="00C16E5B">
        <w:rPr>
          <w:rFonts w:ascii="Arial" w:hAnsi="Arial" w:cs="Arial"/>
        </w:rPr>
        <w:t xml:space="preserve">Nothing in this Contract shall be construed as creating a legal partnership or contract of employment or a relationship of principal and agent between the Council and the Service Provider and the Service Provider shall not at any time or in any circumstances take any action so as to bind (or purport to bind) the Council and nor shall the Service Provider hold itself out as having authority to bind the Council and shall ensure that Staff do not hold themselves out likewise. </w:t>
      </w:r>
    </w:p>
    <w:p w14:paraId="6B44836E" w14:textId="77777777" w:rsidR="00C16E5B" w:rsidRPr="00C16E5B" w:rsidRDefault="00C16E5B" w:rsidP="00C16E5B">
      <w:pPr>
        <w:shd w:val="clear" w:color="auto" w:fill="FFFFFF"/>
        <w:jc w:val="both"/>
        <w:rPr>
          <w:rFonts w:ascii="Arial" w:hAnsi="Arial" w:cs="Arial"/>
        </w:rPr>
      </w:pPr>
    </w:p>
    <w:p w14:paraId="3E72FB90" w14:textId="77777777" w:rsidR="00C16E5B" w:rsidRPr="00C16E5B" w:rsidRDefault="00C16E5B" w:rsidP="00C16E5B">
      <w:pPr>
        <w:shd w:val="clear" w:color="auto" w:fill="FFFFFF"/>
        <w:jc w:val="both"/>
        <w:rPr>
          <w:rFonts w:ascii="Arial" w:hAnsi="Arial" w:cs="Arial"/>
          <w:u w:val="single"/>
        </w:rPr>
      </w:pPr>
      <w:r w:rsidRPr="00C16E5B">
        <w:rPr>
          <w:rFonts w:ascii="Arial" w:hAnsi="Arial" w:cs="Arial"/>
        </w:rPr>
        <w:t>27</w:t>
      </w:r>
      <w:r w:rsidRPr="00C16E5B">
        <w:rPr>
          <w:rFonts w:ascii="Arial" w:hAnsi="Arial" w:cs="Arial"/>
        </w:rPr>
        <w:tab/>
      </w:r>
      <w:r w:rsidRPr="00C16E5B">
        <w:rPr>
          <w:rFonts w:ascii="Arial" w:hAnsi="Arial" w:cs="Arial"/>
          <w:u w:val="single"/>
        </w:rPr>
        <w:t>Service of Notices</w:t>
      </w:r>
    </w:p>
    <w:p w14:paraId="5C298CAA" w14:textId="77777777" w:rsidR="00C16E5B" w:rsidRPr="00C16E5B" w:rsidRDefault="00C16E5B" w:rsidP="00C16E5B">
      <w:pPr>
        <w:shd w:val="clear" w:color="auto" w:fill="FFFFFF"/>
        <w:jc w:val="both"/>
        <w:rPr>
          <w:rFonts w:ascii="Arial" w:hAnsi="Arial" w:cs="Arial"/>
          <w:u w:val="single"/>
        </w:rPr>
      </w:pPr>
    </w:p>
    <w:p w14:paraId="41064F4B" w14:textId="77777777" w:rsidR="00513A88" w:rsidRPr="0052403E" w:rsidRDefault="00464BCB" w:rsidP="00490FE2">
      <w:pPr>
        <w:pStyle w:val="2Subclause"/>
        <w:numPr>
          <w:ilvl w:val="0"/>
          <w:numId w:val="0"/>
        </w:numPr>
        <w:ind w:left="709" w:hanging="709"/>
      </w:pPr>
      <w:r>
        <w:t>27.1</w:t>
      </w:r>
      <w:r>
        <w:tab/>
      </w:r>
      <w:bookmarkStart w:id="10" w:name="_Ref402170227"/>
      <w:bookmarkStart w:id="11" w:name="_Ref361209280"/>
      <w:r w:rsidR="00513A88" w:rsidRPr="0052403E">
        <w:t>Any demand or notice required to be given under the Contract shall be sufficiently served if:</w:t>
      </w:r>
      <w:bookmarkEnd w:id="10"/>
    </w:p>
    <w:p w14:paraId="2A1CBB8D" w14:textId="77777777" w:rsidR="00513A88" w:rsidRPr="0052403E" w:rsidRDefault="00142E18" w:rsidP="00490FE2">
      <w:pPr>
        <w:pStyle w:val="3Subsubclause"/>
        <w:numPr>
          <w:ilvl w:val="0"/>
          <w:numId w:val="0"/>
        </w:numPr>
        <w:ind w:left="1701" w:hanging="992"/>
      </w:pPr>
      <w:bookmarkStart w:id="12" w:name="_Ref399763279"/>
      <w:r>
        <w:t xml:space="preserve">27.1.1 </w:t>
      </w:r>
      <w:r>
        <w:tab/>
      </w:r>
      <w:r w:rsidR="00513A88" w:rsidRPr="0052403E">
        <w:t>served personally on the addressee;</w:t>
      </w:r>
      <w:bookmarkEnd w:id="12"/>
    </w:p>
    <w:p w14:paraId="2B53D8C1" w14:textId="77777777" w:rsidR="00513A88" w:rsidRPr="0052403E" w:rsidRDefault="00513A88" w:rsidP="00490FE2">
      <w:pPr>
        <w:pStyle w:val="3Subsubclause"/>
        <w:numPr>
          <w:ilvl w:val="0"/>
          <w:numId w:val="0"/>
        </w:numPr>
        <w:ind w:left="1701" w:hanging="992"/>
      </w:pPr>
      <w:bookmarkStart w:id="13" w:name="_Ref399763281"/>
      <w:r>
        <w:t xml:space="preserve">27.1.2 </w:t>
      </w:r>
      <w:r w:rsidR="00142E18">
        <w:tab/>
      </w:r>
      <w:r w:rsidRPr="0052403E">
        <w:t>sent by prepaid first class recorded delivery post to the registered office or last known address of the Service Provider where notice is required to the Service Provider and, unless otherwise set out in the Particulars or notified by the Council in accordance with this Condition</w:t>
      </w:r>
      <w:r w:rsidR="00142E18">
        <w:t xml:space="preserve"> 27.1</w:t>
      </w:r>
      <w:r w:rsidRPr="0052403E">
        <w:t>, to the name of the Council’s Contact, County Hall, Oxford OX1 1ND where notice is required to the Council; or</w:t>
      </w:r>
      <w:bookmarkEnd w:id="13"/>
    </w:p>
    <w:p w14:paraId="4AAF375C" w14:textId="77777777" w:rsidR="00513A88" w:rsidRPr="0052403E" w:rsidRDefault="00513A88" w:rsidP="00490FE2">
      <w:pPr>
        <w:pStyle w:val="3Subsubclause"/>
        <w:numPr>
          <w:ilvl w:val="0"/>
          <w:numId w:val="0"/>
        </w:numPr>
        <w:ind w:left="1701" w:hanging="992"/>
      </w:pPr>
      <w:bookmarkStart w:id="14" w:name="_Ref399763386"/>
      <w:r>
        <w:t xml:space="preserve">27.1.3 </w:t>
      </w:r>
      <w:r w:rsidR="00142E18">
        <w:tab/>
      </w:r>
      <w:r w:rsidRPr="0052403E">
        <w:t xml:space="preserve">subject to Condition </w:t>
      </w:r>
      <w:r w:rsidR="00142E18">
        <w:t>27.2</w:t>
      </w:r>
      <w:r w:rsidR="00C33445">
        <w:t>,</w:t>
      </w:r>
      <w:r w:rsidRPr="0052403E">
        <w:t xml:space="preserve"> emailed to the address of the relevant party set out in the Particulars or such other address as the party may from time to time notify to the other party in accordance with this Condition</w:t>
      </w:r>
      <w:r w:rsidR="00142E18">
        <w:t xml:space="preserve"> 27.1</w:t>
      </w:r>
      <w:r w:rsidRPr="0052403E">
        <w:t>.</w:t>
      </w:r>
      <w:bookmarkEnd w:id="11"/>
      <w:bookmarkEnd w:id="14"/>
      <w:r w:rsidRPr="0052403E">
        <w:t xml:space="preserve"> </w:t>
      </w:r>
    </w:p>
    <w:p w14:paraId="3EEB96B2" w14:textId="77777777" w:rsidR="00513A88" w:rsidRPr="0052403E" w:rsidRDefault="00513A88" w:rsidP="00490FE2">
      <w:pPr>
        <w:pStyle w:val="2Subclause"/>
        <w:numPr>
          <w:ilvl w:val="0"/>
          <w:numId w:val="0"/>
        </w:numPr>
        <w:ind w:left="709" w:hanging="709"/>
      </w:pPr>
      <w:bookmarkStart w:id="15" w:name="_Ref399763128"/>
      <w:r>
        <w:t xml:space="preserve">27.2 </w:t>
      </w:r>
      <w:r w:rsidR="00142E18">
        <w:tab/>
      </w:r>
      <w:r w:rsidRPr="0052403E">
        <w:t xml:space="preserve">Demands or notices served by email shall only be valid if the demand or notice is then sent to the recipient by personal delivery or recorded delivery in the manner set out in Condition </w:t>
      </w:r>
      <w:r w:rsidR="00142E18">
        <w:t>27.1.1 or 27.1.2</w:t>
      </w:r>
      <w:r w:rsidRPr="0052403E">
        <w:t xml:space="preserve"> within two Working Days.</w:t>
      </w:r>
    </w:p>
    <w:bookmarkEnd w:id="15"/>
    <w:p w14:paraId="6F00EF12" w14:textId="77777777" w:rsidR="00513A88" w:rsidRPr="0052403E" w:rsidRDefault="00513A88" w:rsidP="00490FE2">
      <w:pPr>
        <w:pStyle w:val="2Subclause"/>
        <w:numPr>
          <w:ilvl w:val="0"/>
          <w:numId w:val="0"/>
        </w:numPr>
        <w:ind w:left="709" w:hanging="709"/>
      </w:pPr>
      <w:r>
        <w:t xml:space="preserve">27.3 </w:t>
      </w:r>
      <w:r w:rsidR="00142E18">
        <w:tab/>
      </w:r>
      <w:r w:rsidRPr="0052403E">
        <w:t>Any demand or notice served in accordance with:</w:t>
      </w:r>
    </w:p>
    <w:p w14:paraId="11E07F87" w14:textId="77777777" w:rsidR="00513A88" w:rsidRPr="0052403E" w:rsidRDefault="00513A88" w:rsidP="00490FE2">
      <w:pPr>
        <w:pStyle w:val="3Subsubclause"/>
        <w:numPr>
          <w:ilvl w:val="0"/>
          <w:numId w:val="0"/>
        </w:numPr>
        <w:ind w:left="1701" w:hanging="992"/>
      </w:pPr>
      <w:r>
        <w:t xml:space="preserve">27.3.1 </w:t>
      </w:r>
      <w:r w:rsidR="00142E18">
        <w:tab/>
      </w:r>
      <w:r w:rsidRPr="0052403E">
        <w:t xml:space="preserve">Condition </w:t>
      </w:r>
      <w:r w:rsidR="00142E18">
        <w:t>27.1.1</w:t>
      </w:r>
      <w:r w:rsidRPr="0052403E">
        <w:t xml:space="preserve"> shall be deemed to have been served on the date of delivery if it is delivered before 4pm on a Working Day and otherwise on the next Working Day;</w:t>
      </w:r>
    </w:p>
    <w:p w14:paraId="6C89066D" w14:textId="77777777" w:rsidR="00513A88" w:rsidRPr="0052403E" w:rsidRDefault="00513A88" w:rsidP="00490FE2">
      <w:pPr>
        <w:pStyle w:val="3Subsubclause"/>
        <w:numPr>
          <w:ilvl w:val="0"/>
          <w:numId w:val="0"/>
        </w:numPr>
        <w:ind w:left="1701" w:hanging="992"/>
      </w:pPr>
      <w:r>
        <w:t xml:space="preserve">27.3.2 </w:t>
      </w:r>
      <w:r w:rsidR="00142E18">
        <w:tab/>
      </w:r>
      <w:r w:rsidRPr="0052403E">
        <w:t xml:space="preserve">Condition </w:t>
      </w:r>
      <w:r w:rsidR="00142E18">
        <w:t>27.1.2</w:t>
      </w:r>
      <w:r w:rsidRPr="0052403E">
        <w:t xml:space="preserve"> shall be deemed to have been served two Working Days from the date of posting;</w:t>
      </w:r>
    </w:p>
    <w:p w14:paraId="5FC88020" w14:textId="77777777" w:rsidR="00513A88" w:rsidRPr="0052403E" w:rsidRDefault="00142E18" w:rsidP="00490FE2">
      <w:pPr>
        <w:pStyle w:val="3Subsubclause"/>
        <w:numPr>
          <w:ilvl w:val="0"/>
          <w:numId w:val="0"/>
        </w:numPr>
        <w:ind w:left="1701" w:hanging="992"/>
      </w:pPr>
      <w:r>
        <w:t>27.3.3</w:t>
      </w:r>
      <w:r>
        <w:tab/>
      </w:r>
      <w:r w:rsidR="00513A88" w:rsidRPr="0052403E">
        <w:t xml:space="preserve">Condition </w:t>
      </w:r>
      <w:r>
        <w:t>27.1.3</w:t>
      </w:r>
      <w:r w:rsidR="00513A88" w:rsidRPr="0052403E">
        <w:t xml:space="preserve"> shall be deemed to have been served on the date of delivery if it is sent before 4pm on a Working Day and otherwise on the next Working Day unless in either case an error message is received.</w:t>
      </w:r>
    </w:p>
    <w:p w14:paraId="29E847A2" w14:textId="77777777" w:rsidR="00C16E5B" w:rsidRPr="00C16E5B" w:rsidRDefault="00C16E5B" w:rsidP="00513A88">
      <w:pPr>
        <w:shd w:val="clear" w:color="auto" w:fill="FFFFFF"/>
        <w:ind w:left="720" w:hanging="720"/>
        <w:jc w:val="both"/>
        <w:rPr>
          <w:rFonts w:ascii="Arial" w:hAnsi="Arial" w:cs="Arial"/>
        </w:rPr>
      </w:pPr>
    </w:p>
    <w:p w14:paraId="4F10DCEE" w14:textId="77777777" w:rsidR="00C16E5B" w:rsidRPr="00C16E5B" w:rsidRDefault="00C16E5B" w:rsidP="00C16E5B">
      <w:pPr>
        <w:shd w:val="clear" w:color="auto" w:fill="FFFFFF"/>
        <w:ind w:left="720" w:hanging="720"/>
        <w:jc w:val="both"/>
        <w:rPr>
          <w:rFonts w:ascii="Arial" w:hAnsi="Arial" w:cs="Arial"/>
          <w:u w:val="single"/>
        </w:rPr>
      </w:pPr>
      <w:r w:rsidRPr="00C16E5B">
        <w:rPr>
          <w:rFonts w:ascii="Arial" w:hAnsi="Arial" w:cs="Arial"/>
        </w:rPr>
        <w:lastRenderedPageBreak/>
        <w:t>28</w:t>
      </w:r>
      <w:r w:rsidRPr="00C16E5B">
        <w:rPr>
          <w:rFonts w:ascii="Arial" w:hAnsi="Arial" w:cs="Arial"/>
        </w:rPr>
        <w:tab/>
      </w:r>
      <w:r w:rsidRPr="00C16E5B">
        <w:rPr>
          <w:rFonts w:ascii="Arial" w:hAnsi="Arial" w:cs="Arial"/>
          <w:u w:val="single"/>
        </w:rPr>
        <w:t>Termination – Bribery, Insolvency, Change of Control, False Information, Suspension, Reduction of Funding</w:t>
      </w:r>
    </w:p>
    <w:p w14:paraId="54F87073" w14:textId="77777777" w:rsidR="00C16E5B" w:rsidRPr="00C16E5B" w:rsidRDefault="00C16E5B" w:rsidP="00C16E5B">
      <w:pPr>
        <w:shd w:val="clear" w:color="auto" w:fill="FFFFFF"/>
        <w:ind w:left="360"/>
        <w:jc w:val="both"/>
        <w:rPr>
          <w:rFonts w:ascii="Arial" w:hAnsi="Arial" w:cs="Arial"/>
        </w:rPr>
      </w:pPr>
    </w:p>
    <w:p w14:paraId="59FECB62" w14:textId="77777777" w:rsidR="00C16E5B" w:rsidRPr="00C16E5B" w:rsidRDefault="00C16E5B" w:rsidP="00C16E5B">
      <w:pPr>
        <w:shd w:val="clear" w:color="auto" w:fill="FFFFFF"/>
        <w:ind w:left="720" w:hanging="720"/>
        <w:jc w:val="both"/>
        <w:rPr>
          <w:rFonts w:ascii="Arial" w:hAnsi="Arial" w:cs="Arial"/>
        </w:rPr>
      </w:pPr>
      <w:r w:rsidRPr="00C16E5B">
        <w:rPr>
          <w:rFonts w:ascii="Arial" w:hAnsi="Arial" w:cs="Arial"/>
        </w:rPr>
        <w:t>28.1</w:t>
      </w:r>
      <w:r w:rsidRPr="00C16E5B">
        <w:rPr>
          <w:rFonts w:ascii="Arial" w:hAnsi="Arial" w:cs="Arial"/>
        </w:rPr>
        <w:tab/>
        <w:t>The Council may terminate the Contract by notice in writing, such notice to have effect from the date specified in it, and recover from the Service Provider the amount of any loss resulting from such termination if the Service Provider or any of its Staff (in all cases whether or not acting with the Service Provider’s knowledge):</w:t>
      </w:r>
    </w:p>
    <w:p w14:paraId="1ECD661D" w14:textId="77777777" w:rsidR="00C16E5B" w:rsidRPr="00C16E5B" w:rsidRDefault="00C16E5B" w:rsidP="00C16E5B">
      <w:pPr>
        <w:shd w:val="clear" w:color="auto" w:fill="FFFFFF"/>
        <w:jc w:val="both"/>
        <w:rPr>
          <w:rFonts w:ascii="Arial" w:hAnsi="Arial" w:cs="Arial"/>
        </w:rPr>
      </w:pPr>
    </w:p>
    <w:p w14:paraId="48D33582" w14:textId="77777777" w:rsidR="00C16E5B" w:rsidRPr="00C16E5B" w:rsidRDefault="00C16E5B" w:rsidP="00C16E5B">
      <w:pPr>
        <w:shd w:val="clear" w:color="auto" w:fill="FFFFFF"/>
        <w:ind w:left="1440" w:hanging="720"/>
        <w:jc w:val="both"/>
        <w:rPr>
          <w:rFonts w:ascii="Arial" w:hAnsi="Arial" w:cs="Arial"/>
        </w:rPr>
      </w:pPr>
      <w:r w:rsidRPr="00C16E5B">
        <w:rPr>
          <w:rFonts w:ascii="Arial" w:hAnsi="Arial" w:cs="Arial"/>
        </w:rPr>
        <w:t>28.1.1</w:t>
      </w:r>
      <w:r w:rsidRPr="00C16E5B">
        <w:rPr>
          <w:rFonts w:ascii="Arial" w:hAnsi="Arial" w:cs="Arial"/>
        </w:rPr>
        <w:tab/>
        <w:t>commit a Prohibited Act, or</w:t>
      </w:r>
    </w:p>
    <w:p w14:paraId="69B8A74C" w14:textId="77777777" w:rsidR="00C16E5B" w:rsidRPr="00C16E5B" w:rsidRDefault="00C16E5B" w:rsidP="00C16E5B">
      <w:pPr>
        <w:pStyle w:val="Heading3"/>
        <w:ind w:left="1440" w:hanging="720"/>
      </w:pPr>
    </w:p>
    <w:p w14:paraId="6BF6FE1A" w14:textId="77777777" w:rsidR="00C16E5B" w:rsidRPr="00C16E5B" w:rsidRDefault="00C16E5B" w:rsidP="00C16E5B">
      <w:pPr>
        <w:pStyle w:val="Heading3"/>
        <w:ind w:left="1440" w:hanging="720"/>
        <w:jc w:val="left"/>
        <w:rPr>
          <w:b w:val="0"/>
        </w:rPr>
      </w:pPr>
      <w:r w:rsidRPr="00C16E5B">
        <w:rPr>
          <w:b w:val="0"/>
        </w:rPr>
        <w:t>28.1.2</w:t>
      </w:r>
      <w:r w:rsidRPr="00C16E5B">
        <w:rPr>
          <w:b w:val="0"/>
        </w:rPr>
        <w:tab/>
        <w:t>give any financial or other advantage to any person working for or engaged by the Council.</w:t>
      </w:r>
    </w:p>
    <w:p w14:paraId="7D7F1012" w14:textId="77777777" w:rsidR="00C16E5B" w:rsidRPr="00C16E5B" w:rsidRDefault="00C16E5B" w:rsidP="00C16E5B">
      <w:pPr>
        <w:shd w:val="clear" w:color="auto" w:fill="FFFFFF"/>
        <w:jc w:val="both"/>
        <w:rPr>
          <w:rFonts w:ascii="Arial" w:hAnsi="Arial" w:cs="Arial"/>
        </w:rPr>
      </w:pPr>
    </w:p>
    <w:p w14:paraId="0E9880A6" w14:textId="77777777" w:rsidR="00C16E5B" w:rsidRPr="00C16E5B" w:rsidRDefault="00C16E5B" w:rsidP="00C16E5B">
      <w:pPr>
        <w:shd w:val="clear" w:color="auto" w:fill="FFFFFF"/>
        <w:jc w:val="both"/>
        <w:rPr>
          <w:rFonts w:ascii="Arial" w:hAnsi="Arial" w:cs="Arial"/>
        </w:rPr>
      </w:pPr>
      <w:r w:rsidRPr="00C16E5B">
        <w:rPr>
          <w:rFonts w:ascii="Arial" w:hAnsi="Arial" w:cs="Arial"/>
        </w:rPr>
        <w:t>28.2</w:t>
      </w:r>
      <w:r w:rsidRPr="00C16E5B">
        <w:rPr>
          <w:rFonts w:ascii="Arial" w:hAnsi="Arial" w:cs="Arial"/>
        </w:rPr>
        <w:tab/>
        <w:t>If the Service Provider:</w:t>
      </w:r>
    </w:p>
    <w:p w14:paraId="0B8C0865" w14:textId="77777777" w:rsidR="00C16E5B" w:rsidRPr="00C16E5B" w:rsidRDefault="00C16E5B" w:rsidP="00C16E5B">
      <w:pPr>
        <w:shd w:val="clear" w:color="auto" w:fill="FFFFFF"/>
        <w:ind w:left="720"/>
        <w:jc w:val="both"/>
        <w:rPr>
          <w:rFonts w:ascii="Arial" w:hAnsi="Arial" w:cs="Arial"/>
        </w:rPr>
      </w:pPr>
    </w:p>
    <w:p w14:paraId="162AC4FD" w14:textId="77777777" w:rsidR="00C16E5B" w:rsidRPr="00C16E5B" w:rsidRDefault="00C16E5B" w:rsidP="00C16E5B">
      <w:pPr>
        <w:shd w:val="clear" w:color="auto" w:fill="FFFFFF"/>
        <w:ind w:left="1440" w:hanging="720"/>
        <w:jc w:val="both"/>
        <w:rPr>
          <w:rFonts w:ascii="Arial" w:hAnsi="Arial" w:cs="Arial"/>
        </w:rPr>
      </w:pPr>
      <w:r w:rsidRPr="00C16E5B">
        <w:rPr>
          <w:rFonts w:ascii="Arial" w:hAnsi="Arial" w:cs="Arial"/>
        </w:rPr>
        <w:t>28.2.1</w:t>
      </w:r>
      <w:r w:rsidRPr="00C16E5B">
        <w:rPr>
          <w:rFonts w:ascii="Arial" w:hAnsi="Arial" w:cs="Arial"/>
        </w:rPr>
        <w:tab/>
        <w:t xml:space="preserve">commits a material Default and the Service Provider has not remedied the Default to the satisfaction of the Council within 20 days or such other </w:t>
      </w:r>
      <w:r w:rsidR="00FB6F80">
        <w:rPr>
          <w:rFonts w:ascii="Arial" w:hAnsi="Arial" w:cs="Arial"/>
        </w:rPr>
        <w:t xml:space="preserve">shorter or longer </w:t>
      </w:r>
      <w:r w:rsidRPr="00C16E5B">
        <w:rPr>
          <w:rFonts w:ascii="Arial" w:hAnsi="Arial" w:cs="Arial"/>
        </w:rPr>
        <w:t>period which may be specified by the Council after issue of a written notice specifying the Default and requesting it to be remedied; or</w:t>
      </w:r>
    </w:p>
    <w:p w14:paraId="01D3DD87" w14:textId="77777777" w:rsidR="00C16E5B" w:rsidRPr="00C16E5B" w:rsidRDefault="00C16E5B" w:rsidP="00C16E5B">
      <w:pPr>
        <w:shd w:val="clear" w:color="auto" w:fill="FFFFFF"/>
        <w:jc w:val="both"/>
        <w:rPr>
          <w:rFonts w:ascii="Arial" w:hAnsi="Arial" w:cs="Arial"/>
        </w:rPr>
      </w:pPr>
    </w:p>
    <w:p w14:paraId="37E63FB0" w14:textId="77777777" w:rsidR="00C16E5B" w:rsidRPr="00C16E5B" w:rsidRDefault="00C16E5B" w:rsidP="00C16E5B">
      <w:pPr>
        <w:shd w:val="clear" w:color="auto" w:fill="FFFFFF"/>
        <w:ind w:left="720"/>
        <w:rPr>
          <w:rFonts w:ascii="Arial" w:hAnsi="Arial" w:cs="Arial"/>
        </w:rPr>
      </w:pPr>
      <w:r w:rsidRPr="00C16E5B">
        <w:rPr>
          <w:rFonts w:ascii="Arial" w:hAnsi="Arial" w:cs="Arial"/>
        </w:rPr>
        <w:t>28.2.2</w:t>
      </w:r>
      <w:r w:rsidRPr="00C16E5B">
        <w:rPr>
          <w:rFonts w:ascii="Arial" w:hAnsi="Arial" w:cs="Arial"/>
        </w:rPr>
        <w:tab/>
        <w:t>commits a material Default which is not capable of remedy; or</w:t>
      </w:r>
    </w:p>
    <w:p w14:paraId="17260CE6" w14:textId="77777777" w:rsidR="00C16E5B" w:rsidRPr="00C16E5B" w:rsidRDefault="00C16E5B" w:rsidP="00C16E5B">
      <w:pPr>
        <w:shd w:val="clear" w:color="auto" w:fill="FFFFFF"/>
        <w:ind w:left="720"/>
        <w:rPr>
          <w:rFonts w:ascii="Arial" w:hAnsi="Arial" w:cs="Arial"/>
        </w:rPr>
      </w:pPr>
    </w:p>
    <w:p w14:paraId="29C98263" w14:textId="77777777" w:rsidR="00C16E5B" w:rsidRPr="00C16E5B" w:rsidRDefault="00C16E5B" w:rsidP="00FB6F80">
      <w:pPr>
        <w:shd w:val="clear" w:color="auto" w:fill="FFFFFF"/>
        <w:ind w:left="720"/>
        <w:jc w:val="both"/>
        <w:rPr>
          <w:rFonts w:ascii="Arial" w:hAnsi="Arial" w:cs="Arial"/>
        </w:rPr>
      </w:pPr>
      <w:r w:rsidRPr="00C16E5B">
        <w:rPr>
          <w:rFonts w:ascii="Arial" w:hAnsi="Arial" w:cs="Arial"/>
        </w:rPr>
        <w:t>28.2.3</w:t>
      </w:r>
      <w:r w:rsidRPr="00C16E5B">
        <w:rPr>
          <w:rFonts w:ascii="Arial" w:hAnsi="Arial" w:cs="Arial"/>
        </w:rPr>
        <w:tab/>
        <w:t>commits a Default on a persistent or repeated basis</w:t>
      </w:r>
      <w:r w:rsidR="00FB6F80">
        <w:rPr>
          <w:rFonts w:ascii="Arial" w:hAnsi="Arial" w:cs="Arial"/>
        </w:rPr>
        <w:t xml:space="preserve">, whether in </w:t>
      </w:r>
      <w:r w:rsidR="00FB6F80">
        <w:rPr>
          <w:rFonts w:ascii="Arial" w:hAnsi="Arial" w:cs="Arial"/>
        </w:rPr>
        <w:tab/>
        <w:t xml:space="preserve">respect of the same or different obligations of the Service </w:t>
      </w:r>
      <w:r w:rsidR="00FB6F80">
        <w:rPr>
          <w:rFonts w:ascii="Arial" w:hAnsi="Arial" w:cs="Arial"/>
        </w:rPr>
        <w:tab/>
        <w:t>Provider under the Contract and whether or not rectified</w:t>
      </w:r>
      <w:r w:rsidRPr="00C16E5B">
        <w:rPr>
          <w:rFonts w:ascii="Arial" w:hAnsi="Arial" w:cs="Arial"/>
        </w:rPr>
        <w:t>; or</w:t>
      </w:r>
      <w:r w:rsidRPr="00C16E5B">
        <w:rPr>
          <w:rFonts w:ascii="Arial" w:hAnsi="Arial" w:cs="Arial"/>
        </w:rPr>
        <w:br/>
      </w:r>
    </w:p>
    <w:p w14:paraId="329BD799" w14:textId="77777777" w:rsidR="00C16E5B" w:rsidRPr="00C16E5B" w:rsidRDefault="00C16E5B" w:rsidP="00C16E5B">
      <w:pPr>
        <w:shd w:val="clear" w:color="auto" w:fill="FFFFFF"/>
        <w:ind w:left="1440" w:hanging="720"/>
        <w:jc w:val="both"/>
        <w:rPr>
          <w:rFonts w:ascii="Arial" w:hAnsi="Arial" w:cs="Arial"/>
        </w:rPr>
      </w:pPr>
      <w:r w:rsidRPr="00C16E5B">
        <w:rPr>
          <w:rFonts w:ascii="Arial" w:hAnsi="Arial" w:cs="Arial"/>
        </w:rPr>
        <w:t>28.2.4</w:t>
      </w:r>
      <w:r w:rsidRPr="00C16E5B">
        <w:rPr>
          <w:rFonts w:ascii="Arial" w:hAnsi="Arial" w:cs="Arial"/>
        </w:rPr>
        <w:tab/>
        <w:t>is an individual or a firm and a petition is presented for the Service Provider’s bankruptcy or a criminal bankruptcy order is made against the Service Provider or any partner in the firm, or the Service Provider or any partner in the firm makes any composition or arrangement with or for the benefit of creditors, or makes any conveyance or assignment for the benefit of creditors, or an administrator is appointed to manage the Service Provider’s affairs; or</w:t>
      </w:r>
    </w:p>
    <w:p w14:paraId="1FAAD4F0" w14:textId="77777777" w:rsidR="00C16E5B" w:rsidRPr="00C16E5B" w:rsidRDefault="00C16E5B" w:rsidP="00C16E5B">
      <w:pPr>
        <w:shd w:val="clear" w:color="auto" w:fill="FFFFFF"/>
        <w:ind w:left="720"/>
        <w:jc w:val="both"/>
        <w:rPr>
          <w:rFonts w:ascii="Arial" w:hAnsi="Arial" w:cs="Arial"/>
        </w:rPr>
      </w:pPr>
    </w:p>
    <w:p w14:paraId="77B7B22F" w14:textId="77777777" w:rsidR="00C16E5B" w:rsidRPr="00C16E5B" w:rsidRDefault="00C16E5B" w:rsidP="00C16E5B">
      <w:pPr>
        <w:shd w:val="clear" w:color="auto" w:fill="FFFFFF"/>
        <w:ind w:left="1440" w:hanging="720"/>
        <w:jc w:val="both"/>
        <w:rPr>
          <w:rFonts w:ascii="Arial" w:hAnsi="Arial" w:cs="Arial"/>
        </w:rPr>
      </w:pPr>
      <w:r w:rsidRPr="00C16E5B">
        <w:rPr>
          <w:rFonts w:ascii="Arial" w:hAnsi="Arial" w:cs="Arial"/>
        </w:rPr>
        <w:t>28.2.5</w:t>
      </w:r>
      <w:r w:rsidRPr="00C16E5B">
        <w:rPr>
          <w:rFonts w:ascii="Arial" w:hAnsi="Arial" w:cs="Arial"/>
        </w:rPr>
        <w:tab/>
        <w:t>is</w:t>
      </w:r>
      <w:r w:rsidR="00FB6F80">
        <w:rPr>
          <w:rFonts w:ascii="Arial" w:hAnsi="Arial" w:cs="Arial"/>
        </w:rPr>
        <w:t xml:space="preserve"> inco</w:t>
      </w:r>
      <w:r w:rsidR="003432F6">
        <w:rPr>
          <w:rFonts w:ascii="Arial" w:hAnsi="Arial" w:cs="Arial"/>
        </w:rPr>
        <w:t>r</w:t>
      </w:r>
      <w:r w:rsidR="00FB6F80">
        <w:rPr>
          <w:rFonts w:ascii="Arial" w:hAnsi="Arial" w:cs="Arial"/>
        </w:rPr>
        <w:t>porated</w:t>
      </w:r>
      <w:r w:rsidRPr="00C16E5B">
        <w:rPr>
          <w:rFonts w:ascii="Arial" w:hAnsi="Arial" w:cs="Arial"/>
        </w:rPr>
        <w:t>, and passes a resolution for its winding up or dissolution (otherwise than for the purposes of and followed by an amalgamation or reconstruction) or an application is made for, or any meeting of its directors or members resolves to make an application for an administrati</w:t>
      </w:r>
      <w:r w:rsidR="00FB6F80">
        <w:rPr>
          <w:rFonts w:ascii="Arial" w:hAnsi="Arial" w:cs="Arial"/>
        </w:rPr>
        <w:t>on order in relation the Service Provider</w:t>
      </w:r>
      <w:r w:rsidRPr="00C16E5B">
        <w:rPr>
          <w:rFonts w:ascii="Arial" w:hAnsi="Arial" w:cs="Arial"/>
        </w:rPr>
        <w:t xml:space="preserve"> or any person gives or files notice of intention to appoint an administrator or such an administrator is appointed, or the court makes a </w:t>
      </w:r>
      <w:r w:rsidR="00FB6F80">
        <w:rPr>
          <w:rFonts w:ascii="Arial" w:hAnsi="Arial" w:cs="Arial"/>
        </w:rPr>
        <w:t>winding-up order, or the Service Provider</w:t>
      </w:r>
      <w:r w:rsidRPr="00C16E5B">
        <w:rPr>
          <w:rFonts w:ascii="Arial" w:hAnsi="Arial" w:cs="Arial"/>
        </w:rPr>
        <w:t xml:space="preserve"> makes a composition or arrangement with its creditors, or an administrator, administrative receiver, receiver, manager or supervisor is appointed by a creditor or by the court, or possession is taken of any of its property under the terms of a fixed or floating charge; or</w:t>
      </w:r>
    </w:p>
    <w:p w14:paraId="5D3B9B5A" w14:textId="77777777" w:rsidR="00C16E5B" w:rsidRPr="00C16E5B" w:rsidRDefault="00C16E5B" w:rsidP="00C16E5B">
      <w:pPr>
        <w:shd w:val="clear" w:color="auto" w:fill="FFFFFF"/>
        <w:ind w:left="1440" w:hanging="720"/>
        <w:jc w:val="both"/>
        <w:rPr>
          <w:rFonts w:ascii="Arial" w:hAnsi="Arial" w:cs="Arial"/>
          <w:i/>
          <w:iCs/>
        </w:rPr>
      </w:pPr>
    </w:p>
    <w:p w14:paraId="52C3A349" w14:textId="77777777" w:rsidR="00C16E5B" w:rsidRPr="00C16E5B" w:rsidRDefault="00C16E5B" w:rsidP="00C16E5B">
      <w:pPr>
        <w:shd w:val="clear" w:color="auto" w:fill="FFFFFF"/>
        <w:ind w:left="1440" w:hanging="720"/>
        <w:jc w:val="both"/>
        <w:rPr>
          <w:rFonts w:ascii="Arial" w:hAnsi="Arial" w:cs="Arial"/>
        </w:rPr>
      </w:pPr>
      <w:r w:rsidRPr="00C16E5B">
        <w:rPr>
          <w:rFonts w:ascii="Arial" w:hAnsi="Arial" w:cs="Arial"/>
        </w:rPr>
        <w:lastRenderedPageBreak/>
        <w:t>28.2.6</w:t>
      </w:r>
      <w:r w:rsidRPr="00C16E5B">
        <w:rPr>
          <w:rFonts w:ascii="Arial" w:hAnsi="Arial" w:cs="Arial"/>
        </w:rPr>
        <w:tab/>
        <w:t>is unable to pay its debts within the meaning of section 123 of the Insolvency Act 1986; or</w:t>
      </w:r>
    </w:p>
    <w:p w14:paraId="365C0E52" w14:textId="77777777" w:rsidR="00C16E5B" w:rsidRPr="00C16E5B" w:rsidRDefault="00C16E5B" w:rsidP="00C16E5B">
      <w:pPr>
        <w:shd w:val="clear" w:color="auto" w:fill="FFFFFF"/>
        <w:jc w:val="both"/>
        <w:rPr>
          <w:rFonts w:ascii="Arial" w:hAnsi="Arial" w:cs="Arial"/>
        </w:rPr>
      </w:pPr>
    </w:p>
    <w:p w14:paraId="049E41B9" w14:textId="77777777" w:rsidR="00C16E5B" w:rsidRPr="00C16E5B" w:rsidRDefault="00C16E5B" w:rsidP="00C16E5B">
      <w:pPr>
        <w:shd w:val="clear" w:color="auto" w:fill="FFFFFF"/>
        <w:ind w:left="1440" w:hanging="720"/>
        <w:jc w:val="both"/>
        <w:rPr>
          <w:rFonts w:ascii="Arial" w:hAnsi="Arial" w:cs="Arial"/>
        </w:rPr>
      </w:pPr>
      <w:r w:rsidRPr="00C16E5B">
        <w:rPr>
          <w:rFonts w:ascii="Arial" w:hAnsi="Arial" w:cs="Arial"/>
        </w:rPr>
        <w:t>28.2.7</w:t>
      </w:r>
      <w:r w:rsidRPr="00C16E5B">
        <w:rPr>
          <w:rFonts w:ascii="Arial" w:hAnsi="Arial" w:cs="Arial"/>
        </w:rPr>
        <w:tab/>
        <w:t>ceases to carry on its business or disposes of all its assets or ceases to carry on a substantial part of its business or disposes of a substantial part of its assets which in the reasonable opinion of the Council would materially affect the delivery of the Services; or</w:t>
      </w:r>
    </w:p>
    <w:p w14:paraId="464C1931" w14:textId="77777777" w:rsidR="00C16E5B" w:rsidRPr="00C16E5B" w:rsidRDefault="00C16E5B" w:rsidP="00C16E5B">
      <w:pPr>
        <w:shd w:val="clear" w:color="auto" w:fill="FFFFFF"/>
        <w:jc w:val="both"/>
        <w:rPr>
          <w:rFonts w:ascii="Arial" w:hAnsi="Arial" w:cs="Arial"/>
          <w:b/>
          <w:bCs/>
        </w:rPr>
      </w:pPr>
    </w:p>
    <w:p w14:paraId="706F5579" w14:textId="77777777" w:rsidR="00C16E5B" w:rsidRPr="00C16E5B" w:rsidRDefault="00C16E5B" w:rsidP="00C16E5B">
      <w:pPr>
        <w:shd w:val="clear" w:color="auto" w:fill="FFFFFF"/>
        <w:ind w:left="1440" w:hanging="720"/>
        <w:jc w:val="both"/>
        <w:rPr>
          <w:rFonts w:ascii="Arial" w:hAnsi="Arial" w:cs="Arial"/>
        </w:rPr>
      </w:pPr>
      <w:r w:rsidRPr="00C16E5B">
        <w:rPr>
          <w:rFonts w:ascii="Arial" w:hAnsi="Arial" w:cs="Arial"/>
        </w:rPr>
        <w:t>28.2.8</w:t>
      </w:r>
      <w:r w:rsidRPr="00C16E5B">
        <w:rPr>
          <w:rFonts w:ascii="Arial" w:hAnsi="Arial" w:cs="Arial"/>
        </w:rPr>
        <w:tab/>
        <w:t>undergoes a change of control and for this purpose where the Service Provider is a company, there is a change of control if the majority of shares carrying a right to vote in the Service Provider or its holding company are acquired by a person who is not at the date of the Contract a major shareholder (“holding company” having the same meaning as in section 1159 of the Companies Act 2006) save that if there is a change of control which is only a change from one subsidiary company to another (“subsidiary company” having the same meaning as in section 1159 of the Companies Act 2006) then that shall be deemed not to be a change of control for the purposes of this Condition 28.2.8; or</w:t>
      </w:r>
    </w:p>
    <w:p w14:paraId="7A2EF9A4" w14:textId="77777777" w:rsidR="00C16E5B" w:rsidRPr="00C16E5B" w:rsidRDefault="00C16E5B" w:rsidP="00C16E5B">
      <w:pPr>
        <w:shd w:val="clear" w:color="auto" w:fill="FFFFFF"/>
        <w:ind w:left="720"/>
        <w:jc w:val="both"/>
        <w:rPr>
          <w:rFonts w:ascii="Arial" w:hAnsi="Arial" w:cs="Arial"/>
        </w:rPr>
      </w:pPr>
    </w:p>
    <w:p w14:paraId="772BFDFD" w14:textId="77777777" w:rsidR="00826928" w:rsidRDefault="00C16E5B" w:rsidP="00C16E5B">
      <w:pPr>
        <w:shd w:val="clear" w:color="auto" w:fill="FFFFFF"/>
        <w:ind w:left="1440" w:hanging="720"/>
        <w:jc w:val="both"/>
        <w:rPr>
          <w:rFonts w:ascii="Arial" w:hAnsi="Arial" w:cs="Arial"/>
        </w:rPr>
      </w:pPr>
      <w:r w:rsidRPr="00C16E5B">
        <w:rPr>
          <w:rFonts w:ascii="Arial" w:hAnsi="Arial" w:cs="Arial"/>
        </w:rPr>
        <w:t>28.2.9</w:t>
      </w:r>
      <w:r w:rsidRPr="00C16E5B">
        <w:rPr>
          <w:rFonts w:ascii="Arial" w:hAnsi="Arial" w:cs="Arial"/>
        </w:rPr>
        <w:tab/>
      </w:r>
      <w:r w:rsidR="00826928">
        <w:rPr>
          <w:rFonts w:ascii="Arial" w:hAnsi="Arial" w:cs="Arial"/>
        </w:rPr>
        <w:t>is subject to an</w:t>
      </w:r>
      <w:r w:rsidR="002F0E8E">
        <w:rPr>
          <w:rFonts w:ascii="Arial" w:hAnsi="Arial" w:cs="Arial"/>
        </w:rPr>
        <w:t>y</w:t>
      </w:r>
      <w:r w:rsidR="00826928">
        <w:rPr>
          <w:rFonts w:ascii="Arial" w:hAnsi="Arial" w:cs="Arial"/>
        </w:rPr>
        <w:t xml:space="preserve"> event or proceedings in any jurisdiction to which it is subject that has an effect equivalent or similar to any of the events mentione</w:t>
      </w:r>
      <w:r w:rsidR="009C3CB6">
        <w:rPr>
          <w:rFonts w:ascii="Arial" w:hAnsi="Arial" w:cs="Arial"/>
        </w:rPr>
        <w:t>d in Conditions 28.2.4 to 28.2.8</w:t>
      </w:r>
      <w:r w:rsidR="00826928">
        <w:rPr>
          <w:rFonts w:ascii="Arial" w:hAnsi="Arial" w:cs="Arial"/>
        </w:rPr>
        <w:t>; or</w:t>
      </w:r>
    </w:p>
    <w:p w14:paraId="6DBBC506" w14:textId="77777777" w:rsidR="009C3CB6" w:rsidRDefault="009C3CB6" w:rsidP="00C16E5B">
      <w:pPr>
        <w:shd w:val="clear" w:color="auto" w:fill="FFFFFF"/>
        <w:ind w:left="1440" w:hanging="720"/>
        <w:jc w:val="both"/>
        <w:rPr>
          <w:rFonts w:ascii="Arial" w:hAnsi="Arial" w:cs="Arial"/>
        </w:rPr>
      </w:pPr>
    </w:p>
    <w:p w14:paraId="57826998" w14:textId="77777777" w:rsidR="009C3CB6" w:rsidRDefault="009C3CB6" w:rsidP="009C3CB6">
      <w:pPr>
        <w:shd w:val="clear" w:color="auto" w:fill="FFFFFF"/>
        <w:ind w:left="1440" w:hanging="720"/>
        <w:jc w:val="both"/>
        <w:rPr>
          <w:rFonts w:ascii="Arial" w:hAnsi="Arial" w:cs="Arial"/>
        </w:rPr>
      </w:pPr>
      <w:r>
        <w:rPr>
          <w:rFonts w:ascii="Arial" w:hAnsi="Arial" w:cs="Arial"/>
        </w:rPr>
        <w:t>27.2.10</w:t>
      </w:r>
      <w:r w:rsidRPr="009C3CB6">
        <w:rPr>
          <w:rFonts w:ascii="Arial" w:hAnsi="Arial" w:cs="Arial"/>
        </w:rPr>
        <w:t>is convicted (or any member of Staff is convicted) of a serious criminal offence related to the business or professional conduct;</w:t>
      </w:r>
      <w:r>
        <w:rPr>
          <w:rFonts w:ascii="Arial" w:hAnsi="Arial" w:cs="Arial"/>
        </w:rPr>
        <w:t xml:space="preserve"> or</w:t>
      </w:r>
    </w:p>
    <w:p w14:paraId="4119D425" w14:textId="77777777" w:rsidR="009C3CB6" w:rsidRPr="009C3CB6" w:rsidRDefault="009C3CB6" w:rsidP="009C3CB6">
      <w:pPr>
        <w:shd w:val="clear" w:color="auto" w:fill="FFFFFF"/>
        <w:ind w:left="1440" w:hanging="720"/>
        <w:jc w:val="both"/>
        <w:rPr>
          <w:rFonts w:ascii="Arial" w:hAnsi="Arial" w:cs="Arial"/>
        </w:rPr>
      </w:pPr>
    </w:p>
    <w:p w14:paraId="16EC66D0" w14:textId="77777777" w:rsidR="009C3CB6" w:rsidRDefault="009C3CB6" w:rsidP="009C3CB6">
      <w:pPr>
        <w:shd w:val="clear" w:color="auto" w:fill="FFFFFF"/>
        <w:ind w:left="1440" w:hanging="720"/>
        <w:jc w:val="both"/>
        <w:rPr>
          <w:rFonts w:ascii="Arial" w:hAnsi="Arial" w:cs="Arial"/>
        </w:rPr>
      </w:pPr>
      <w:r>
        <w:rPr>
          <w:rFonts w:ascii="Arial" w:hAnsi="Arial" w:cs="Arial"/>
        </w:rPr>
        <w:t xml:space="preserve">27.2.11 </w:t>
      </w:r>
      <w:r w:rsidRPr="009C3CB6">
        <w:rPr>
          <w:rFonts w:ascii="Arial" w:hAnsi="Arial" w:cs="Arial"/>
        </w:rPr>
        <w:t>commits (or any member of Staff commits) an act of grave misconduct in the course of the business;</w:t>
      </w:r>
      <w:r>
        <w:rPr>
          <w:rFonts w:ascii="Arial" w:hAnsi="Arial" w:cs="Arial"/>
        </w:rPr>
        <w:t xml:space="preserve"> or</w:t>
      </w:r>
    </w:p>
    <w:p w14:paraId="0630E51A" w14:textId="77777777" w:rsidR="009C3CB6" w:rsidRPr="009C3CB6" w:rsidRDefault="009C3CB6" w:rsidP="009C3CB6">
      <w:pPr>
        <w:shd w:val="clear" w:color="auto" w:fill="FFFFFF"/>
        <w:ind w:left="1440" w:hanging="720"/>
        <w:jc w:val="both"/>
        <w:rPr>
          <w:rFonts w:ascii="Arial" w:hAnsi="Arial" w:cs="Arial"/>
        </w:rPr>
      </w:pPr>
    </w:p>
    <w:p w14:paraId="1CD1B804" w14:textId="77777777" w:rsidR="009C3CB6" w:rsidRDefault="009C3CB6" w:rsidP="009C3CB6">
      <w:pPr>
        <w:shd w:val="clear" w:color="auto" w:fill="FFFFFF"/>
        <w:ind w:left="1440" w:hanging="720"/>
        <w:jc w:val="both"/>
        <w:rPr>
          <w:rFonts w:ascii="Arial" w:hAnsi="Arial" w:cs="Arial"/>
        </w:rPr>
      </w:pPr>
      <w:r>
        <w:rPr>
          <w:rFonts w:ascii="Arial" w:hAnsi="Arial" w:cs="Arial"/>
        </w:rPr>
        <w:t xml:space="preserve">27.2.12 </w:t>
      </w:r>
      <w:r w:rsidRPr="009C3CB6">
        <w:rPr>
          <w:rFonts w:ascii="Arial" w:hAnsi="Arial" w:cs="Arial"/>
        </w:rPr>
        <w:t>is in breach of the warranty at Condition 2.3;</w:t>
      </w:r>
    </w:p>
    <w:p w14:paraId="348D3351" w14:textId="77777777" w:rsidR="00826928" w:rsidRDefault="00826928" w:rsidP="00C16E5B">
      <w:pPr>
        <w:shd w:val="clear" w:color="auto" w:fill="FFFFFF"/>
        <w:ind w:left="1440" w:hanging="720"/>
        <w:jc w:val="both"/>
        <w:rPr>
          <w:rFonts w:ascii="Arial" w:hAnsi="Arial" w:cs="Arial"/>
        </w:rPr>
      </w:pPr>
    </w:p>
    <w:p w14:paraId="27F6774E" w14:textId="77777777" w:rsidR="00C16E5B" w:rsidRDefault="009C3CB6" w:rsidP="00C16E5B">
      <w:pPr>
        <w:shd w:val="clear" w:color="auto" w:fill="FFFFFF"/>
        <w:ind w:left="1440" w:hanging="720"/>
        <w:jc w:val="both"/>
        <w:rPr>
          <w:rFonts w:ascii="Arial" w:hAnsi="Arial" w:cs="Arial"/>
        </w:rPr>
      </w:pPr>
      <w:r>
        <w:rPr>
          <w:rFonts w:ascii="Arial" w:hAnsi="Arial" w:cs="Arial"/>
        </w:rPr>
        <w:t>28.2.13</w:t>
      </w:r>
      <w:r w:rsidR="00C16E5B" w:rsidRPr="00C16E5B">
        <w:rPr>
          <w:rFonts w:ascii="Arial" w:hAnsi="Arial" w:cs="Arial"/>
        </w:rPr>
        <w:t xml:space="preserve">has provided any information as part of its Tender including that given in the questionnaire or </w:t>
      </w:r>
      <w:r>
        <w:rPr>
          <w:rFonts w:ascii="Arial" w:hAnsi="Arial" w:cs="Arial"/>
        </w:rPr>
        <w:t xml:space="preserve">given </w:t>
      </w:r>
      <w:r w:rsidR="00C16E5B" w:rsidRPr="00C16E5B">
        <w:rPr>
          <w:rFonts w:ascii="Arial" w:hAnsi="Arial" w:cs="Arial"/>
        </w:rPr>
        <w:t xml:space="preserve">information to the </w:t>
      </w:r>
      <w:r w:rsidR="002F0E8E">
        <w:rPr>
          <w:rFonts w:ascii="Arial" w:hAnsi="Arial" w:cs="Arial"/>
        </w:rPr>
        <w:t xml:space="preserve">Council </w:t>
      </w:r>
      <w:r w:rsidR="00C16E5B" w:rsidRPr="00C16E5B">
        <w:rPr>
          <w:rFonts w:ascii="Arial" w:hAnsi="Arial" w:cs="Arial"/>
        </w:rPr>
        <w:t xml:space="preserve">at any time prior to the Council entering into a binding contract with the Service Provider </w:t>
      </w:r>
      <w:r>
        <w:rPr>
          <w:rFonts w:ascii="Arial" w:hAnsi="Arial" w:cs="Arial"/>
        </w:rPr>
        <w:t xml:space="preserve">which </w:t>
      </w:r>
      <w:r w:rsidR="00C16E5B" w:rsidRPr="00C16E5B">
        <w:rPr>
          <w:rFonts w:ascii="Arial" w:hAnsi="Arial" w:cs="Arial"/>
        </w:rPr>
        <w:t>prove</w:t>
      </w:r>
      <w:r>
        <w:rPr>
          <w:rFonts w:ascii="Arial" w:hAnsi="Arial" w:cs="Arial"/>
        </w:rPr>
        <w:t>s</w:t>
      </w:r>
      <w:r w:rsidR="00C16E5B" w:rsidRPr="00C16E5B">
        <w:rPr>
          <w:rFonts w:ascii="Arial" w:hAnsi="Arial" w:cs="Arial"/>
        </w:rPr>
        <w:t xml:space="preserve"> to be materially untrue or incorrect, </w:t>
      </w:r>
      <w:r>
        <w:rPr>
          <w:rFonts w:ascii="Arial" w:hAnsi="Arial" w:cs="Arial"/>
        </w:rPr>
        <w:t>or</w:t>
      </w:r>
    </w:p>
    <w:p w14:paraId="354BACC0" w14:textId="77777777" w:rsidR="00E20353" w:rsidRDefault="00E20353" w:rsidP="00370F6C">
      <w:pPr>
        <w:shd w:val="clear" w:color="auto" w:fill="FFFFFF"/>
        <w:jc w:val="both"/>
        <w:rPr>
          <w:rFonts w:ascii="Arial" w:hAnsi="Arial" w:cs="Arial"/>
        </w:rPr>
      </w:pPr>
    </w:p>
    <w:p w14:paraId="332F0B2E" w14:textId="77777777" w:rsidR="009C3CB6" w:rsidRPr="00C16E5B" w:rsidRDefault="009C3CB6" w:rsidP="00C16E5B">
      <w:pPr>
        <w:shd w:val="clear" w:color="auto" w:fill="FFFFFF"/>
        <w:ind w:left="1440" w:hanging="720"/>
        <w:jc w:val="both"/>
        <w:rPr>
          <w:rFonts w:ascii="Arial" w:hAnsi="Arial" w:cs="Arial"/>
        </w:rPr>
      </w:pPr>
      <w:r>
        <w:rPr>
          <w:rFonts w:ascii="Arial" w:hAnsi="Arial" w:cs="Arial"/>
        </w:rPr>
        <w:t>28.2.14 has a contract for services which are similar to the Services terminated by the Council due to the Service Provider’s default.</w:t>
      </w:r>
    </w:p>
    <w:p w14:paraId="2ECCBDDA" w14:textId="77777777" w:rsidR="00C16E5B" w:rsidRPr="00C16E5B" w:rsidRDefault="00C16E5B" w:rsidP="00C16E5B">
      <w:pPr>
        <w:shd w:val="clear" w:color="auto" w:fill="FFFFFF"/>
        <w:ind w:left="720"/>
        <w:jc w:val="both"/>
        <w:rPr>
          <w:rFonts w:ascii="Arial" w:hAnsi="Arial" w:cs="Arial"/>
        </w:rPr>
      </w:pPr>
    </w:p>
    <w:p w14:paraId="7F9C1B60" w14:textId="77777777" w:rsidR="00C16E5B" w:rsidRPr="00C16E5B" w:rsidRDefault="00C16E5B" w:rsidP="00C16E5B">
      <w:pPr>
        <w:shd w:val="clear" w:color="auto" w:fill="FFFFFF"/>
        <w:ind w:left="720"/>
        <w:jc w:val="both"/>
        <w:rPr>
          <w:rFonts w:ascii="Arial" w:hAnsi="Arial" w:cs="Arial"/>
        </w:rPr>
      </w:pPr>
      <w:r w:rsidRPr="00C16E5B">
        <w:rPr>
          <w:rFonts w:ascii="Arial" w:hAnsi="Arial" w:cs="Arial"/>
        </w:rPr>
        <w:t xml:space="preserve">then in any such circumstances the Council may, without prejudice to any other rights or remedies of the Council, terminate the Contract </w:t>
      </w:r>
      <w:r w:rsidR="00B41BE5">
        <w:rPr>
          <w:rFonts w:ascii="Arial" w:hAnsi="Arial" w:cs="Arial"/>
        </w:rPr>
        <w:t xml:space="preserve">in whole or in part (whereupon a corresponding reduction in the Contract Price shall be made) </w:t>
      </w:r>
      <w:r w:rsidRPr="00C16E5B">
        <w:rPr>
          <w:rFonts w:ascii="Arial" w:hAnsi="Arial" w:cs="Arial"/>
        </w:rPr>
        <w:t>by notice in writing, such notice to have effect from the date specified in it.</w:t>
      </w:r>
    </w:p>
    <w:p w14:paraId="22D32125" w14:textId="77777777" w:rsidR="00C16E5B" w:rsidRPr="00C16E5B" w:rsidRDefault="00C16E5B" w:rsidP="00C16E5B">
      <w:pPr>
        <w:jc w:val="both"/>
        <w:rPr>
          <w:rFonts w:ascii="Arial" w:hAnsi="Arial" w:cs="Arial"/>
        </w:rPr>
      </w:pPr>
    </w:p>
    <w:p w14:paraId="18AB583E" w14:textId="77777777" w:rsidR="00C16E5B" w:rsidRPr="00C16E5B" w:rsidRDefault="00C16E5B" w:rsidP="00C16E5B">
      <w:pPr>
        <w:ind w:left="720" w:hanging="720"/>
        <w:jc w:val="both"/>
        <w:rPr>
          <w:rFonts w:ascii="Arial" w:hAnsi="Arial" w:cs="Arial"/>
        </w:rPr>
      </w:pPr>
      <w:r w:rsidRPr="00C16E5B">
        <w:rPr>
          <w:rFonts w:ascii="Arial" w:hAnsi="Arial" w:cs="Arial"/>
        </w:rPr>
        <w:t>28.3</w:t>
      </w:r>
      <w:r w:rsidRPr="00C16E5B">
        <w:rPr>
          <w:rFonts w:ascii="Arial" w:hAnsi="Arial" w:cs="Arial"/>
        </w:rPr>
        <w:tab/>
        <w:t xml:space="preserve">Where the Contract is terminated </w:t>
      </w:r>
      <w:r w:rsidR="00B41BE5">
        <w:rPr>
          <w:rFonts w:ascii="Arial" w:hAnsi="Arial" w:cs="Arial"/>
        </w:rPr>
        <w:t xml:space="preserve">in whole or in part </w:t>
      </w:r>
      <w:r w:rsidRPr="00C16E5B">
        <w:rPr>
          <w:rFonts w:ascii="Arial" w:hAnsi="Arial" w:cs="Arial"/>
        </w:rPr>
        <w:t xml:space="preserve">by the Council under this Condition 28: </w:t>
      </w:r>
    </w:p>
    <w:p w14:paraId="00650729" w14:textId="77777777" w:rsidR="00C16E5B" w:rsidRPr="00C16E5B" w:rsidRDefault="00C16E5B" w:rsidP="00C16E5B">
      <w:pPr>
        <w:jc w:val="both"/>
        <w:rPr>
          <w:rFonts w:ascii="Arial" w:hAnsi="Arial" w:cs="Arial"/>
        </w:rPr>
      </w:pPr>
    </w:p>
    <w:p w14:paraId="3ED0720E" w14:textId="77777777" w:rsidR="00C16E5B" w:rsidRPr="00C16E5B" w:rsidRDefault="00C16E5B" w:rsidP="00C16E5B">
      <w:pPr>
        <w:ind w:left="1440" w:hanging="720"/>
        <w:jc w:val="both"/>
        <w:rPr>
          <w:rFonts w:ascii="Arial" w:hAnsi="Arial" w:cs="Arial"/>
        </w:rPr>
      </w:pPr>
      <w:r w:rsidRPr="00C16E5B">
        <w:rPr>
          <w:rFonts w:ascii="Arial" w:hAnsi="Arial" w:cs="Arial"/>
        </w:rPr>
        <w:lastRenderedPageBreak/>
        <w:t>28.3.1</w:t>
      </w:r>
      <w:r w:rsidRPr="00C16E5B">
        <w:rPr>
          <w:rFonts w:ascii="Arial" w:hAnsi="Arial" w:cs="Arial"/>
        </w:rPr>
        <w:tab/>
        <w:t>the Council shall be entitled to recover from the Service Provider the amount of any loss resulting from the termination including, but not limited to, the cost of arranging alternative provision of the Services and any additional expenditure incurred by the Council throughout the remainder of the Contract Period</w:t>
      </w:r>
      <w:r w:rsidR="00B41BE5">
        <w:rPr>
          <w:rFonts w:ascii="Arial" w:hAnsi="Arial" w:cs="Arial"/>
        </w:rPr>
        <w:t xml:space="preserve"> in excess of that which would have been paid to the Service Provider (such additional expenditure </w:t>
      </w:r>
      <w:r w:rsidRPr="00C16E5B">
        <w:rPr>
          <w:rFonts w:ascii="Arial" w:hAnsi="Arial" w:cs="Arial"/>
        </w:rPr>
        <w:t>calculated on the basis that there had been no early termination of the Contract); and</w:t>
      </w:r>
    </w:p>
    <w:p w14:paraId="5DB46BD6" w14:textId="77777777" w:rsidR="00C16E5B" w:rsidRPr="00C16E5B" w:rsidRDefault="00C16E5B" w:rsidP="00C16E5B">
      <w:pPr>
        <w:ind w:left="720"/>
        <w:jc w:val="both"/>
        <w:rPr>
          <w:rFonts w:ascii="Arial" w:hAnsi="Arial" w:cs="Arial"/>
        </w:rPr>
      </w:pPr>
    </w:p>
    <w:p w14:paraId="6D99D66B" w14:textId="77777777" w:rsidR="00C16E5B" w:rsidRPr="00C16E5B" w:rsidRDefault="00C16E5B" w:rsidP="00C16E5B">
      <w:pPr>
        <w:ind w:left="1440" w:hanging="720"/>
        <w:jc w:val="both"/>
        <w:rPr>
          <w:rFonts w:ascii="Arial" w:hAnsi="Arial" w:cs="Arial"/>
        </w:rPr>
      </w:pPr>
      <w:r w:rsidRPr="00C16E5B">
        <w:rPr>
          <w:rFonts w:ascii="Arial" w:hAnsi="Arial" w:cs="Arial"/>
        </w:rPr>
        <w:t>28.3.2</w:t>
      </w:r>
      <w:r w:rsidRPr="00C16E5B">
        <w:rPr>
          <w:rFonts w:ascii="Arial" w:hAnsi="Arial" w:cs="Arial"/>
        </w:rPr>
        <w:tab/>
        <w:t xml:space="preserve">the Council shall cease to be under any obligation to make any payment </w:t>
      </w:r>
      <w:r w:rsidR="00B41BE5">
        <w:rPr>
          <w:rFonts w:ascii="Arial" w:hAnsi="Arial" w:cs="Arial"/>
        </w:rPr>
        <w:t xml:space="preserve">relating to the terminated services </w:t>
      </w:r>
      <w:r w:rsidRPr="00C16E5B">
        <w:rPr>
          <w:rFonts w:ascii="Arial" w:hAnsi="Arial" w:cs="Arial"/>
        </w:rPr>
        <w:t xml:space="preserve">until the costs, loss and/or damage resulting from or arising out of the termination of the Contract shall have been calculated and the Council shall then be entitled to deduct from any sum or sums due from the Council to the Service Provider under the Contract the amount of such costs, loss and/or damage. </w:t>
      </w:r>
    </w:p>
    <w:p w14:paraId="41C3B35E" w14:textId="77777777" w:rsidR="00C16E5B" w:rsidRPr="00C16E5B" w:rsidRDefault="00C16E5B" w:rsidP="00C16E5B">
      <w:pPr>
        <w:jc w:val="both"/>
        <w:rPr>
          <w:rFonts w:ascii="Arial" w:hAnsi="Arial" w:cs="Arial"/>
        </w:rPr>
      </w:pPr>
    </w:p>
    <w:p w14:paraId="0BC4F797" w14:textId="77777777" w:rsidR="00C16E5B" w:rsidRPr="00C16E5B" w:rsidRDefault="00C16E5B" w:rsidP="00C16E5B">
      <w:pPr>
        <w:ind w:left="720" w:hanging="720"/>
        <w:jc w:val="both"/>
        <w:rPr>
          <w:rFonts w:ascii="Arial" w:hAnsi="Arial" w:cs="Arial"/>
        </w:rPr>
      </w:pPr>
      <w:r w:rsidRPr="00C16E5B">
        <w:rPr>
          <w:rFonts w:ascii="Arial" w:hAnsi="Arial" w:cs="Arial"/>
        </w:rPr>
        <w:t>28.4</w:t>
      </w:r>
      <w:r w:rsidRPr="00C16E5B">
        <w:rPr>
          <w:rFonts w:ascii="Arial" w:hAnsi="Arial" w:cs="Arial"/>
        </w:rPr>
        <w:tab/>
        <w:t xml:space="preserve">The Council shall be entitled to </w:t>
      </w:r>
      <w:r w:rsidR="00B41BE5">
        <w:rPr>
          <w:rFonts w:ascii="Arial" w:hAnsi="Arial" w:cs="Arial"/>
        </w:rPr>
        <w:t xml:space="preserve">suspend the provision of the </w:t>
      </w:r>
      <w:r w:rsidR="005A64E9">
        <w:rPr>
          <w:rFonts w:ascii="Arial" w:hAnsi="Arial" w:cs="Arial"/>
        </w:rPr>
        <w:t>Services</w:t>
      </w:r>
      <w:r w:rsidR="00B41BE5">
        <w:rPr>
          <w:rFonts w:ascii="Arial" w:hAnsi="Arial" w:cs="Arial"/>
        </w:rPr>
        <w:t xml:space="preserve"> and </w:t>
      </w:r>
      <w:r w:rsidRPr="00C16E5B">
        <w:rPr>
          <w:rFonts w:ascii="Arial" w:hAnsi="Arial" w:cs="Arial"/>
        </w:rPr>
        <w:t xml:space="preserve">carry out itself, or engage a third party to carry out, the Services or any of them on a temporary basis (without terminating the Contract) where the Service Provider is in Default and the Service Provider shall be liable for any costs incurred by the Council in this regard. </w:t>
      </w:r>
    </w:p>
    <w:p w14:paraId="1E5B188D" w14:textId="77777777" w:rsidR="00C16E5B" w:rsidRPr="00C16E5B" w:rsidRDefault="00C16E5B" w:rsidP="00C16E5B">
      <w:pPr>
        <w:jc w:val="both"/>
        <w:rPr>
          <w:rFonts w:ascii="Arial" w:hAnsi="Arial" w:cs="Arial"/>
        </w:rPr>
      </w:pPr>
    </w:p>
    <w:p w14:paraId="27C991A5" w14:textId="77777777" w:rsidR="00C16E5B" w:rsidRPr="00C16E5B" w:rsidRDefault="00C16E5B" w:rsidP="00C16E5B">
      <w:pPr>
        <w:shd w:val="clear" w:color="auto" w:fill="FFFFFF"/>
        <w:jc w:val="both"/>
        <w:rPr>
          <w:rFonts w:ascii="Arial" w:hAnsi="Arial" w:cs="Arial"/>
        </w:rPr>
      </w:pPr>
      <w:r w:rsidRPr="00C16E5B">
        <w:rPr>
          <w:rFonts w:ascii="Arial" w:hAnsi="Arial" w:cs="Arial"/>
        </w:rPr>
        <w:t>28.5</w:t>
      </w:r>
      <w:r w:rsidRPr="00C16E5B">
        <w:rPr>
          <w:rFonts w:ascii="Arial" w:hAnsi="Arial" w:cs="Arial"/>
        </w:rPr>
        <w:tab/>
        <w:t>If the Council commits a material breach of the Contract which:</w:t>
      </w:r>
    </w:p>
    <w:p w14:paraId="7AE53829" w14:textId="77777777" w:rsidR="00C16E5B" w:rsidRPr="00C16E5B" w:rsidRDefault="00C16E5B" w:rsidP="00C16E5B">
      <w:pPr>
        <w:shd w:val="clear" w:color="auto" w:fill="FFFFFF"/>
        <w:jc w:val="both"/>
        <w:rPr>
          <w:rFonts w:ascii="Arial" w:hAnsi="Arial" w:cs="Arial"/>
        </w:rPr>
      </w:pPr>
    </w:p>
    <w:p w14:paraId="46A87933" w14:textId="77777777" w:rsidR="00C16E5B" w:rsidRPr="00C16E5B" w:rsidRDefault="00C16E5B" w:rsidP="00C16E5B">
      <w:pPr>
        <w:shd w:val="clear" w:color="auto" w:fill="FFFFFF"/>
        <w:ind w:left="1440" w:hanging="720"/>
        <w:jc w:val="both"/>
        <w:rPr>
          <w:rFonts w:ascii="Arial" w:hAnsi="Arial" w:cs="Arial"/>
        </w:rPr>
      </w:pPr>
      <w:r w:rsidRPr="00C16E5B">
        <w:rPr>
          <w:rFonts w:ascii="Arial" w:hAnsi="Arial" w:cs="Arial"/>
        </w:rPr>
        <w:t>28.5.1</w:t>
      </w:r>
      <w:r w:rsidRPr="00C16E5B">
        <w:rPr>
          <w:rFonts w:ascii="Arial" w:hAnsi="Arial" w:cs="Arial"/>
        </w:rPr>
        <w:tab/>
        <w:t>the Council has not remedied to the satisfaction of the Service Provider within 20 days or such longer period which may be specified by the Service Provider after issue of a written notice specifying the material breach and requesting it to be remedied; or</w:t>
      </w:r>
    </w:p>
    <w:p w14:paraId="483E808E" w14:textId="77777777" w:rsidR="00C16E5B" w:rsidRPr="00C16E5B" w:rsidRDefault="00C16E5B" w:rsidP="00C16E5B">
      <w:pPr>
        <w:shd w:val="clear" w:color="auto" w:fill="FFFFFF"/>
        <w:ind w:left="1440" w:hanging="720"/>
        <w:jc w:val="both"/>
        <w:rPr>
          <w:rFonts w:ascii="Arial" w:hAnsi="Arial" w:cs="Arial"/>
        </w:rPr>
      </w:pPr>
    </w:p>
    <w:p w14:paraId="20D69810" w14:textId="77777777" w:rsidR="00C16E5B" w:rsidRPr="00C16E5B" w:rsidRDefault="00C16E5B" w:rsidP="00C16E5B">
      <w:pPr>
        <w:shd w:val="clear" w:color="auto" w:fill="FFFFFF"/>
        <w:ind w:left="1440" w:hanging="720"/>
        <w:jc w:val="both"/>
        <w:rPr>
          <w:rFonts w:ascii="Arial" w:hAnsi="Arial" w:cs="Arial"/>
        </w:rPr>
      </w:pPr>
      <w:r w:rsidRPr="00C16E5B">
        <w:rPr>
          <w:rFonts w:ascii="Arial" w:hAnsi="Arial" w:cs="Arial"/>
        </w:rPr>
        <w:t>28.5.2</w:t>
      </w:r>
      <w:r w:rsidRPr="00C16E5B">
        <w:rPr>
          <w:rFonts w:ascii="Arial" w:hAnsi="Arial" w:cs="Arial"/>
        </w:rPr>
        <w:tab/>
        <w:t>is not capable of remedy,</w:t>
      </w:r>
    </w:p>
    <w:p w14:paraId="6394546F" w14:textId="77777777" w:rsidR="00C16E5B" w:rsidRPr="00C16E5B" w:rsidRDefault="00C16E5B" w:rsidP="00C16E5B">
      <w:pPr>
        <w:shd w:val="clear" w:color="auto" w:fill="FFFFFF"/>
        <w:ind w:left="720"/>
        <w:jc w:val="both"/>
        <w:rPr>
          <w:rFonts w:ascii="Arial" w:hAnsi="Arial" w:cs="Arial"/>
        </w:rPr>
      </w:pPr>
    </w:p>
    <w:p w14:paraId="4C78101F" w14:textId="77777777" w:rsidR="00C16E5B" w:rsidRPr="00C16E5B" w:rsidRDefault="00C16E5B" w:rsidP="00C16E5B">
      <w:pPr>
        <w:shd w:val="clear" w:color="auto" w:fill="FFFFFF"/>
        <w:ind w:left="720"/>
        <w:jc w:val="both"/>
        <w:rPr>
          <w:rFonts w:ascii="Arial" w:hAnsi="Arial" w:cs="Arial"/>
        </w:rPr>
      </w:pPr>
      <w:r w:rsidRPr="00C16E5B">
        <w:rPr>
          <w:rFonts w:ascii="Arial" w:hAnsi="Arial" w:cs="Arial"/>
        </w:rPr>
        <w:t>then in any such circumstances the Service Provider may, without prejudice to any other rights or remedies of the Service Provider terminate the Contract by notice in writing, such notice to have effect from the date specified in it.</w:t>
      </w:r>
    </w:p>
    <w:p w14:paraId="350F6162" w14:textId="77777777" w:rsidR="00C16E5B" w:rsidRPr="00C16E5B" w:rsidRDefault="00C16E5B" w:rsidP="00C16E5B">
      <w:pPr>
        <w:shd w:val="clear" w:color="auto" w:fill="FFFFFF"/>
        <w:ind w:left="1440"/>
        <w:jc w:val="both"/>
        <w:rPr>
          <w:rFonts w:ascii="Arial" w:hAnsi="Arial" w:cs="Arial"/>
        </w:rPr>
      </w:pPr>
    </w:p>
    <w:p w14:paraId="2A17CA90" w14:textId="77777777" w:rsidR="00C16E5B" w:rsidRPr="00C16E5B" w:rsidRDefault="00C16E5B" w:rsidP="00C16E5B">
      <w:pPr>
        <w:ind w:left="720" w:hanging="720"/>
        <w:jc w:val="both"/>
        <w:rPr>
          <w:rFonts w:ascii="Arial" w:hAnsi="Arial" w:cs="Arial"/>
          <w:color w:val="000000"/>
        </w:rPr>
      </w:pPr>
      <w:r w:rsidRPr="00C16E5B">
        <w:rPr>
          <w:rFonts w:ascii="Arial" w:hAnsi="Arial" w:cs="Arial"/>
          <w:color w:val="000000"/>
        </w:rPr>
        <w:t>28.6</w:t>
      </w:r>
      <w:r w:rsidRPr="00C16E5B">
        <w:rPr>
          <w:rFonts w:ascii="Arial" w:hAnsi="Arial" w:cs="Arial"/>
          <w:color w:val="000000"/>
        </w:rPr>
        <w:tab/>
        <w:t xml:space="preserve">The Council shall be entitled to terminate the Contract or reduce the Services on written notice to the Service Provider where the Council’s funding is reduced (including, for the avoidance of doubt, totally withdrawn). </w:t>
      </w:r>
      <w:r w:rsidR="00B41BE5">
        <w:rPr>
          <w:rFonts w:ascii="Arial" w:hAnsi="Arial" w:cs="Arial"/>
          <w:color w:val="000000"/>
        </w:rPr>
        <w:t>For the avoidance of doubt, no compensation by way of damages or otherwise (howsoever arising) shall be payable to the Service Provider in such circumstances.</w:t>
      </w:r>
      <w:r w:rsidRPr="00C16E5B">
        <w:rPr>
          <w:rFonts w:ascii="Arial" w:hAnsi="Arial" w:cs="Arial"/>
          <w:color w:val="000000"/>
        </w:rPr>
        <w:t xml:space="preserve"> </w:t>
      </w:r>
    </w:p>
    <w:p w14:paraId="6DC2C79B" w14:textId="77777777" w:rsidR="00C16E5B" w:rsidRPr="00C16E5B" w:rsidRDefault="00C16E5B" w:rsidP="00C16E5B">
      <w:pPr>
        <w:ind w:left="720" w:hanging="720"/>
        <w:jc w:val="both"/>
        <w:rPr>
          <w:rFonts w:ascii="Arial" w:hAnsi="Arial" w:cs="Arial"/>
          <w:color w:val="000000"/>
        </w:rPr>
      </w:pPr>
    </w:p>
    <w:p w14:paraId="64708895" w14:textId="77777777" w:rsidR="00C16E5B" w:rsidRPr="00C16E5B" w:rsidRDefault="00C16E5B" w:rsidP="00C16E5B">
      <w:pPr>
        <w:ind w:left="720" w:hanging="720"/>
        <w:jc w:val="both"/>
        <w:rPr>
          <w:rFonts w:ascii="Arial" w:hAnsi="Arial" w:cs="Arial"/>
          <w:color w:val="000000"/>
        </w:rPr>
      </w:pPr>
      <w:r w:rsidRPr="00C16E5B">
        <w:rPr>
          <w:rFonts w:ascii="Arial" w:hAnsi="Arial" w:cs="Arial"/>
          <w:color w:val="000000"/>
        </w:rPr>
        <w:t>28.7</w:t>
      </w:r>
      <w:r w:rsidRPr="00C16E5B">
        <w:rPr>
          <w:rFonts w:ascii="Arial" w:hAnsi="Arial" w:cs="Arial"/>
          <w:color w:val="000000"/>
        </w:rPr>
        <w:tab/>
        <w:t>If any of the circumstances allowing the Council to terminate the Contract pursuan</w:t>
      </w:r>
      <w:r w:rsidR="00B41BE5">
        <w:rPr>
          <w:rFonts w:ascii="Arial" w:hAnsi="Arial" w:cs="Arial"/>
          <w:color w:val="000000"/>
        </w:rPr>
        <w:t>t</w:t>
      </w:r>
      <w:r w:rsidR="009C3CB6">
        <w:rPr>
          <w:rFonts w:ascii="Arial" w:hAnsi="Arial" w:cs="Arial"/>
          <w:color w:val="000000"/>
        </w:rPr>
        <w:t xml:space="preserve"> to Conditions 28.2.4 to 28.2.14</w:t>
      </w:r>
      <w:r w:rsidRPr="00C16E5B">
        <w:rPr>
          <w:rFonts w:ascii="Arial" w:hAnsi="Arial" w:cs="Arial"/>
          <w:color w:val="000000"/>
        </w:rPr>
        <w:t xml:space="preserve"> inclusive arise the Service Provider must promptly notify and provide all related information reasonably required by the Council to the Council.</w:t>
      </w:r>
    </w:p>
    <w:p w14:paraId="4C349EF5" w14:textId="77777777" w:rsidR="00C16E5B" w:rsidRPr="00C16E5B" w:rsidRDefault="00C16E5B" w:rsidP="00C16E5B">
      <w:pPr>
        <w:ind w:left="720" w:hanging="720"/>
        <w:jc w:val="both"/>
        <w:rPr>
          <w:rFonts w:ascii="Arial" w:hAnsi="Arial" w:cs="Arial"/>
        </w:rPr>
      </w:pPr>
    </w:p>
    <w:p w14:paraId="19C30D40" w14:textId="77777777" w:rsidR="00C16E5B" w:rsidRPr="00C16E5B" w:rsidRDefault="00C16E5B" w:rsidP="00E71F78">
      <w:pPr>
        <w:ind w:left="720" w:hanging="720"/>
        <w:jc w:val="both"/>
        <w:rPr>
          <w:rFonts w:ascii="Arial" w:hAnsi="Arial" w:cs="Arial"/>
          <w:u w:val="single"/>
        </w:rPr>
      </w:pPr>
      <w:r w:rsidRPr="00C16E5B">
        <w:rPr>
          <w:rFonts w:ascii="Arial" w:hAnsi="Arial" w:cs="Arial"/>
        </w:rPr>
        <w:t>29</w:t>
      </w:r>
      <w:r w:rsidRPr="00C16E5B">
        <w:rPr>
          <w:rFonts w:ascii="Arial" w:hAnsi="Arial" w:cs="Arial"/>
        </w:rPr>
        <w:tab/>
      </w:r>
      <w:r w:rsidRPr="00C16E5B">
        <w:rPr>
          <w:rFonts w:ascii="Arial" w:hAnsi="Arial" w:cs="Arial"/>
          <w:u w:val="single"/>
        </w:rPr>
        <w:t>Break</w:t>
      </w:r>
      <w:r w:rsidRPr="00C16E5B">
        <w:rPr>
          <w:rFonts w:ascii="Arial" w:hAnsi="Arial" w:cs="Arial"/>
          <w:u w:val="single"/>
        </w:rPr>
        <w:br/>
      </w:r>
      <w:r w:rsidRPr="00C16E5B">
        <w:rPr>
          <w:rFonts w:ascii="Arial" w:hAnsi="Arial" w:cs="Arial"/>
          <w:u w:val="single"/>
        </w:rPr>
        <w:br/>
      </w:r>
      <w:r w:rsidRPr="00C16E5B">
        <w:rPr>
          <w:rFonts w:ascii="Arial" w:hAnsi="Arial" w:cs="Arial"/>
        </w:rPr>
        <w:lastRenderedPageBreak/>
        <w:t>The Council shall have the right to terminate the Contract in whole or in part at any time by giving not less than 6 months’ written notice to the Service Provider unless otherwise specified in the Particulars.</w:t>
      </w:r>
      <w:r w:rsidR="00B41BE5">
        <w:rPr>
          <w:rFonts w:ascii="Arial" w:hAnsi="Arial" w:cs="Arial"/>
        </w:rPr>
        <w:t xml:space="preserve">  For the avoidance of doubt no compensation by way of damages or otherwise (howsoever arising) shall be payable to the Service Provider in such circumstances.</w:t>
      </w:r>
    </w:p>
    <w:p w14:paraId="6AE00778" w14:textId="77777777" w:rsidR="00C16E5B" w:rsidRPr="00C16E5B" w:rsidRDefault="00C16E5B" w:rsidP="00C16E5B">
      <w:pPr>
        <w:rPr>
          <w:rFonts w:ascii="Arial" w:hAnsi="Arial" w:cs="Arial"/>
        </w:rPr>
      </w:pPr>
    </w:p>
    <w:p w14:paraId="2F8B81C7" w14:textId="77777777" w:rsidR="00C16E5B" w:rsidRPr="00C16E5B" w:rsidRDefault="00C16E5B" w:rsidP="00C16E5B">
      <w:pPr>
        <w:rPr>
          <w:rFonts w:ascii="Arial" w:hAnsi="Arial" w:cs="Arial"/>
        </w:rPr>
      </w:pPr>
      <w:r w:rsidRPr="00C16E5B">
        <w:rPr>
          <w:rFonts w:ascii="Arial" w:hAnsi="Arial" w:cs="Arial"/>
        </w:rPr>
        <w:t>30</w:t>
      </w:r>
      <w:r w:rsidRPr="00C16E5B">
        <w:rPr>
          <w:rFonts w:ascii="Arial" w:hAnsi="Arial" w:cs="Arial"/>
        </w:rPr>
        <w:tab/>
      </w:r>
      <w:r w:rsidRPr="00C16E5B">
        <w:rPr>
          <w:rFonts w:ascii="Arial" w:hAnsi="Arial" w:cs="Arial"/>
          <w:u w:val="single"/>
        </w:rPr>
        <w:t>Recovery and Handover on End of Contract</w:t>
      </w:r>
      <w:r w:rsidRPr="00C16E5B">
        <w:rPr>
          <w:rFonts w:ascii="Arial" w:hAnsi="Arial" w:cs="Arial"/>
        </w:rPr>
        <w:br/>
      </w:r>
    </w:p>
    <w:p w14:paraId="15FE7A73" w14:textId="77777777" w:rsidR="00C16E5B" w:rsidRPr="00C16E5B" w:rsidRDefault="00C16E5B" w:rsidP="00B41BE5">
      <w:pPr>
        <w:ind w:left="720" w:hanging="720"/>
        <w:jc w:val="both"/>
        <w:rPr>
          <w:rFonts w:ascii="Arial" w:hAnsi="Arial" w:cs="Arial"/>
        </w:rPr>
      </w:pPr>
      <w:r w:rsidRPr="00C16E5B">
        <w:rPr>
          <w:rFonts w:ascii="Arial" w:hAnsi="Arial" w:cs="Arial"/>
        </w:rPr>
        <w:t>30.1</w:t>
      </w:r>
      <w:r w:rsidRPr="00C16E5B">
        <w:rPr>
          <w:rFonts w:ascii="Arial" w:hAnsi="Arial" w:cs="Arial"/>
        </w:rPr>
        <w:tab/>
        <w:t xml:space="preserve">The expiry or termination of this Contract for whatever reason shall not affect any provisions of the Conditions capable of surviving or operating in the event of termination of the Contract </w:t>
      </w:r>
      <w:r w:rsidR="00B41BE5" w:rsidRPr="00B41BE5">
        <w:rPr>
          <w:rFonts w:ascii="Arial" w:hAnsi="Arial" w:cs="Arial"/>
        </w:rPr>
        <w:t xml:space="preserve">(including without limitation Conditions 8.1, </w:t>
      </w:r>
      <w:r w:rsidR="009C3CB6">
        <w:rPr>
          <w:rFonts w:ascii="Arial" w:hAnsi="Arial" w:cs="Arial"/>
        </w:rPr>
        <w:t>9.2 – 9.6</w:t>
      </w:r>
      <w:r w:rsidR="00B41BE5" w:rsidRPr="00B41BE5">
        <w:rPr>
          <w:rFonts w:ascii="Arial" w:hAnsi="Arial" w:cs="Arial"/>
        </w:rPr>
        <w:t>, 16.4, 16.6,</w:t>
      </w:r>
      <w:r w:rsidR="006032BC">
        <w:rPr>
          <w:rFonts w:ascii="Arial" w:hAnsi="Arial" w:cs="Arial"/>
        </w:rPr>
        <w:t xml:space="preserve"> 23.1.5, 23.4, 28.3, 28.6 and </w:t>
      </w:r>
      <w:r w:rsidR="004A5BB1">
        <w:rPr>
          <w:rFonts w:ascii="Arial" w:hAnsi="Arial" w:cs="Arial"/>
        </w:rPr>
        <w:t>30</w:t>
      </w:r>
      <w:r w:rsidR="00B41BE5" w:rsidRPr="00B41BE5">
        <w:rPr>
          <w:rFonts w:ascii="Arial" w:hAnsi="Arial" w:cs="Arial"/>
        </w:rPr>
        <w:t>)</w:t>
      </w:r>
      <w:r w:rsidR="00B41BE5">
        <w:rPr>
          <w:rFonts w:ascii="Arial" w:hAnsi="Arial" w:cs="Arial"/>
        </w:rPr>
        <w:t xml:space="preserve"> </w:t>
      </w:r>
      <w:r w:rsidRPr="00C16E5B">
        <w:rPr>
          <w:rFonts w:ascii="Arial" w:hAnsi="Arial" w:cs="Arial"/>
        </w:rPr>
        <w:t>and termination of this Contrac</w:t>
      </w:r>
      <w:r w:rsidR="00B41BE5">
        <w:rPr>
          <w:rFonts w:ascii="Arial" w:hAnsi="Arial" w:cs="Arial"/>
        </w:rPr>
        <w:t>t shall be without prejudice to the rights and remedies </w:t>
      </w:r>
      <w:r w:rsidRPr="00C16E5B">
        <w:rPr>
          <w:rFonts w:ascii="Arial" w:hAnsi="Arial" w:cs="Arial"/>
        </w:rPr>
        <w:t>of one party against the other party.</w:t>
      </w:r>
    </w:p>
    <w:p w14:paraId="5EAC485F" w14:textId="77777777" w:rsidR="00C16E5B" w:rsidRPr="00C16E5B" w:rsidRDefault="00C16E5B" w:rsidP="00C16E5B">
      <w:pPr>
        <w:jc w:val="both"/>
        <w:rPr>
          <w:rFonts w:ascii="Arial" w:hAnsi="Arial" w:cs="Arial"/>
        </w:rPr>
      </w:pPr>
    </w:p>
    <w:p w14:paraId="12614001" w14:textId="77777777" w:rsidR="00C16E5B" w:rsidRPr="00C16E5B" w:rsidRDefault="00C16E5B" w:rsidP="00C16E5B">
      <w:pPr>
        <w:ind w:left="720" w:hanging="720"/>
        <w:jc w:val="both"/>
        <w:rPr>
          <w:rFonts w:ascii="Arial" w:hAnsi="Arial" w:cs="Arial"/>
        </w:rPr>
      </w:pPr>
      <w:r w:rsidRPr="00C16E5B">
        <w:rPr>
          <w:rFonts w:ascii="Arial" w:hAnsi="Arial" w:cs="Arial"/>
        </w:rPr>
        <w:t>30.2</w:t>
      </w:r>
      <w:r w:rsidRPr="00C16E5B">
        <w:rPr>
          <w:rFonts w:ascii="Arial" w:hAnsi="Arial" w:cs="Arial"/>
        </w:rPr>
        <w:tab/>
        <w:t xml:space="preserve">On expiry or termination of the Contract howsoever arising, the Service Provider shall, </w:t>
      </w:r>
      <w:r w:rsidR="006032BC">
        <w:rPr>
          <w:rFonts w:ascii="Arial" w:hAnsi="Arial" w:cs="Arial"/>
        </w:rPr>
        <w:t xml:space="preserve">unless the Council requests the destruction of the Council Data, make arrangements with the Council to </w:t>
      </w:r>
      <w:r w:rsidRPr="00C16E5B">
        <w:rPr>
          <w:rFonts w:ascii="Arial" w:hAnsi="Arial" w:cs="Arial"/>
        </w:rPr>
        <w:t>forthwith deliver to the Council</w:t>
      </w:r>
      <w:r w:rsidR="006032BC">
        <w:rPr>
          <w:rFonts w:ascii="Arial" w:hAnsi="Arial" w:cs="Arial"/>
        </w:rPr>
        <w:t xml:space="preserve"> at no additional cost</w:t>
      </w:r>
      <w:r w:rsidRPr="00C16E5B">
        <w:rPr>
          <w:rFonts w:ascii="Arial" w:hAnsi="Arial" w:cs="Arial"/>
        </w:rPr>
        <w:t>:</w:t>
      </w:r>
    </w:p>
    <w:p w14:paraId="37E11186" w14:textId="77777777" w:rsidR="00C16E5B" w:rsidRPr="00C16E5B" w:rsidRDefault="00C16E5B" w:rsidP="00C16E5B">
      <w:pPr>
        <w:ind w:left="720" w:hanging="720"/>
        <w:jc w:val="both"/>
        <w:rPr>
          <w:rFonts w:ascii="Arial" w:hAnsi="Arial" w:cs="Arial"/>
        </w:rPr>
      </w:pPr>
    </w:p>
    <w:p w14:paraId="506A0D22" w14:textId="77777777" w:rsidR="00C16E5B" w:rsidRPr="00C16E5B" w:rsidRDefault="00C16E5B" w:rsidP="00C16E5B">
      <w:pPr>
        <w:ind w:left="1440" w:hanging="720"/>
        <w:jc w:val="both"/>
        <w:rPr>
          <w:rFonts w:ascii="Arial" w:hAnsi="Arial" w:cs="Arial"/>
        </w:rPr>
      </w:pPr>
      <w:r w:rsidRPr="00C16E5B">
        <w:rPr>
          <w:rFonts w:ascii="Arial" w:hAnsi="Arial" w:cs="Arial"/>
        </w:rPr>
        <w:t>30.2.1</w:t>
      </w:r>
      <w:r w:rsidRPr="00C16E5B">
        <w:rPr>
          <w:rFonts w:ascii="Arial" w:hAnsi="Arial" w:cs="Arial"/>
        </w:rPr>
        <w:tab/>
        <w:t>all</w:t>
      </w:r>
      <w:r w:rsidR="006032BC">
        <w:rPr>
          <w:rFonts w:ascii="Arial" w:hAnsi="Arial" w:cs="Arial"/>
        </w:rPr>
        <w:t xml:space="preserve"> Council Data</w:t>
      </w:r>
      <w:r w:rsidR="00B41BE5">
        <w:rPr>
          <w:rFonts w:ascii="Arial" w:hAnsi="Arial" w:cs="Arial"/>
        </w:rPr>
        <w:t xml:space="preserve">.  </w:t>
      </w:r>
      <w:r w:rsidR="00B41BE5" w:rsidRPr="00B41BE5">
        <w:rPr>
          <w:rFonts w:ascii="Arial" w:hAnsi="Arial" w:cs="Arial"/>
        </w:rPr>
        <w:t>Where th</w:t>
      </w:r>
      <w:r w:rsidR="006032BC">
        <w:rPr>
          <w:rFonts w:ascii="Arial" w:hAnsi="Arial" w:cs="Arial"/>
        </w:rPr>
        <w:t xml:space="preserve">e Council Data </w:t>
      </w:r>
      <w:r w:rsidR="00B41BE5" w:rsidRPr="00B41BE5">
        <w:rPr>
          <w:rFonts w:ascii="Arial" w:hAnsi="Arial" w:cs="Arial"/>
        </w:rPr>
        <w:t>is delivered to the Council, it shall be delivered in such usable format as the Council may reasonably specify, or in the case of IT data, in  Common Data Interchange Format (CIF) unless otherwise specified by the Council</w:t>
      </w:r>
      <w:r w:rsidRPr="00C16E5B">
        <w:rPr>
          <w:rFonts w:ascii="Arial" w:hAnsi="Arial" w:cs="Arial"/>
        </w:rPr>
        <w:t>;</w:t>
      </w:r>
    </w:p>
    <w:p w14:paraId="0F86A7D2" w14:textId="77777777" w:rsidR="00C16E5B" w:rsidRPr="00C16E5B" w:rsidRDefault="00C16E5B" w:rsidP="00C16E5B">
      <w:pPr>
        <w:ind w:left="720"/>
        <w:jc w:val="both"/>
        <w:rPr>
          <w:rFonts w:ascii="Arial" w:hAnsi="Arial" w:cs="Arial"/>
        </w:rPr>
      </w:pPr>
    </w:p>
    <w:p w14:paraId="3BE0EE4B" w14:textId="77777777" w:rsidR="00C16E5B" w:rsidRPr="00C16E5B" w:rsidRDefault="00C16E5B" w:rsidP="00C16E5B">
      <w:pPr>
        <w:ind w:left="1440" w:hanging="720"/>
        <w:jc w:val="both"/>
        <w:rPr>
          <w:rFonts w:ascii="Arial" w:hAnsi="Arial" w:cs="Arial"/>
        </w:rPr>
      </w:pPr>
      <w:r w:rsidRPr="00C16E5B">
        <w:rPr>
          <w:rFonts w:ascii="Arial" w:hAnsi="Arial" w:cs="Arial"/>
        </w:rPr>
        <w:t>30.2.2</w:t>
      </w:r>
      <w:r w:rsidRPr="00C16E5B">
        <w:rPr>
          <w:rFonts w:ascii="Arial" w:hAnsi="Arial" w:cs="Arial"/>
        </w:rPr>
        <w:tab/>
        <w:t>all the property issued or made available to the Service Provider by the Council (including, but not limited to, materials, clothing, equipment, vehicles, documents, information, access keys) in its possession or under its control or in the possession or under the control of any Staff.</w:t>
      </w:r>
    </w:p>
    <w:p w14:paraId="3F228644" w14:textId="77777777" w:rsidR="00C16E5B" w:rsidRPr="00C16E5B" w:rsidRDefault="00C16E5B" w:rsidP="00C16E5B">
      <w:pPr>
        <w:ind w:left="1440" w:hanging="720"/>
        <w:jc w:val="both"/>
        <w:rPr>
          <w:rFonts w:ascii="Arial" w:hAnsi="Arial" w:cs="Arial"/>
        </w:rPr>
      </w:pPr>
    </w:p>
    <w:p w14:paraId="2A85C26F" w14:textId="77777777" w:rsidR="00C16E5B" w:rsidRPr="00C16E5B" w:rsidRDefault="00C16E5B" w:rsidP="00C16E5B">
      <w:pPr>
        <w:ind w:left="720"/>
        <w:jc w:val="both"/>
        <w:rPr>
          <w:rFonts w:ascii="Arial" w:hAnsi="Arial" w:cs="Arial"/>
          <w:u w:val="single"/>
        </w:rPr>
      </w:pPr>
      <w:r w:rsidRPr="00C16E5B">
        <w:rPr>
          <w:rFonts w:ascii="Arial" w:hAnsi="Arial" w:cs="Arial"/>
        </w:rPr>
        <w:t>Where</w:t>
      </w:r>
      <w:r w:rsidR="006032BC">
        <w:rPr>
          <w:rFonts w:ascii="Arial" w:hAnsi="Arial" w:cs="Arial"/>
        </w:rPr>
        <w:t xml:space="preserve"> </w:t>
      </w:r>
      <w:r w:rsidR="006032BC" w:rsidRPr="006032BC">
        <w:rPr>
          <w:rFonts w:ascii="Arial" w:hAnsi="Arial" w:cs="Arial"/>
        </w:rPr>
        <w:t>the Council requests destruction of the materials, the Service Provider shall securely destroy and permanently delete the materials forthwith and shall provide a certificate signed by an authorised signatory confirming that such materials have been destroyed</w:t>
      </w:r>
      <w:r w:rsidRPr="00C16E5B">
        <w:rPr>
          <w:rFonts w:ascii="Arial" w:hAnsi="Arial" w:cs="Arial"/>
        </w:rPr>
        <w:t>.</w:t>
      </w:r>
    </w:p>
    <w:p w14:paraId="6880ED18" w14:textId="77777777" w:rsidR="00C16E5B" w:rsidRPr="00C16E5B" w:rsidRDefault="00C16E5B" w:rsidP="00C16E5B">
      <w:pPr>
        <w:jc w:val="both"/>
        <w:rPr>
          <w:rFonts w:ascii="Arial" w:hAnsi="Arial" w:cs="Arial"/>
          <w:u w:val="single"/>
        </w:rPr>
      </w:pPr>
    </w:p>
    <w:p w14:paraId="3514AA94" w14:textId="77777777" w:rsidR="00C16E5B" w:rsidRPr="00C16E5B" w:rsidRDefault="00C16E5B" w:rsidP="00C16E5B">
      <w:pPr>
        <w:pStyle w:val="BodyText21"/>
        <w:widowControl/>
        <w:spacing w:line="240" w:lineRule="auto"/>
        <w:ind w:left="720" w:hanging="720"/>
        <w:rPr>
          <w:rFonts w:ascii="Arial" w:eastAsia="Arial Unicode MS" w:hAnsi="Arial" w:cs="Arial"/>
          <w:szCs w:val="24"/>
        </w:rPr>
      </w:pPr>
      <w:r w:rsidRPr="00C16E5B">
        <w:rPr>
          <w:rFonts w:ascii="Arial" w:hAnsi="Arial" w:cs="Arial"/>
          <w:szCs w:val="24"/>
        </w:rPr>
        <w:t>30.3</w:t>
      </w:r>
      <w:r w:rsidRPr="00C16E5B">
        <w:rPr>
          <w:rFonts w:ascii="Arial" w:hAnsi="Arial" w:cs="Arial"/>
          <w:szCs w:val="24"/>
        </w:rPr>
        <w:tab/>
        <w:t>When this Contract expires or terminates (for whatever reason), the Council may, for a period of six (6) months thereafter, require the Service Provider to use all reasonable endeavours to assist the Council in the transfer of the provision of the Services to either the Council or a third party nominated by the Council and give the Council and/or such third party nominated by the Council such help as may be reasonably necessary to enable such transfer to take place smoothly.  This shall be at the Service Provider’s cost where the Contract is terminated under Condition 28.1 or 28.2 above and otherwise at the Service Provider’s then current rates, unless otherwise agreed.</w:t>
      </w:r>
    </w:p>
    <w:p w14:paraId="74E0C914" w14:textId="77777777" w:rsidR="00C16E5B" w:rsidRPr="00C16E5B" w:rsidRDefault="00C16E5B" w:rsidP="00C16E5B">
      <w:pPr>
        <w:jc w:val="both"/>
        <w:rPr>
          <w:rFonts w:ascii="Arial" w:hAnsi="Arial" w:cs="Arial"/>
          <w:u w:val="single"/>
        </w:rPr>
      </w:pPr>
    </w:p>
    <w:p w14:paraId="6E8EF1E2" w14:textId="77777777" w:rsidR="00C16E5B" w:rsidRPr="00C16E5B" w:rsidRDefault="00C16E5B" w:rsidP="00C16E5B">
      <w:pPr>
        <w:jc w:val="both"/>
        <w:rPr>
          <w:rFonts w:ascii="Arial" w:hAnsi="Arial" w:cs="Arial"/>
          <w:u w:val="single"/>
        </w:rPr>
      </w:pPr>
      <w:r w:rsidRPr="00C16E5B">
        <w:rPr>
          <w:rFonts w:ascii="Arial" w:hAnsi="Arial" w:cs="Arial"/>
        </w:rPr>
        <w:t>31</w:t>
      </w:r>
      <w:r w:rsidRPr="00C16E5B">
        <w:rPr>
          <w:rFonts w:ascii="Arial" w:hAnsi="Arial" w:cs="Arial"/>
        </w:rPr>
        <w:tab/>
      </w:r>
      <w:r w:rsidR="004077B7" w:rsidRPr="002F422D">
        <w:rPr>
          <w:rFonts w:ascii="Arial" w:hAnsi="Arial" w:cs="Arial"/>
          <w:u w:val="single"/>
        </w:rPr>
        <w:t xml:space="preserve">Business Continuity and </w:t>
      </w:r>
      <w:r w:rsidRPr="004A5BB1">
        <w:rPr>
          <w:rFonts w:ascii="Arial" w:hAnsi="Arial" w:cs="Arial"/>
          <w:u w:val="single"/>
        </w:rPr>
        <w:t>Force Majeure</w:t>
      </w:r>
    </w:p>
    <w:p w14:paraId="7CE26169" w14:textId="77777777" w:rsidR="00C16E5B" w:rsidRPr="00C16E5B" w:rsidRDefault="00C16E5B" w:rsidP="00C16E5B">
      <w:pPr>
        <w:shd w:val="clear" w:color="auto" w:fill="FFFFFF"/>
        <w:ind w:left="720" w:hanging="720"/>
        <w:jc w:val="both"/>
        <w:rPr>
          <w:rFonts w:ascii="Arial" w:hAnsi="Arial" w:cs="Arial"/>
          <w:u w:val="single"/>
        </w:rPr>
      </w:pPr>
    </w:p>
    <w:p w14:paraId="13BFF228" w14:textId="77777777" w:rsidR="00B41BE5" w:rsidRDefault="00C16E5B" w:rsidP="00C16E5B">
      <w:pPr>
        <w:shd w:val="clear" w:color="auto" w:fill="FFFFFF"/>
        <w:ind w:left="720" w:hanging="720"/>
        <w:jc w:val="both"/>
        <w:rPr>
          <w:rFonts w:ascii="Arial" w:hAnsi="Arial" w:cs="Arial"/>
        </w:rPr>
      </w:pPr>
      <w:r w:rsidRPr="00C16E5B">
        <w:rPr>
          <w:rFonts w:ascii="Arial" w:hAnsi="Arial" w:cs="Arial"/>
        </w:rPr>
        <w:lastRenderedPageBreak/>
        <w:t>31.1</w:t>
      </w:r>
      <w:r w:rsidRPr="00C16E5B">
        <w:rPr>
          <w:rFonts w:ascii="Arial" w:hAnsi="Arial" w:cs="Arial"/>
        </w:rPr>
        <w:tab/>
      </w:r>
      <w:r w:rsidR="00B41BE5" w:rsidRPr="00B41BE5">
        <w:rPr>
          <w:rFonts w:ascii="Arial" w:hAnsi="Arial" w:cs="Arial"/>
        </w:rPr>
        <w:t>Without prejudice to Condition 4.2, the Service Provider shall ensure it has appropriate business continuity arrangements in place to deliver the Services without disruption and shall implement such arrangements in the event of any Force Majeure Event, emergency, disaster or other circumstance which affects the ability of the Service Provider to provide the Services.</w:t>
      </w:r>
    </w:p>
    <w:p w14:paraId="45B9A97E" w14:textId="77777777" w:rsidR="00B41BE5" w:rsidRDefault="00B41BE5" w:rsidP="00C16E5B">
      <w:pPr>
        <w:shd w:val="clear" w:color="auto" w:fill="FFFFFF"/>
        <w:ind w:left="720" w:hanging="720"/>
        <w:jc w:val="both"/>
        <w:rPr>
          <w:rFonts w:ascii="Arial" w:hAnsi="Arial" w:cs="Arial"/>
        </w:rPr>
      </w:pPr>
    </w:p>
    <w:p w14:paraId="7EA8331E" w14:textId="77777777" w:rsidR="00C16E5B" w:rsidRPr="00C16E5B" w:rsidRDefault="00B41BE5" w:rsidP="00C16E5B">
      <w:pPr>
        <w:shd w:val="clear" w:color="auto" w:fill="FFFFFF"/>
        <w:ind w:left="720" w:hanging="720"/>
        <w:jc w:val="both"/>
        <w:rPr>
          <w:rFonts w:ascii="Arial" w:hAnsi="Arial" w:cs="Arial"/>
        </w:rPr>
      </w:pPr>
      <w:r>
        <w:rPr>
          <w:rFonts w:ascii="Arial" w:hAnsi="Arial" w:cs="Arial"/>
        </w:rPr>
        <w:t>31.2</w:t>
      </w:r>
      <w:r>
        <w:rPr>
          <w:rFonts w:ascii="Arial" w:hAnsi="Arial" w:cs="Arial"/>
        </w:rPr>
        <w:tab/>
      </w:r>
      <w:r w:rsidR="00C16E5B" w:rsidRPr="00C16E5B">
        <w:rPr>
          <w:rFonts w:ascii="Arial" w:hAnsi="Arial" w:cs="Arial"/>
        </w:rPr>
        <w:t xml:space="preserve">If either party is affected by a Force Majeure Event it shall immediately notify the other party in writing of the matters constituting the Force Majeure Event and shall keep that party fully informed of any relevant change of circumstances whilst such Force Majeure Event continues. </w:t>
      </w:r>
    </w:p>
    <w:p w14:paraId="15BDF8C4" w14:textId="77777777" w:rsidR="00C16E5B" w:rsidRPr="00C16E5B" w:rsidRDefault="00C16E5B" w:rsidP="00C16E5B">
      <w:pPr>
        <w:jc w:val="both"/>
        <w:rPr>
          <w:rFonts w:ascii="Arial" w:hAnsi="Arial" w:cs="Arial"/>
        </w:rPr>
      </w:pPr>
    </w:p>
    <w:p w14:paraId="33FD3C37" w14:textId="77777777" w:rsidR="00C16E5B" w:rsidRPr="00C16E5B" w:rsidRDefault="00B41BE5" w:rsidP="00C16E5B">
      <w:pPr>
        <w:ind w:left="720" w:hanging="720"/>
        <w:jc w:val="both"/>
        <w:rPr>
          <w:rFonts w:ascii="Arial" w:hAnsi="Arial" w:cs="Arial"/>
        </w:rPr>
      </w:pPr>
      <w:r>
        <w:rPr>
          <w:rFonts w:ascii="Arial" w:hAnsi="Arial" w:cs="Arial"/>
        </w:rPr>
        <w:t>31.3</w:t>
      </w:r>
      <w:r w:rsidR="00C16E5B" w:rsidRPr="00C16E5B">
        <w:rPr>
          <w:rFonts w:ascii="Arial" w:hAnsi="Arial" w:cs="Arial"/>
        </w:rPr>
        <w:tab/>
        <w:t>The party affected by the Force Majeure Event shall take all reasonable steps available to it to minimise the effects of the Force Majeure Event on the performance of its obligations under the Contract.</w:t>
      </w:r>
    </w:p>
    <w:p w14:paraId="14FBC8A0" w14:textId="77777777" w:rsidR="00C16E5B" w:rsidRPr="00C16E5B" w:rsidRDefault="00C16E5B" w:rsidP="00C16E5B">
      <w:pPr>
        <w:jc w:val="both"/>
        <w:rPr>
          <w:rFonts w:ascii="Arial" w:hAnsi="Arial" w:cs="Arial"/>
        </w:rPr>
      </w:pPr>
    </w:p>
    <w:p w14:paraId="1A4C4FE9" w14:textId="77777777" w:rsidR="00C16E5B" w:rsidRPr="00C16E5B" w:rsidRDefault="00B41BE5" w:rsidP="00C16E5B">
      <w:pPr>
        <w:ind w:left="720" w:hanging="720"/>
        <w:jc w:val="both"/>
        <w:rPr>
          <w:rFonts w:ascii="Arial" w:hAnsi="Arial" w:cs="Arial"/>
        </w:rPr>
      </w:pPr>
      <w:r>
        <w:rPr>
          <w:rFonts w:ascii="Arial" w:hAnsi="Arial" w:cs="Arial"/>
        </w:rPr>
        <w:t>31.4</w:t>
      </w:r>
      <w:r w:rsidR="00C16E5B" w:rsidRPr="00C16E5B">
        <w:rPr>
          <w:rFonts w:ascii="Arial" w:hAnsi="Arial" w:cs="Arial"/>
        </w:rPr>
        <w:tab/>
        <w:t>Sav</w:t>
      </w:r>
      <w:r>
        <w:rPr>
          <w:rFonts w:ascii="Arial" w:hAnsi="Arial" w:cs="Arial"/>
        </w:rPr>
        <w:t>e as provided in Conditions 31.6 and 31.7</w:t>
      </w:r>
      <w:r w:rsidR="00C16E5B" w:rsidRPr="00C16E5B">
        <w:rPr>
          <w:rFonts w:ascii="Arial" w:hAnsi="Arial" w:cs="Arial"/>
        </w:rPr>
        <w:t>, a Force Majeure Event shall not entitle either party to terminate the Contract and neither party shall be in breach of the Contract, or otherwise liable to the other, by reason of any delay in performance, or non-performance of any of its obligations due to a Force Majeure Event.</w:t>
      </w:r>
    </w:p>
    <w:p w14:paraId="7CA25071" w14:textId="77777777" w:rsidR="00C16E5B" w:rsidRPr="00C16E5B" w:rsidRDefault="00C16E5B" w:rsidP="00C16E5B">
      <w:pPr>
        <w:jc w:val="both"/>
        <w:rPr>
          <w:rFonts w:ascii="Arial" w:hAnsi="Arial" w:cs="Arial"/>
          <w:u w:val="single"/>
        </w:rPr>
      </w:pPr>
    </w:p>
    <w:p w14:paraId="79F50518" w14:textId="77777777" w:rsidR="00C16E5B" w:rsidRPr="00C16E5B" w:rsidRDefault="00B41BE5" w:rsidP="00C16E5B">
      <w:pPr>
        <w:ind w:left="720" w:hanging="720"/>
        <w:jc w:val="both"/>
        <w:rPr>
          <w:rFonts w:ascii="Arial" w:hAnsi="Arial" w:cs="Arial"/>
        </w:rPr>
      </w:pPr>
      <w:r>
        <w:rPr>
          <w:rFonts w:ascii="Arial" w:hAnsi="Arial" w:cs="Arial"/>
        </w:rPr>
        <w:t>31.5</w:t>
      </w:r>
      <w:r w:rsidR="00C16E5B" w:rsidRPr="00C16E5B">
        <w:rPr>
          <w:rFonts w:ascii="Arial" w:hAnsi="Arial" w:cs="Arial"/>
        </w:rPr>
        <w:tab/>
        <w:t>If the party affected by a Force Majeure Event fails to comply with</w:t>
      </w:r>
      <w:r>
        <w:rPr>
          <w:rFonts w:ascii="Arial" w:hAnsi="Arial" w:cs="Arial"/>
        </w:rPr>
        <w:t xml:space="preserve"> any of</w:t>
      </w:r>
      <w:r w:rsidR="00C16E5B" w:rsidRPr="00C16E5B">
        <w:rPr>
          <w:rFonts w:ascii="Arial" w:hAnsi="Arial" w:cs="Arial"/>
        </w:rPr>
        <w:t xml:space="preserve"> its obligations under Condi</w:t>
      </w:r>
      <w:r>
        <w:rPr>
          <w:rFonts w:ascii="Arial" w:hAnsi="Arial" w:cs="Arial"/>
        </w:rPr>
        <w:t xml:space="preserve">tion 31.1, </w:t>
      </w:r>
      <w:r w:rsidR="00C16E5B" w:rsidRPr="00C16E5B">
        <w:rPr>
          <w:rFonts w:ascii="Arial" w:hAnsi="Arial" w:cs="Arial"/>
        </w:rPr>
        <w:t xml:space="preserve">31.2 </w:t>
      </w:r>
      <w:r>
        <w:rPr>
          <w:rFonts w:ascii="Arial" w:hAnsi="Arial" w:cs="Arial"/>
        </w:rPr>
        <w:t xml:space="preserve">or 31.3 </w:t>
      </w:r>
      <w:r w:rsidR="00C16E5B" w:rsidRPr="00C16E5B">
        <w:rPr>
          <w:rFonts w:ascii="Arial" w:hAnsi="Arial" w:cs="Arial"/>
        </w:rPr>
        <w:t xml:space="preserve">above then no relief for the Force Majeure Event, including </w:t>
      </w:r>
      <w:r>
        <w:rPr>
          <w:rFonts w:ascii="Arial" w:hAnsi="Arial" w:cs="Arial"/>
        </w:rPr>
        <w:t>the provisions of Condition 31.4</w:t>
      </w:r>
      <w:r w:rsidR="00C16E5B" w:rsidRPr="00C16E5B">
        <w:rPr>
          <w:rFonts w:ascii="Arial" w:hAnsi="Arial" w:cs="Arial"/>
        </w:rPr>
        <w:t xml:space="preserve"> above, shall be available to it and the obligations of each party shall continue in force.</w:t>
      </w:r>
    </w:p>
    <w:p w14:paraId="47D16846" w14:textId="77777777" w:rsidR="00C16E5B" w:rsidRPr="00C16E5B" w:rsidRDefault="00C16E5B" w:rsidP="00C16E5B">
      <w:pPr>
        <w:jc w:val="both"/>
        <w:rPr>
          <w:rFonts w:ascii="Arial" w:hAnsi="Arial" w:cs="Arial"/>
        </w:rPr>
      </w:pPr>
    </w:p>
    <w:p w14:paraId="479A1754" w14:textId="77777777" w:rsidR="00C16E5B" w:rsidRPr="00C16E5B" w:rsidRDefault="00C16E5B" w:rsidP="00C16E5B">
      <w:pPr>
        <w:ind w:left="720" w:hanging="720"/>
        <w:jc w:val="both"/>
        <w:rPr>
          <w:rFonts w:ascii="Arial" w:hAnsi="Arial" w:cs="Arial"/>
        </w:rPr>
      </w:pPr>
      <w:r w:rsidRPr="00C16E5B">
        <w:rPr>
          <w:rFonts w:ascii="Arial" w:hAnsi="Arial" w:cs="Arial"/>
        </w:rPr>
        <w:t>31.5</w:t>
      </w:r>
      <w:r w:rsidRPr="00C16E5B">
        <w:rPr>
          <w:rFonts w:ascii="Arial" w:hAnsi="Arial" w:cs="Arial"/>
        </w:rPr>
        <w:tab/>
        <w:t>If a Force Majeure Event results in the suspension of the provision of the Services, the Council shall not be obliged to pay the Contract Price until such time as such suspension has ceased.  If the provision of the Services is partly suspended, the Council shall pay a pro rata amount for those Services it has received.</w:t>
      </w:r>
    </w:p>
    <w:p w14:paraId="7D7DB972" w14:textId="77777777" w:rsidR="00C16E5B" w:rsidRPr="00C16E5B" w:rsidRDefault="00C16E5B" w:rsidP="00C16E5B">
      <w:pPr>
        <w:jc w:val="both"/>
        <w:rPr>
          <w:rFonts w:ascii="Arial" w:hAnsi="Arial" w:cs="Arial"/>
        </w:rPr>
      </w:pPr>
    </w:p>
    <w:p w14:paraId="5B4032A3" w14:textId="77777777" w:rsidR="00C16E5B" w:rsidRPr="00C16E5B" w:rsidRDefault="00C16E5B" w:rsidP="00C16E5B">
      <w:pPr>
        <w:ind w:left="720" w:hanging="720"/>
        <w:jc w:val="both"/>
        <w:rPr>
          <w:rFonts w:ascii="Arial" w:hAnsi="Arial" w:cs="Arial"/>
        </w:rPr>
      </w:pPr>
      <w:r w:rsidRPr="00C16E5B">
        <w:rPr>
          <w:rFonts w:ascii="Arial" w:hAnsi="Arial" w:cs="Arial"/>
        </w:rPr>
        <w:t>31.6</w:t>
      </w:r>
      <w:r w:rsidRPr="00C16E5B">
        <w:rPr>
          <w:rFonts w:ascii="Arial" w:hAnsi="Arial" w:cs="Arial"/>
        </w:rPr>
        <w:tab/>
        <w:t xml:space="preserve">If in the Council’s reasonable opinion a Force Majeure Event results in disruption to more than 50% of the Services provided and such disruption continues for a continuous period of a month or longer (unless otherwise specified in the Particulars), the Council shall be entitled to terminate the Contract on giving one week’s notice to the Service Provider with termination taking effect upon the expiry of such notice.  </w:t>
      </w:r>
    </w:p>
    <w:p w14:paraId="48E38A87" w14:textId="77777777" w:rsidR="00C16E5B" w:rsidRPr="00C16E5B" w:rsidRDefault="00C16E5B" w:rsidP="00C16E5B">
      <w:pPr>
        <w:jc w:val="both"/>
        <w:rPr>
          <w:rFonts w:ascii="Arial" w:hAnsi="Arial" w:cs="Arial"/>
        </w:rPr>
      </w:pPr>
    </w:p>
    <w:p w14:paraId="5C464BC9" w14:textId="77777777" w:rsidR="00C16E5B" w:rsidRPr="00C16E5B" w:rsidRDefault="00C16E5B" w:rsidP="00E71F78">
      <w:pPr>
        <w:ind w:left="720" w:hanging="720"/>
        <w:jc w:val="both"/>
        <w:rPr>
          <w:rFonts w:ascii="Arial" w:hAnsi="Arial" w:cs="Arial"/>
        </w:rPr>
      </w:pPr>
      <w:r w:rsidRPr="00C16E5B">
        <w:rPr>
          <w:rFonts w:ascii="Arial" w:hAnsi="Arial" w:cs="Arial"/>
        </w:rPr>
        <w:t>32</w:t>
      </w:r>
      <w:r w:rsidRPr="00C16E5B">
        <w:rPr>
          <w:rFonts w:ascii="Arial" w:hAnsi="Arial" w:cs="Arial"/>
        </w:rPr>
        <w:tab/>
      </w:r>
      <w:r w:rsidRPr="00C16E5B">
        <w:rPr>
          <w:rFonts w:ascii="Arial" w:hAnsi="Arial" w:cs="Arial"/>
          <w:u w:val="single"/>
        </w:rPr>
        <w:t>Severance</w:t>
      </w:r>
      <w:r w:rsidRPr="00C16E5B">
        <w:rPr>
          <w:rFonts w:ascii="Arial" w:hAnsi="Arial" w:cs="Arial"/>
        </w:rPr>
        <w:br/>
      </w:r>
      <w:r w:rsidRPr="00C16E5B">
        <w:rPr>
          <w:rFonts w:ascii="Arial" w:hAnsi="Arial" w:cs="Arial"/>
        </w:rPr>
        <w:br/>
        <w:t>I</w:t>
      </w:r>
      <w:r w:rsidR="00B41BE5">
        <w:rPr>
          <w:rFonts w:ascii="Arial" w:hAnsi="Arial" w:cs="Arial"/>
        </w:rPr>
        <w:t>f any of these Conditions become or are</w:t>
      </w:r>
      <w:r w:rsidRPr="00C16E5B">
        <w:rPr>
          <w:rFonts w:ascii="Arial" w:hAnsi="Arial" w:cs="Arial"/>
        </w:rPr>
        <w:t xml:space="preserve"> declared by a court of competent jurisdiction to be invalid or unenforceable, such invalidity or unenforceability shall in no way impair or affect any other provisions all of which shall remain in full force and effect</w:t>
      </w:r>
      <w:r w:rsidR="0024570A">
        <w:rPr>
          <w:rFonts w:ascii="Arial" w:hAnsi="Arial" w:cs="Arial"/>
        </w:rPr>
        <w:t xml:space="preserve"> </w:t>
      </w:r>
      <w:r w:rsidR="0024570A" w:rsidRPr="0024570A">
        <w:rPr>
          <w:rFonts w:ascii="Arial" w:hAnsi="Arial" w:cs="Arial"/>
        </w:rPr>
        <w:t>and the parties shall negotiate in good faith to amend such provision so that, as amended, it is valid and enforceable, and, to the greatest extent possible, achieves the intended commercial result of the original provision</w:t>
      </w:r>
      <w:r w:rsidRPr="00C16E5B">
        <w:rPr>
          <w:rFonts w:ascii="Arial" w:hAnsi="Arial" w:cs="Arial"/>
        </w:rPr>
        <w:t>.</w:t>
      </w:r>
    </w:p>
    <w:p w14:paraId="0FD649B2" w14:textId="77777777" w:rsidR="00C16E5B" w:rsidRPr="00C16E5B" w:rsidRDefault="00C16E5B" w:rsidP="00C16E5B">
      <w:pPr>
        <w:ind w:left="360"/>
        <w:jc w:val="both"/>
        <w:rPr>
          <w:rFonts w:ascii="Arial" w:hAnsi="Arial" w:cs="Arial"/>
        </w:rPr>
      </w:pPr>
    </w:p>
    <w:p w14:paraId="2AD5E5D1" w14:textId="77777777" w:rsidR="00C16E5B" w:rsidRPr="00C16E5B" w:rsidRDefault="00C16E5B" w:rsidP="00C16E5B">
      <w:pPr>
        <w:rPr>
          <w:rFonts w:ascii="Arial" w:hAnsi="Arial" w:cs="Arial"/>
        </w:rPr>
      </w:pPr>
      <w:r w:rsidRPr="00C16E5B">
        <w:rPr>
          <w:rFonts w:ascii="Arial" w:hAnsi="Arial" w:cs="Arial"/>
        </w:rPr>
        <w:t>33</w:t>
      </w:r>
      <w:r w:rsidRPr="00C16E5B">
        <w:rPr>
          <w:rFonts w:ascii="Arial" w:hAnsi="Arial" w:cs="Arial"/>
        </w:rPr>
        <w:tab/>
      </w:r>
      <w:r w:rsidRPr="00C16E5B">
        <w:rPr>
          <w:rFonts w:ascii="Arial" w:hAnsi="Arial" w:cs="Arial"/>
          <w:u w:val="single"/>
        </w:rPr>
        <w:t>Disputes and Mediation</w:t>
      </w:r>
      <w:r w:rsidRPr="00C16E5B">
        <w:rPr>
          <w:rFonts w:ascii="Arial" w:hAnsi="Arial" w:cs="Arial"/>
        </w:rPr>
        <w:br/>
      </w:r>
    </w:p>
    <w:p w14:paraId="6ADE4695" w14:textId="77777777" w:rsidR="00C16E5B" w:rsidRPr="00C16E5B" w:rsidRDefault="00C16E5B" w:rsidP="00C16E5B">
      <w:pPr>
        <w:ind w:left="720" w:hanging="720"/>
        <w:jc w:val="both"/>
        <w:rPr>
          <w:rFonts w:ascii="Arial" w:hAnsi="Arial" w:cs="Arial"/>
        </w:rPr>
      </w:pPr>
      <w:r w:rsidRPr="00C16E5B">
        <w:rPr>
          <w:rFonts w:ascii="Arial" w:hAnsi="Arial" w:cs="Arial"/>
        </w:rPr>
        <w:t>33.1</w:t>
      </w:r>
      <w:r w:rsidRPr="00C16E5B">
        <w:rPr>
          <w:rFonts w:ascii="Arial" w:hAnsi="Arial" w:cs="Arial"/>
        </w:rPr>
        <w:tab/>
        <w:t xml:space="preserve">A dispute relating to the provision of the Services, the Contract Price, or payments which cannot be resolved in the first instance between the Service Provider’s Representative and the Council’s Contact within a month shall be referred to the persons specified in the Particulars. </w:t>
      </w:r>
    </w:p>
    <w:p w14:paraId="6C46C327" w14:textId="77777777" w:rsidR="00C16E5B" w:rsidRPr="00C16E5B" w:rsidRDefault="00C16E5B" w:rsidP="00C16E5B">
      <w:pPr>
        <w:jc w:val="both"/>
        <w:rPr>
          <w:rFonts w:ascii="Arial" w:hAnsi="Arial" w:cs="Arial"/>
        </w:rPr>
      </w:pPr>
    </w:p>
    <w:p w14:paraId="71B9A746" w14:textId="77777777" w:rsidR="00C16E5B" w:rsidRPr="00C16E5B" w:rsidRDefault="00C16E5B" w:rsidP="00C16E5B">
      <w:pPr>
        <w:ind w:left="720" w:hanging="720"/>
        <w:jc w:val="both"/>
        <w:rPr>
          <w:rFonts w:ascii="Arial" w:hAnsi="Arial" w:cs="Arial"/>
        </w:rPr>
      </w:pPr>
      <w:r w:rsidRPr="00C16E5B">
        <w:rPr>
          <w:rFonts w:ascii="Arial" w:hAnsi="Arial" w:cs="Arial"/>
        </w:rPr>
        <w:t>33.2</w:t>
      </w:r>
      <w:r w:rsidRPr="00C16E5B">
        <w:rPr>
          <w:rFonts w:ascii="Arial" w:hAnsi="Arial" w:cs="Arial"/>
        </w:rPr>
        <w:tab/>
        <w:t>Nothing in this Condition 33 shall prejudice the right of either party to apply to the court for interim relief to prevent the violation by the other party of any proprietary interest or any breach of that party’s obligations.</w:t>
      </w:r>
    </w:p>
    <w:p w14:paraId="7A532F39" w14:textId="77777777" w:rsidR="00C16E5B" w:rsidRPr="00C16E5B" w:rsidRDefault="00C16E5B" w:rsidP="00C16E5B">
      <w:pPr>
        <w:jc w:val="both"/>
        <w:rPr>
          <w:rFonts w:ascii="Arial" w:hAnsi="Arial" w:cs="Arial"/>
        </w:rPr>
      </w:pPr>
    </w:p>
    <w:p w14:paraId="64479537" w14:textId="77777777" w:rsidR="00C16E5B" w:rsidRPr="00C16E5B" w:rsidRDefault="00C16E5B" w:rsidP="00C16E5B">
      <w:pPr>
        <w:ind w:left="720" w:hanging="720"/>
        <w:jc w:val="both"/>
        <w:rPr>
          <w:rFonts w:ascii="Arial" w:hAnsi="Arial" w:cs="Arial"/>
        </w:rPr>
      </w:pPr>
      <w:r w:rsidRPr="00C16E5B">
        <w:rPr>
          <w:rFonts w:ascii="Arial" w:hAnsi="Arial" w:cs="Arial"/>
        </w:rPr>
        <w:t>33.3</w:t>
      </w:r>
      <w:r w:rsidRPr="00C16E5B">
        <w:rPr>
          <w:rFonts w:ascii="Arial" w:hAnsi="Arial" w:cs="Arial"/>
        </w:rPr>
        <w:tab/>
        <w:t>Services to be provided under the Contract shall not cease or be delayed by this dispute resolution procedure.</w:t>
      </w:r>
    </w:p>
    <w:p w14:paraId="29345465" w14:textId="77777777" w:rsidR="00C16E5B" w:rsidRPr="00C16E5B" w:rsidRDefault="00C16E5B" w:rsidP="00C16E5B">
      <w:pPr>
        <w:jc w:val="both"/>
        <w:rPr>
          <w:rFonts w:ascii="Arial" w:hAnsi="Arial" w:cs="Arial"/>
        </w:rPr>
      </w:pPr>
    </w:p>
    <w:p w14:paraId="5796725E" w14:textId="77777777" w:rsidR="00C16E5B" w:rsidRPr="00C16E5B" w:rsidRDefault="00C16E5B" w:rsidP="00C16E5B">
      <w:pPr>
        <w:ind w:left="720" w:hanging="720"/>
        <w:jc w:val="both"/>
        <w:rPr>
          <w:rFonts w:ascii="Arial" w:hAnsi="Arial" w:cs="Arial"/>
        </w:rPr>
      </w:pPr>
      <w:r w:rsidRPr="00C16E5B">
        <w:rPr>
          <w:rFonts w:ascii="Arial" w:hAnsi="Arial" w:cs="Arial"/>
        </w:rPr>
        <w:t>33.4</w:t>
      </w:r>
      <w:r w:rsidRPr="00C16E5B">
        <w:rPr>
          <w:rFonts w:ascii="Arial" w:hAnsi="Arial" w:cs="Arial"/>
        </w:rPr>
        <w:tab/>
        <w:t>If any dispute cannot be resolved between the Service Provider and the Council within a month of referral as set out in Condition 33.1, then the Service Provider or the Council may refer the matter to mediation in accordance with the Centre for Effective Dispute Resolution’s (</w:t>
      </w:r>
      <w:r w:rsidRPr="00C16E5B">
        <w:rPr>
          <w:rFonts w:ascii="Arial" w:hAnsi="Arial" w:cs="Arial"/>
          <w:b/>
          <w:bCs/>
        </w:rPr>
        <w:t>“CEDR”</w:t>
      </w:r>
      <w:r w:rsidRPr="00C16E5B">
        <w:rPr>
          <w:rFonts w:ascii="Arial" w:hAnsi="Arial" w:cs="Arial"/>
        </w:rPr>
        <w:t>) Model Mediation Procedure.</w:t>
      </w:r>
    </w:p>
    <w:p w14:paraId="41AE6B85" w14:textId="77777777" w:rsidR="00C16E5B" w:rsidRPr="00C16E5B" w:rsidRDefault="00C16E5B" w:rsidP="00C16E5B">
      <w:pPr>
        <w:ind w:left="720" w:hanging="720"/>
        <w:jc w:val="both"/>
        <w:rPr>
          <w:rFonts w:ascii="Arial" w:hAnsi="Arial" w:cs="Arial"/>
        </w:rPr>
      </w:pPr>
    </w:p>
    <w:p w14:paraId="5B5FB252" w14:textId="77777777" w:rsidR="00C16E5B" w:rsidRPr="00C16E5B" w:rsidRDefault="00C16E5B" w:rsidP="00C16E5B">
      <w:pPr>
        <w:ind w:left="720" w:hanging="720"/>
        <w:jc w:val="both"/>
        <w:rPr>
          <w:rFonts w:ascii="Arial" w:hAnsi="Arial" w:cs="Arial"/>
        </w:rPr>
      </w:pPr>
      <w:r w:rsidRPr="00C16E5B">
        <w:rPr>
          <w:rFonts w:ascii="Arial" w:hAnsi="Arial" w:cs="Arial"/>
        </w:rPr>
        <w:t>33.5</w:t>
      </w:r>
      <w:r w:rsidRPr="00C16E5B">
        <w:rPr>
          <w:rFonts w:ascii="Arial" w:hAnsi="Arial" w:cs="Arial"/>
        </w:rPr>
        <w:tab/>
        <w:t>To initiate the mediation, either party may give notice in writing to the other requesting mediation in accordance with this Condition 33.  The initiating party shall send a copy of such request to CEDR.</w:t>
      </w:r>
    </w:p>
    <w:p w14:paraId="0148C7F0" w14:textId="77777777" w:rsidR="00C16E5B" w:rsidRPr="00C16E5B" w:rsidRDefault="00C16E5B" w:rsidP="00C16E5B">
      <w:pPr>
        <w:jc w:val="both"/>
        <w:rPr>
          <w:rFonts w:ascii="Arial" w:hAnsi="Arial" w:cs="Arial"/>
        </w:rPr>
      </w:pPr>
    </w:p>
    <w:p w14:paraId="602AF4FD" w14:textId="77777777" w:rsidR="00C16E5B" w:rsidRPr="00C16E5B" w:rsidRDefault="00C16E5B" w:rsidP="00C16E5B">
      <w:pPr>
        <w:ind w:left="720" w:hanging="720"/>
        <w:jc w:val="both"/>
        <w:rPr>
          <w:rFonts w:ascii="Arial" w:hAnsi="Arial" w:cs="Arial"/>
        </w:rPr>
      </w:pPr>
      <w:r w:rsidRPr="00C16E5B">
        <w:rPr>
          <w:rFonts w:ascii="Arial" w:hAnsi="Arial" w:cs="Arial"/>
        </w:rPr>
        <w:t>33.6</w:t>
      </w:r>
      <w:r w:rsidRPr="00C16E5B">
        <w:rPr>
          <w:rFonts w:ascii="Arial" w:hAnsi="Arial" w:cs="Arial"/>
        </w:rPr>
        <w:tab/>
        <w:t>If there is any issue on the conduct of the mediation (including as to the nomination of the mediator) upon which the parties cannot agree within a reasonable time, CEDR will, at the request of either party, decide the issue.</w:t>
      </w:r>
      <w:r w:rsidRPr="00C16E5B">
        <w:rPr>
          <w:rFonts w:ascii="Arial" w:hAnsi="Arial" w:cs="Arial"/>
        </w:rPr>
        <w:br/>
      </w:r>
    </w:p>
    <w:p w14:paraId="6B056D98" w14:textId="77777777" w:rsidR="00C16E5B" w:rsidRDefault="00C16E5B" w:rsidP="00C16E5B">
      <w:pPr>
        <w:ind w:left="720" w:hanging="720"/>
        <w:jc w:val="both"/>
        <w:rPr>
          <w:rFonts w:ascii="Arial" w:hAnsi="Arial" w:cs="Arial"/>
        </w:rPr>
      </w:pPr>
      <w:r w:rsidRPr="00C16E5B">
        <w:rPr>
          <w:rFonts w:ascii="Arial" w:hAnsi="Arial" w:cs="Arial"/>
        </w:rPr>
        <w:t>33.7</w:t>
      </w:r>
      <w:r w:rsidRPr="00C16E5B">
        <w:rPr>
          <w:rFonts w:ascii="Arial" w:hAnsi="Arial" w:cs="Arial"/>
        </w:rPr>
        <w:tab/>
        <w:t>If the dispute is not resolved within 90 days of the initiation of the mediation, or if either party will not participate in the mediation either party may commence proceedings.</w:t>
      </w:r>
    </w:p>
    <w:p w14:paraId="4A4A43CC" w14:textId="77777777" w:rsidR="00B41BE5" w:rsidRDefault="00B41BE5" w:rsidP="00C16E5B">
      <w:pPr>
        <w:ind w:left="720" w:hanging="720"/>
        <w:jc w:val="both"/>
        <w:rPr>
          <w:rFonts w:ascii="Arial" w:hAnsi="Arial" w:cs="Arial"/>
        </w:rPr>
      </w:pPr>
    </w:p>
    <w:p w14:paraId="1E17D263" w14:textId="77777777" w:rsidR="00B41BE5" w:rsidRPr="00C16E5B" w:rsidRDefault="00B41BE5" w:rsidP="00C16E5B">
      <w:pPr>
        <w:ind w:left="720" w:hanging="720"/>
        <w:jc w:val="both"/>
        <w:rPr>
          <w:rFonts w:ascii="Arial" w:hAnsi="Arial" w:cs="Arial"/>
        </w:rPr>
      </w:pPr>
      <w:r>
        <w:rPr>
          <w:rFonts w:ascii="Arial" w:hAnsi="Arial" w:cs="Arial"/>
        </w:rPr>
        <w:t>33.8</w:t>
      </w:r>
      <w:r>
        <w:rPr>
          <w:rFonts w:ascii="Arial" w:hAnsi="Arial" w:cs="Arial"/>
        </w:rPr>
        <w:tab/>
      </w:r>
      <w:r w:rsidRPr="00B41BE5">
        <w:rPr>
          <w:rFonts w:ascii="Arial" w:hAnsi="Arial" w:cs="Arial"/>
        </w:rPr>
        <w:t>For the avoidance of doubt, the use of the disputes procedure will not delay, or take precedence over, any use of the default or termination procedures.</w:t>
      </w:r>
    </w:p>
    <w:p w14:paraId="12EEDB50" w14:textId="77777777" w:rsidR="00C16E5B" w:rsidRPr="00C16E5B" w:rsidRDefault="00C16E5B" w:rsidP="00C16E5B">
      <w:pPr>
        <w:jc w:val="both"/>
        <w:rPr>
          <w:rFonts w:ascii="Arial" w:hAnsi="Arial" w:cs="Arial"/>
        </w:rPr>
      </w:pPr>
    </w:p>
    <w:p w14:paraId="70603A24" w14:textId="77777777" w:rsidR="00C16E5B" w:rsidRPr="00C16E5B" w:rsidRDefault="00C16E5B" w:rsidP="00C16E5B">
      <w:pPr>
        <w:rPr>
          <w:rFonts w:ascii="Arial" w:hAnsi="Arial" w:cs="Arial"/>
          <w:bCs/>
        </w:rPr>
      </w:pPr>
      <w:r w:rsidRPr="00C16E5B">
        <w:rPr>
          <w:rFonts w:ascii="Arial" w:hAnsi="Arial" w:cs="Arial"/>
          <w:bCs/>
        </w:rPr>
        <w:t>34</w:t>
      </w:r>
      <w:r w:rsidRPr="00C16E5B">
        <w:rPr>
          <w:rFonts w:ascii="Arial" w:hAnsi="Arial" w:cs="Arial"/>
          <w:bCs/>
        </w:rPr>
        <w:tab/>
      </w:r>
      <w:r w:rsidRPr="00C16E5B">
        <w:rPr>
          <w:rFonts w:ascii="Arial" w:hAnsi="Arial" w:cs="Arial"/>
          <w:bCs/>
          <w:u w:val="single"/>
        </w:rPr>
        <w:t>Waiver</w:t>
      </w:r>
      <w:r w:rsidRPr="00C16E5B">
        <w:rPr>
          <w:rFonts w:ascii="Arial" w:hAnsi="Arial" w:cs="Arial"/>
          <w:bCs/>
          <w:u w:val="single"/>
        </w:rPr>
        <w:br/>
      </w:r>
    </w:p>
    <w:p w14:paraId="36A36C1E" w14:textId="77777777" w:rsidR="00C16E5B" w:rsidRPr="00C16E5B" w:rsidRDefault="00C16E5B" w:rsidP="00C16E5B">
      <w:pPr>
        <w:ind w:left="720" w:hanging="720"/>
        <w:jc w:val="both"/>
        <w:rPr>
          <w:rFonts w:ascii="Arial" w:hAnsi="Arial" w:cs="Arial"/>
          <w:bCs/>
        </w:rPr>
      </w:pPr>
      <w:r w:rsidRPr="00C16E5B">
        <w:rPr>
          <w:rFonts w:ascii="Arial" w:hAnsi="Arial" w:cs="Arial"/>
          <w:bCs/>
        </w:rPr>
        <w:t>34.1</w:t>
      </w:r>
      <w:r w:rsidRPr="00C16E5B">
        <w:rPr>
          <w:rFonts w:ascii="Arial" w:hAnsi="Arial" w:cs="Arial"/>
          <w:bCs/>
        </w:rPr>
        <w:tab/>
        <w:t>The failure of the Council or the Service Provider to exercise any right or remedy shall not constitute a waiver of that right or remedy.</w:t>
      </w:r>
    </w:p>
    <w:p w14:paraId="36778A40" w14:textId="77777777" w:rsidR="00C16E5B" w:rsidRPr="00C16E5B" w:rsidRDefault="00C16E5B" w:rsidP="00C16E5B">
      <w:pPr>
        <w:pStyle w:val="BodyText21"/>
        <w:widowControl/>
        <w:spacing w:line="240" w:lineRule="auto"/>
        <w:rPr>
          <w:rFonts w:ascii="Arial" w:hAnsi="Arial" w:cs="Arial"/>
          <w:bCs/>
          <w:szCs w:val="24"/>
        </w:rPr>
      </w:pPr>
    </w:p>
    <w:p w14:paraId="22FF7A71" w14:textId="77777777" w:rsidR="00C16E5B" w:rsidRPr="00C16E5B" w:rsidRDefault="00C16E5B" w:rsidP="00C16E5B">
      <w:pPr>
        <w:ind w:left="720" w:hanging="720"/>
        <w:jc w:val="both"/>
        <w:rPr>
          <w:rFonts w:ascii="Arial" w:hAnsi="Arial" w:cs="Arial"/>
          <w:bCs/>
        </w:rPr>
      </w:pPr>
      <w:r w:rsidRPr="00C16E5B">
        <w:rPr>
          <w:rFonts w:ascii="Arial" w:hAnsi="Arial" w:cs="Arial"/>
          <w:bCs/>
        </w:rPr>
        <w:t>34.2</w:t>
      </w:r>
      <w:r w:rsidRPr="00C16E5B">
        <w:rPr>
          <w:rFonts w:ascii="Arial" w:hAnsi="Arial" w:cs="Arial"/>
          <w:bCs/>
        </w:rPr>
        <w:tab/>
        <w:t>No waiver shall be effective unless it is communicated to the Council or the Service Provider in writing and expressly stated to be a waiver.</w:t>
      </w:r>
    </w:p>
    <w:p w14:paraId="3E08F593" w14:textId="77777777" w:rsidR="00C16E5B" w:rsidRPr="00C16E5B" w:rsidRDefault="00C16E5B" w:rsidP="00C16E5B">
      <w:pPr>
        <w:jc w:val="both"/>
        <w:rPr>
          <w:rFonts w:ascii="Arial" w:hAnsi="Arial" w:cs="Arial"/>
          <w:bCs/>
        </w:rPr>
      </w:pPr>
    </w:p>
    <w:p w14:paraId="78C1EEE7" w14:textId="77777777" w:rsidR="00C16E5B" w:rsidRDefault="00C16E5B" w:rsidP="00C16E5B">
      <w:pPr>
        <w:ind w:left="720" w:hanging="720"/>
        <w:jc w:val="both"/>
        <w:rPr>
          <w:rFonts w:ascii="Arial" w:hAnsi="Arial" w:cs="Arial"/>
          <w:bCs/>
        </w:rPr>
      </w:pPr>
      <w:r w:rsidRPr="00C16E5B">
        <w:rPr>
          <w:rFonts w:ascii="Arial" w:hAnsi="Arial" w:cs="Arial"/>
          <w:bCs/>
        </w:rPr>
        <w:t>34.3</w:t>
      </w:r>
      <w:r w:rsidRPr="00C16E5B">
        <w:rPr>
          <w:rFonts w:ascii="Arial" w:hAnsi="Arial" w:cs="Arial"/>
          <w:bCs/>
        </w:rPr>
        <w:tab/>
        <w:t>A waiver of any right or remedy arising from a breach of Contract shall not constitute a waiver of any right or remedy arising from any other breach of the Contract.</w:t>
      </w:r>
    </w:p>
    <w:p w14:paraId="42F70057" w14:textId="77777777" w:rsidR="0024570A" w:rsidRDefault="0024570A" w:rsidP="00C16E5B">
      <w:pPr>
        <w:ind w:left="720" w:hanging="720"/>
        <w:jc w:val="both"/>
        <w:rPr>
          <w:rFonts w:ascii="Arial" w:hAnsi="Arial" w:cs="Arial"/>
          <w:bCs/>
        </w:rPr>
      </w:pPr>
    </w:p>
    <w:p w14:paraId="18D4DD27" w14:textId="77777777" w:rsidR="0024570A" w:rsidRPr="00C16E5B" w:rsidRDefault="0024570A" w:rsidP="00C16E5B">
      <w:pPr>
        <w:ind w:left="720" w:hanging="720"/>
        <w:jc w:val="both"/>
        <w:rPr>
          <w:rFonts w:ascii="Arial" w:hAnsi="Arial" w:cs="Arial"/>
          <w:bCs/>
        </w:rPr>
      </w:pPr>
      <w:r>
        <w:rPr>
          <w:rFonts w:ascii="Arial" w:hAnsi="Arial" w:cs="Arial"/>
          <w:bCs/>
        </w:rPr>
        <w:lastRenderedPageBreak/>
        <w:t>34.4</w:t>
      </w:r>
      <w:r>
        <w:rPr>
          <w:rFonts w:ascii="Arial" w:hAnsi="Arial" w:cs="Arial"/>
          <w:bCs/>
        </w:rPr>
        <w:tab/>
      </w:r>
      <w:r w:rsidRPr="0024570A">
        <w:rPr>
          <w:rFonts w:ascii="Arial" w:hAnsi="Arial" w:cs="Arial"/>
          <w:bCs/>
        </w:rPr>
        <w:t>Unless otherwise provided in this Contract, rights and remedies under this Contract are cumulative and do not exclude and are without prejudice to any rights or remedies provided by law, in equity or otherwise.</w:t>
      </w:r>
    </w:p>
    <w:p w14:paraId="3934E8F3" w14:textId="77777777" w:rsidR="00C16E5B" w:rsidRPr="00C16E5B" w:rsidRDefault="00C16E5B" w:rsidP="00C16E5B">
      <w:pPr>
        <w:jc w:val="both"/>
        <w:rPr>
          <w:rFonts w:ascii="Arial" w:hAnsi="Arial" w:cs="Arial"/>
        </w:rPr>
      </w:pPr>
    </w:p>
    <w:p w14:paraId="3DD98C91" w14:textId="77777777" w:rsidR="00C16E5B" w:rsidRPr="00C16E5B" w:rsidRDefault="00C16E5B" w:rsidP="00C16E5B">
      <w:pPr>
        <w:jc w:val="both"/>
        <w:rPr>
          <w:rFonts w:ascii="Arial" w:hAnsi="Arial" w:cs="Arial"/>
          <w:u w:val="single"/>
        </w:rPr>
      </w:pPr>
      <w:r w:rsidRPr="00C16E5B">
        <w:rPr>
          <w:rFonts w:ascii="Arial" w:hAnsi="Arial" w:cs="Arial"/>
        </w:rPr>
        <w:t>35</w:t>
      </w:r>
      <w:r w:rsidRPr="00C16E5B">
        <w:rPr>
          <w:rFonts w:ascii="Arial" w:hAnsi="Arial" w:cs="Arial"/>
        </w:rPr>
        <w:tab/>
      </w:r>
      <w:r w:rsidRPr="00C16E5B">
        <w:rPr>
          <w:rFonts w:ascii="Arial" w:hAnsi="Arial" w:cs="Arial"/>
          <w:u w:val="single"/>
        </w:rPr>
        <w:t>No Fetter</w:t>
      </w:r>
    </w:p>
    <w:p w14:paraId="5DF26BCB" w14:textId="77777777" w:rsidR="00C16E5B" w:rsidRPr="00C16E5B" w:rsidRDefault="00C16E5B" w:rsidP="00C16E5B">
      <w:pPr>
        <w:jc w:val="both"/>
        <w:rPr>
          <w:rFonts w:ascii="Arial" w:hAnsi="Arial" w:cs="Arial"/>
        </w:rPr>
      </w:pPr>
    </w:p>
    <w:p w14:paraId="381E31C6" w14:textId="77777777" w:rsidR="00C16E5B" w:rsidRPr="00C16E5B" w:rsidRDefault="00C16E5B" w:rsidP="00E71F78">
      <w:pPr>
        <w:ind w:left="720"/>
        <w:jc w:val="both"/>
        <w:rPr>
          <w:rFonts w:ascii="Arial" w:hAnsi="Arial" w:cs="Arial"/>
        </w:rPr>
      </w:pPr>
      <w:r w:rsidRPr="00C16E5B">
        <w:rPr>
          <w:rFonts w:ascii="Arial" w:hAnsi="Arial" w:cs="Arial"/>
        </w:rPr>
        <w:t>Nothing in the Contract shall prejudice or affect the rights, powers, duties and obligations of the Council in the exercise of its statutory functions.</w:t>
      </w:r>
    </w:p>
    <w:p w14:paraId="79684966" w14:textId="77777777" w:rsidR="00C16E5B" w:rsidRDefault="00C16E5B" w:rsidP="00C16E5B">
      <w:pPr>
        <w:jc w:val="both"/>
        <w:rPr>
          <w:rFonts w:ascii="Arial" w:hAnsi="Arial" w:cs="Arial"/>
        </w:rPr>
      </w:pPr>
    </w:p>
    <w:p w14:paraId="30D4D168" w14:textId="77777777" w:rsidR="00D163A3" w:rsidRDefault="00D163A3" w:rsidP="00C16E5B">
      <w:pPr>
        <w:jc w:val="both"/>
        <w:rPr>
          <w:rFonts w:ascii="Arial" w:hAnsi="Arial" w:cs="Arial"/>
        </w:rPr>
      </w:pPr>
    </w:p>
    <w:p w14:paraId="6F72464A" w14:textId="77777777" w:rsidR="00D163A3" w:rsidRDefault="00D163A3" w:rsidP="00C16E5B">
      <w:pPr>
        <w:jc w:val="both"/>
        <w:rPr>
          <w:rFonts w:ascii="Arial" w:hAnsi="Arial" w:cs="Arial"/>
        </w:rPr>
      </w:pPr>
    </w:p>
    <w:p w14:paraId="0DFF77FA" w14:textId="77777777" w:rsidR="00D163A3" w:rsidRPr="00C16E5B" w:rsidRDefault="00D163A3" w:rsidP="00C16E5B">
      <w:pPr>
        <w:jc w:val="both"/>
        <w:rPr>
          <w:rFonts w:ascii="Arial" w:hAnsi="Arial" w:cs="Arial"/>
        </w:rPr>
      </w:pPr>
    </w:p>
    <w:p w14:paraId="1CAA654C" w14:textId="77777777" w:rsidR="00C16E5B" w:rsidRPr="00C16E5B" w:rsidRDefault="00C16E5B" w:rsidP="00C16E5B">
      <w:pPr>
        <w:jc w:val="both"/>
        <w:rPr>
          <w:rFonts w:ascii="Arial" w:hAnsi="Arial" w:cs="Arial"/>
          <w:u w:val="single"/>
        </w:rPr>
      </w:pPr>
      <w:r w:rsidRPr="00C16E5B">
        <w:rPr>
          <w:rFonts w:ascii="Arial" w:hAnsi="Arial" w:cs="Arial"/>
        </w:rPr>
        <w:t>36</w:t>
      </w:r>
      <w:r w:rsidRPr="00C16E5B">
        <w:rPr>
          <w:rFonts w:ascii="Arial" w:hAnsi="Arial" w:cs="Arial"/>
        </w:rPr>
        <w:tab/>
      </w:r>
      <w:r w:rsidRPr="00C16E5B">
        <w:rPr>
          <w:rFonts w:ascii="Arial" w:hAnsi="Arial" w:cs="Arial"/>
          <w:u w:val="single"/>
        </w:rPr>
        <w:t>Variations to the Contract</w:t>
      </w:r>
    </w:p>
    <w:p w14:paraId="4FFCE648" w14:textId="77777777" w:rsidR="00C16E5B" w:rsidRPr="00C16E5B" w:rsidRDefault="00C16E5B" w:rsidP="00C16E5B">
      <w:pPr>
        <w:jc w:val="both"/>
        <w:rPr>
          <w:rFonts w:ascii="Arial" w:hAnsi="Arial" w:cs="Arial"/>
          <w:u w:val="single"/>
        </w:rPr>
      </w:pPr>
    </w:p>
    <w:p w14:paraId="341B318C" w14:textId="77777777" w:rsidR="00C16E5B" w:rsidRPr="00C16E5B" w:rsidRDefault="00C16E5B" w:rsidP="00E71F78">
      <w:pPr>
        <w:ind w:left="720"/>
        <w:jc w:val="both"/>
        <w:rPr>
          <w:rFonts w:ascii="Arial" w:hAnsi="Arial" w:cs="Arial"/>
        </w:rPr>
      </w:pPr>
      <w:r w:rsidRPr="00C16E5B">
        <w:rPr>
          <w:rFonts w:ascii="Arial" w:hAnsi="Arial" w:cs="Arial"/>
        </w:rPr>
        <w:t>No variation to the Contract shall have any effect unless it is made in writing and signed on behalf of the Council and the Service Provider.</w:t>
      </w:r>
    </w:p>
    <w:p w14:paraId="12489616" w14:textId="77777777" w:rsidR="00C16E5B" w:rsidRDefault="00C16E5B" w:rsidP="00C16E5B">
      <w:pPr>
        <w:jc w:val="both"/>
        <w:rPr>
          <w:rFonts w:ascii="Arial" w:hAnsi="Arial" w:cs="Arial"/>
        </w:rPr>
      </w:pPr>
    </w:p>
    <w:p w14:paraId="05B295C0" w14:textId="77777777" w:rsidR="00775C71" w:rsidRPr="00C16E5B" w:rsidRDefault="00775C71" w:rsidP="00C16E5B">
      <w:pPr>
        <w:jc w:val="both"/>
        <w:rPr>
          <w:rFonts w:ascii="Arial" w:hAnsi="Arial" w:cs="Arial"/>
        </w:rPr>
      </w:pPr>
    </w:p>
    <w:p w14:paraId="2F278C5E" w14:textId="77777777" w:rsidR="00C16E5B" w:rsidRPr="00C16E5B" w:rsidRDefault="00C16E5B" w:rsidP="00C16E5B">
      <w:pPr>
        <w:jc w:val="both"/>
        <w:rPr>
          <w:rFonts w:ascii="Arial" w:hAnsi="Arial" w:cs="Arial"/>
          <w:u w:val="single"/>
        </w:rPr>
      </w:pPr>
      <w:r w:rsidRPr="00C16E5B">
        <w:rPr>
          <w:rFonts w:ascii="Arial" w:hAnsi="Arial" w:cs="Arial"/>
        </w:rPr>
        <w:t>37</w:t>
      </w:r>
      <w:r w:rsidRPr="00C16E5B">
        <w:rPr>
          <w:rFonts w:ascii="Arial" w:hAnsi="Arial" w:cs="Arial"/>
        </w:rPr>
        <w:tab/>
      </w:r>
      <w:r w:rsidRPr="00C16E5B">
        <w:rPr>
          <w:rFonts w:ascii="Arial" w:hAnsi="Arial" w:cs="Arial"/>
          <w:u w:val="single"/>
        </w:rPr>
        <w:t>The Contracts (Rights of Third Parties) Act 1999</w:t>
      </w:r>
    </w:p>
    <w:p w14:paraId="1B40ACAC" w14:textId="77777777" w:rsidR="00013225" w:rsidRDefault="00013225" w:rsidP="00013225">
      <w:pPr>
        <w:ind w:left="720" w:hanging="720"/>
        <w:jc w:val="both"/>
        <w:rPr>
          <w:rFonts w:ascii="Arial" w:hAnsi="Arial" w:cs="Arial"/>
          <w:u w:val="single"/>
        </w:rPr>
      </w:pPr>
    </w:p>
    <w:p w14:paraId="1B2CF0A5" w14:textId="77777777" w:rsidR="00C16E5B" w:rsidRDefault="00013225" w:rsidP="00013225">
      <w:pPr>
        <w:ind w:left="720" w:hanging="720"/>
        <w:jc w:val="both"/>
        <w:rPr>
          <w:rFonts w:ascii="Arial" w:hAnsi="Arial" w:cs="Arial"/>
        </w:rPr>
      </w:pPr>
      <w:r w:rsidRPr="00013225">
        <w:rPr>
          <w:rFonts w:ascii="Arial" w:hAnsi="Arial" w:cs="Arial"/>
        </w:rPr>
        <w:t>37.1</w:t>
      </w:r>
      <w:r w:rsidRPr="00013225">
        <w:rPr>
          <w:rFonts w:ascii="Arial" w:hAnsi="Arial" w:cs="Arial"/>
        </w:rPr>
        <w:tab/>
      </w:r>
      <w:r w:rsidR="00C16E5B" w:rsidRPr="00C16E5B">
        <w:rPr>
          <w:rFonts w:ascii="Arial" w:hAnsi="Arial" w:cs="Arial"/>
        </w:rPr>
        <w:t>Other</w:t>
      </w:r>
      <w:r w:rsidR="00FB0CF2">
        <w:rPr>
          <w:rFonts w:ascii="Arial" w:hAnsi="Arial" w:cs="Arial"/>
        </w:rPr>
        <w:t xml:space="preserve"> </w:t>
      </w:r>
      <w:r w:rsidR="00FB0CF2" w:rsidRPr="00FB0CF2">
        <w:rPr>
          <w:rFonts w:ascii="Arial" w:hAnsi="Arial" w:cs="Arial"/>
        </w:rPr>
        <w:t>than as set out i</w:t>
      </w:r>
      <w:r w:rsidR="00FB0CF2">
        <w:rPr>
          <w:rFonts w:ascii="Arial" w:hAnsi="Arial" w:cs="Arial"/>
        </w:rPr>
        <w:t xml:space="preserve">n Conditions 11.2, 13.3 and 16, </w:t>
      </w:r>
      <w:r w:rsidR="00FB0CF2" w:rsidRPr="00FB0CF2">
        <w:rPr>
          <w:rFonts w:ascii="Arial" w:hAnsi="Arial" w:cs="Arial"/>
        </w:rPr>
        <w:t>the Contracts (Rights of Third Parties) Act 1999 shall not apply to the Contract, but this does not affect any rights which are available apart from this Act</w:t>
      </w:r>
      <w:r w:rsidR="00C16E5B" w:rsidRPr="00C16E5B">
        <w:rPr>
          <w:rFonts w:ascii="Arial" w:hAnsi="Arial" w:cs="Arial"/>
        </w:rPr>
        <w:t xml:space="preserve">. </w:t>
      </w:r>
    </w:p>
    <w:p w14:paraId="26189939" w14:textId="77777777" w:rsidR="00013225" w:rsidRDefault="00013225" w:rsidP="00C16E5B">
      <w:pPr>
        <w:jc w:val="both"/>
        <w:rPr>
          <w:rFonts w:ascii="Arial" w:hAnsi="Arial" w:cs="Arial"/>
        </w:rPr>
      </w:pPr>
    </w:p>
    <w:p w14:paraId="18BAEACA" w14:textId="77777777" w:rsidR="00013225" w:rsidRPr="00C16E5B" w:rsidRDefault="00013225" w:rsidP="00013225">
      <w:pPr>
        <w:ind w:left="720" w:hanging="720"/>
        <w:jc w:val="both"/>
        <w:rPr>
          <w:rFonts w:ascii="Arial" w:hAnsi="Arial" w:cs="Arial"/>
        </w:rPr>
      </w:pPr>
      <w:r>
        <w:rPr>
          <w:rFonts w:ascii="Arial" w:hAnsi="Arial" w:cs="Arial"/>
        </w:rPr>
        <w:t>37.2</w:t>
      </w:r>
      <w:r>
        <w:rPr>
          <w:rFonts w:ascii="Arial" w:hAnsi="Arial" w:cs="Arial"/>
        </w:rPr>
        <w:tab/>
      </w:r>
      <w:r w:rsidRPr="00013225">
        <w:rPr>
          <w:rFonts w:ascii="Arial" w:hAnsi="Arial" w:cs="Arial"/>
        </w:rPr>
        <w:t>Any amendment to this Contract may be made, including altering or extinguishing any third party rights, without the consent of any third party.</w:t>
      </w:r>
    </w:p>
    <w:p w14:paraId="55CDFB02" w14:textId="77777777" w:rsidR="00C16E5B" w:rsidRPr="00C16E5B" w:rsidRDefault="00C16E5B" w:rsidP="00C16E5B">
      <w:pPr>
        <w:jc w:val="both"/>
        <w:rPr>
          <w:rFonts w:ascii="Arial" w:hAnsi="Arial" w:cs="Arial"/>
          <w:i/>
          <w:iCs/>
        </w:rPr>
      </w:pPr>
    </w:p>
    <w:p w14:paraId="5A235B55" w14:textId="77777777" w:rsidR="00C16E5B" w:rsidRPr="00C16E5B" w:rsidRDefault="00C16E5B" w:rsidP="00C16E5B">
      <w:pPr>
        <w:rPr>
          <w:rFonts w:ascii="Arial" w:hAnsi="Arial" w:cs="Arial"/>
        </w:rPr>
      </w:pPr>
    </w:p>
    <w:p w14:paraId="1973C364" w14:textId="77777777" w:rsidR="00EF32B1" w:rsidRDefault="00EF32B1">
      <w:pPr>
        <w:rPr>
          <w:rFonts w:ascii="Arial" w:hAnsi="Arial"/>
          <w:spacing w:val="-3"/>
          <w:lang w:eastAsia="en-US"/>
        </w:rPr>
      </w:pPr>
      <w:r>
        <w:rPr>
          <w:rFonts w:ascii="Arial" w:hAnsi="Arial"/>
          <w:spacing w:val="-3"/>
          <w:lang w:eastAsia="en-US"/>
        </w:rPr>
        <w:br w:type="page"/>
      </w:r>
    </w:p>
    <w:p w14:paraId="091BA24E" w14:textId="77777777" w:rsidR="00370F6C" w:rsidRPr="00370F6C" w:rsidRDefault="00370F6C" w:rsidP="00370F6C">
      <w:pPr>
        <w:keepNext/>
        <w:suppressAutoHyphens/>
        <w:jc w:val="both"/>
        <w:outlineLvl w:val="2"/>
        <w:rPr>
          <w:rFonts w:ascii="Arial" w:hAnsi="Arial" w:cs="Arial"/>
          <w:b/>
          <w:spacing w:val="-3"/>
          <w:sz w:val="36"/>
          <w:u w:val="single"/>
        </w:rPr>
      </w:pPr>
      <w:r w:rsidRPr="00370F6C">
        <w:rPr>
          <w:rFonts w:ascii="Arial" w:hAnsi="Arial" w:cs="Arial"/>
          <w:b/>
          <w:spacing w:val="-3"/>
          <w:sz w:val="36"/>
          <w:u w:val="single"/>
        </w:rPr>
        <w:lastRenderedPageBreak/>
        <w:t>Schedule 1 – Service Specification</w:t>
      </w:r>
    </w:p>
    <w:p w14:paraId="042E4F0D" w14:textId="77777777" w:rsidR="00370F6C" w:rsidRPr="00370F6C" w:rsidRDefault="00370F6C" w:rsidP="00370F6C">
      <w:pPr>
        <w:suppressAutoHyphens/>
        <w:jc w:val="both"/>
        <w:rPr>
          <w:rFonts w:ascii="Arial" w:hAnsi="Arial" w:cs="Arial"/>
          <w:b/>
          <w:spacing w:val="-3"/>
        </w:rPr>
      </w:pPr>
    </w:p>
    <w:p w14:paraId="7F9B487C" w14:textId="77777777" w:rsidR="00370F6C" w:rsidRDefault="00370F6C" w:rsidP="00370F6C">
      <w:pPr>
        <w:suppressAutoHyphens/>
        <w:jc w:val="both"/>
        <w:rPr>
          <w:rFonts w:ascii="Arial" w:hAnsi="Arial" w:cs="Arial"/>
          <w:b/>
          <w:spacing w:val="-3"/>
        </w:rPr>
      </w:pPr>
    </w:p>
    <w:p w14:paraId="0338C80B" w14:textId="77777777" w:rsidR="004C7285" w:rsidRDefault="004C7285" w:rsidP="00370F6C">
      <w:pPr>
        <w:suppressAutoHyphens/>
        <w:jc w:val="both"/>
        <w:rPr>
          <w:rFonts w:ascii="Arial" w:hAnsi="Arial" w:cs="Arial"/>
          <w:b/>
          <w:spacing w:val="-3"/>
        </w:rPr>
      </w:pPr>
    </w:p>
    <w:p w14:paraId="345EFF60" w14:textId="77777777" w:rsidR="004C7285" w:rsidRDefault="004C7285" w:rsidP="00370F6C">
      <w:pPr>
        <w:suppressAutoHyphens/>
        <w:jc w:val="both"/>
        <w:rPr>
          <w:rFonts w:ascii="Arial" w:hAnsi="Arial" w:cs="Arial"/>
          <w:b/>
          <w:spacing w:val="-3"/>
        </w:rPr>
      </w:pPr>
      <w:r>
        <w:rPr>
          <w:rFonts w:ascii="Arial" w:hAnsi="Arial" w:cs="Arial"/>
          <w:b/>
          <w:spacing w:val="-3"/>
        </w:rPr>
        <w:t>1</w:t>
      </w:r>
      <w:r>
        <w:rPr>
          <w:rFonts w:ascii="Arial" w:hAnsi="Arial" w:cs="Arial"/>
          <w:b/>
          <w:spacing w:val="-3"/>
        </w:rPr>
        <w:tab/>
        <w:t>BEFORE CONTRACT START</w:t>
      </w:r>
      <w:r w:rsidR="00D86DEA">
        <w:rPr>
          <w:rFonts w:ascii="Arial" w:hAnsi="Arial" w:cs="Arial"/>
          <w:b/>
          <w:spacing w:val="-3"/>
        </w:rPr>
        <w:t xml:space="preserve"> AND OPERATION OF ROUTES</w:t>
      </w:r>
    </w:p>
    <w:p w14:paraId="3B77D441" w14:textId="77777777" w:rsidR="004C7285" w:rsidRDefault="004C7285" w:rsidP="00370F6C">
      <w:pPr>
        <w:suppressAutoHyphens/>
        <w:jc w:val="both"/>
        <w:rPr>
          <w:rFonts w:ascii="Arial" w:hAnsi="Arial" w:cs="Arial"/>
          <w:b/>
          <w:spacing w:val="-3"/>
        </w:rPr>
      </w:pPr>
    </w:p>
    <w:p w14:paraId="7F168BF0" w14:textId="77777777" w:rsidR="00C51E90" w:rsidRDefault="00C51E90" w:rsidP="00370F6C">
      <w:pPr>
        <w:suppressAutoHyphens/>
        <w:jc w:val="both"/>
        <w:rPr>
          <w:rFonts w:ascii="Arial" w:hAnsi="Arial" w:cs="Arial"/>
          <w:b/>
          <w:spacing w:val="-3"/>
        </w:rPr>
      </w:pPr>
    </w:p>
    <w:p w14:paraId="1F037D96" w14:textId="77777777" w:rsidR="00C51E90" w:rsidRDefault="00C51E90" w:rsidP="00E71F78">
      <w:pPr>
        <w:pStyle w:val="ListParagraph"/>
        <w:numPr>
          <w:ilvl w:val="1"/>
          <w:numId w:val="38"/>
        </w:numPr>
        <w:suppressAutoHyphens/>
        <w:ind w:left="720" w:hanging="720"/>
        <w:jc w:val="both"/>
        <w:rPr>
          <w:rFonts w:ascii="Arial" w:hAnsi="Arial" w:cs="Arial"/>
          <w:spacing w:val="-3"/>
        </w:rPr>
      </w:pPr>
      <w:r w:rsidRPr="00CB0CB2">
        <w:rPr>
          <w:rFonts w:ascii="Arial" w:hAnsi="Arial" w:cs="Arial"/>
          <w:spacing w:val="-3"/>
        </w:rPr>
        <w:t>At least 10 days before the contract starts, or as soon as possible if the contract is tendered on an emergency tender basis,</w:t>
      </w:r>
    </w:p>
    <w:p w14:paraId="63F59FA8" w14:textId="77777777" w:rsidR="00C51E90" w:rsidRPr="00CB0CB2" w:rsidRDefault="00C51E90" w:rsidP="00E71F78">
      <w:pPr>
        <w:pStyle w:val="ListParagraph"/>
        <w:suppressAutoHyphens/>
        <w:ind w:hanging="720"/>
        <w:jc w:val="both"/>
        <w:rPr>
          <w:rFonts w:ascii="Arial" w:hAnsi="Arial" w:cs="Arial"/>
          <w:spacing w:val="-3"/>
        </w:rPr>
      </w:pPr>
    </w:p>
    <w:p w14:paraId="60FAEAC3" w14:textId="77777777" w:rsidR="00C51E90" w:rsidRDefault="00C51E90" w:rsidP="00E71F78">
      <w:pPr>
        <w:pStyle w:val="ListParagraph"/>
        <w:numPr>
          <w:ilvl w:val="2"/>
          <w:numId w:val="38"/>
        </w:numPr>
        <w:suppressAutoHyphens/>
        <w:jc w:val="both"/>
        <w:rPr>
          <w:rFonts w:ascii="Arial" w:hAnsi="Arial" w:cs="Arial"/>
          <w:spacing w:val="-3"/>
        </w:rPr>
      </w:pPr>
      <w:r w:rsidRPr="00C51E90">
        <w:rPr>
          <w:rFonts w:ascii="Arial" w:hAnsi="Arial" w:cs="Arial"/>
          <w:spacing w:val="-3"/>
        </w:rPr>
        <w:t xml:space="preserve">the </w:t>
      </w:r>
      <w:r w:rsidR="001C2946">
        <w:rPr>
          <w:rFonts w:ascii="Arial" w:hAnsi="Arial" w:cs="Arial"/>
          <w:spacing w:val="-3"/>
        </w:rPr>
        <w:t>S</w:t>
      </w:r>
      <w:r w:rsidRPr="00C51E90">
        <w:rPr>
          <w:rFonts w:ascii="Arial" w:hAnsi="Arial" w:cs="Arial"/>
          <w:spacing w:val="-3"/>
        </w:rPr>
        <w:t xml:space="preserve">ervice </w:t>
      </w:r>
      <w:r w:rsidR="00D86DEA">
        <w:rPr>
          <w:rFonts w:ascii="Arial" w:hAnsi="Arial" w:cs="Arial"/>
          <w:spacing w:val="-3"/>
        </w:rPr>
        <w:t>P</w:t>
      </w:r>
      <w:r w:rsidRPr="00C51E90">
        <w:rPr>
          <w:rFonts w:ascii="Arial" w:hAnsi="Arial" w:cs="Arial"/>
          <w:spacing w:val="-3"/>
        </w:rPr>
        <w:t xml:space="preserve">rovider will agree the route taken with the </w:t>
      </w:r>
      <w:r w:rsidR="00D86DEA">
        <w:rPr>
          <w:rFonts w:ascii="Arial" w:hAnsi="Arial" w:cs="Arial"/>
          <w:spacing w:val="-3"/>
        </w:rPr>
        <w:t>C</w:t>
      </w:r>
      <w:r w:rsidRPr="00C51E90">
        <w:rPr>
          <w:rFonts w:ascii="Arial" w:hAnsi="Arial" w:cs="Arial"/>
          <w:spacing w:val="-3"/>
        </w:rPr>
        <w:t xml:space="preserve">ouncil, including any changes that are </w:t>
      </w:r>
      <w:r w:rsidR="00D86DEA">
        <w:rPr>
          <w:rFonts w:ascii="Arial" w:hAnsi="Arial" w:cs="Arial"/>
          <w:spacing w:val="-3"/>
        </w:rPr>
        <w:t>made</w:t>
      </w:r>
      <w:r w:rsidRPr="00C51E90">
        <w:rPr>
          <w:rFonts w:ascii="Arial" w:hAnsi="Arial" w:cs="Arial"/>
          <w:spacing w:val="-3"/>
        </w:rPr>
        <w:t xml:space="preserve"> from time to time.</w:t>
      </w:r>
    </w:p>
    <w:p w14:paraId="150D28EA" w14:textId="77777777" w:rsidR="00C51E90" w:rsidRPr="00C51E90" w:rsidRDefault="00C51E90" w:rsidP="00E71F78">
      <w:pPr>
        <w:pStyle w:val="ListParagraph"/>
        <w:suppressAutoHyphens/>
        <w:ind w:hanging="720"/>
        <w:jc w:val="both"/>
        <w:rPr>
          <w:rFonts w:ascii="Arial" w:hAnsi="Arial" w:cs="Arial"/>
          <w:spacing w:val="-3"/>
        </w:rPr>
      </w:pPr>
    </w:p>
    <w:p w14:paraId="34E745F7" w14:textId="77777777" w:rsidR="007D5BA0" w:rsidRDefault="00C51E90" w:rsidP="00E71F78">
      <w:pPr>
        <w:pStyle w:val="ListParagraph"/>
        <w:numPr>
          <w:ilvl w:val="2"/>
          <w:numId w:val="38"/>
        </w:numPr>
        <w:suppressAutoHyphens/>
        <w:jc w:val="both"/>
        <w:rPr>
          <w:rFonts w:ascii="Arial" w:hAnsi="Arial" w:cs="Arial"/>
          <w:spacing w:val="-3"/>
        </w:rPr>
      </w:pPr>
      <w:r w:rsidRPr="00CB0CB2">
        <w:rPr>
          <w:rFonts w:ascii="Arial" w:hAnsi="Arial" w:cs="Arial"/>
          <w:spacing w:val="-3"/>
        </w:rPr>
        <w:t xml:space="preserve"> the </w:t>
      </w:r>
      <w:r w:rsidR="00D86DEA">
        <w:rPr>
          <w:rFonts w:ascii="Arial" w:hAnsi="Arial" w:cs="Arial"/>
          <w:spacing w:val="-3"/>
        </w:rPr>
        <w:t>S</w:t>
      </w:r>
      <w:r w:rsidRPr="00CB0CB2">
        <w:rPr>
          <w:rFonts w:ascii="Arial" w:hAnsi="Arial" w:cs="Arial"/>
          <w:spacing w:val="-3"/>
        </w:rPr>
        <w:t xml:space="preserve">ervice </w:t>
      </w:r>
      <w:r w:rsidR="00D86DEA">
        <w:rPr>
          <w:rFonts w:ascii="Arial" w:hAnsi="Arial" w:cs="Arial"/>
          <w:spacing w:val="-3"/>
        </w:rPr>
        <w:t>P</w:t>
      </w:r>
      <w:r w:rsidRPr="00CB0CB2">
        <w:rPr>
          <w:rFonts w:ascii="Arial" w:hAnsi="Arial" w:cs="Arial"/>
          <w:spacing w:val="-3"/>
        </w:rPr>
        <w:t xml:space="preserve">rovider </w:t>
      </w:r>
      <w:r w:rsidRPr="007D5BA0">
        <w:rPr>
          <w:rFonts w:ascii="Arial" w:hAnsi="Arial" w:cs="Arial"/>
          <w:spacing w:val="-3"/>
        </w:rPr>
        <w:t>will</w:t>
      </w:r>
      <w:r w:rsidRPr="00CB0CB2">
        <w:rPr>
          <w:rFonts w:ascii="Arial" w:hAnsi="Arial" w:cs="Arial"/>
          <w:spacing w:val="-3"/>
        </w:rPr>
        <w:t xml:space="preserve"> inform the Council </w:t>
      </w:r>
      <w:r w:rsidR="00D86DEA">
        <w:rPr>
          <w:rFonts w:ascii="Arial" w:hAnsi="Arial" w:cs="Arial"/>
          <w:spacing w:val="-3"/>
        </w:rPr>
        <w:t xml:space="preserve">of </w:t>
      </w:r>
      <w:r w:rsidRPr="00CB0CB2">
        <w:rPr>
          <w:rFonts w:ascii="Arial" w:hAnsi="Arial" w:cs="Arial"/>
          <w:spacing w:val="-3"/>
        </w:rPr>
        <w:t xml:space="preserve">the names of the drivers that will be </w:t>
      </w:r>
      <w:r w:rsidR="00D86DEA">
        <w:rPr>
          <w:rFonts w:ascii="Arial" w:hAnsi="Arial" w:cs="Arial"/>
          <w:spacing w:val="-3"/>
        </w:rPr>
        <w:t>providing the Services</w:t>
      </w:r>
      <w:r w:rsidRPr="00CB0CB2">
        <w:rPr>
          <w:rFonts w:ascii="Arial" w:hAnsi="Arial" w:cs="Arial"/>
          <w:spacing w:val="-3"/>
        </w:rPr>
        <w:t xml:space="preserve"> including evidence that they are appropriately DBS checked and badged.</w:t>
      </w:r>
    </w:p>
    <w:p w14:paraId="2773EDF9" w14:textId="77777777" w:rsidR="001C2946" w:rsidRPr="003D322F" w:rsidRDefault="001C2946" w:rsidP="00E71F78">
      <w:pPr>
        <w:pStyle w:val="ListParagraph"/>
        <w:ind w:hanging="720"/>
        <w:rPr>
          <w:rFonts w:ascii="Arial" w:hAnsi="Arial" w:cs="Arial"/>
          <w:spacing w:val="-3"/>
        </w:rPr>
      </w:pPr>
    </w:p>
    <w:p w14:paraId="257D29BF" w14:textId="77777777" w:rsidR="001C2946" w:rsidRPr="001C2946" w:rsidRDefault="001C2946" w:rsidP="00E71F78">
      <w:pPr>
        <w:pStyle w:val="ListParagraph"/>
        <w:numPr>
          <w:ilvl w:val="2"/>
          <w:numId w:val="38"/>
        </w:numPr>
        <w:suppressAutoHyphens/>
        <w:jc w:val="both"/>
        <w:rPr>
          <w:rFonts w:ascii="Arial" w:hAnsi="Arial" w:cs="Arial"/>
          <w:spacing w:val="-3"/>
        </w:rPr>
      </w:pPr>
      <w:r w:rsidRPr="001C2946">
        <w:rPr>
          <w:rFonts w:ascii="Arial" w:hAnsi="Arial" w:cs="Arial"/>
          <w:spacing w:val="-3"/>
        </w:rPr>
        <w:t xml:space="preserve"> the Service Provider must arrange to meet with the </w:t>
      </w:r>
      <w:r w:rsidR="00D86DEA">
        <w:rPr>
          <w:rFonts w:ascii="Arial" w:hAnsi="Arial" w:cs="Arial"/>
          <w:spacing w:val="-3"/>
        </w:rPr>
        <w:t xml:space="preserve">relevant </w:t>
      </w:r>
      <w:r w:rsidRPr="001C2946">
        <w:rPr>
          <w:rFonts w:ascii="Arial" w:hAnsi="Arial" w:cs="Arial"/>
          <w:spacing w:val="-3"/>
        </w:rPr>
        <w:t xml:space="preserve">school to confirm:  </w:t>
      </w:r>
    </w:p>
    <w:p w14:paraId="4DB75861" w14:textId="77777777" w:rsidR="001C2946" w:rsidRPr="003D322F" w:rsidRDefault="001C2946" w:rsidP="003D322F">
      <w:pPr>
        <w:suppressAutoHyphens/>
        <w:jc w:val="both"/>
        <w:rPr>
          <w:rFonts w:ascii="Arial" w:hAnsi="Arial" w:cs="Arial"/>
          <w:spacing w:val="-3"/>
        </w:rPr>
      </w:pPr>
    </w:p>
    <w:p w14:paraId="0DC672D5" w14:textId="77777777" w:rsidR="001C2946" w:rsidRPr="003D322F" w:rsidRDefault="00D86DEA" w:rsidP="00E71F78">
      <w:pPr>
        <w:suppressAutoHyphens/>
        <w:ind w:firstLine="720"/>
        <w:jc w:val="both"/>
        <w:rPr>
          <w:rFonts w:ascii="Arial" w:hAnsi="Arial" w:cs="Arial"/>
          <w:spacing w:val="-3"/>
        </w:rPr>
      </w:pPr>
      <w:r>
        <w:rPr>
          <w:rFonts w:ascii="Arial" w:hAnsi="Arial" w:cs="Arial"/>
          <w:spacing w:val="-3"/>
        </w:rPr>
        <w:t>(i)</w:t>
      </w:r>
      <w:r w:rsidR="001C2946" w:rsidRPr="003D322F">
        <w:rPr>
          <w:rFonts w:ascii="Arial" w:hAnsi="Arial" w:cs="Arial"/>
          <w:spacing w:val="-3"/>
        </w:rPr>
        <w:tab/>
        <w:t>The pick-up\drop off arrangements</w:t>
      </w:r>
      <w:r>
        <w:rPr>
          <w:rFonts w:ascii="Arial" w:hAnsi="Arial" w:cs="Arial"/>
          <w:spacing w:val="-3"/>
        </w:rPr>
        <w:t xml:space="preserve"> at the school</w:t>
      </w:r>
      <w:r w:rsidR="001C2946" w:rsidRPr="003D322F">
        <w:rPr>
          <w:rFonts w:ascii="Arial" w:hAnsi="Arial" w:cs="Arial"/>
          <w:spacing w:val="-3"/>
        </w:rPr>
        <w:t xml:space="preserve">, </w:t>
      </w:r>
    </w:p>
    <w:p w14:paraId="113016F2" w14:textId="77777777" w:rsidR="001C2946" w:rsidRPr="003D322F" w:rsidRDefault="001C2946" w:rsidP="003D322F">
      <w:pPr>
        <w:suppressAutoHyphens/>
        <w:jc w:val="both"/>
        <w:rPr>
          <w:rFonts w:ascii="Arial" w:hAnsi="Arial" w:cs="Arial"/>
          <w:spacing w:val="-3"/>
        </w:rPr>
      </w:pPr>
    </w:p>
    <w:p w14:paraId="7CECF2EA" w14:textId="77777777" w:rsidR="001C2946" w:rsidRPr="003D322F" w:rsidRDefault="00D86DEA" w:rsidP="00E71F78">
      <w:pPr>
        <w:suppressAutoHyphens/>
        <w:ind w:left="1440" w:hanging="720"/>
        <w:jc w:val="both"/>
        <w:rPr>
          <w:rFonts w:ascii="Arial" w:hAnsi="Arial" w:cs="Arial"/>
          <w:spacing w:val="-3"/>
        </w:rPr>
      </w:pPr>
      <w:r>
        <w:rPr>
          <w:rFonts w:ascii="Arial" w:hAnsi="Arial" w:cs="Arial"/>
          <w:spacing w:val="-3"/>
        </w:rPr>
        <w:t>(ii)</w:t>
      </w:r>
      <w:r w:rsidR="001C2946" w:rsidRPr="003D322F">
        <w:rPr>
          <w:rFonts w:ascii="Arial" w:hAnsi="Arial" w:cs="Arial"/>
          <w:spacing w:val="-3"/>
        </w:rPr>
        <w:tab/>
        <w:t>Lines of communication including the exchange of phone numbers and email addresses,</w:t>
      </w:r>
    </w:p>
    <w:p w14:paraId="292FF345" w14:textId="77777777" w:rsidR="001C2946" w:rsidRPr="003D322F" w:rsidRDefault="001C2946" w:rsidP="003D322F">
      <w:pPr>
        <w:suppressAutoHyphens/>
        <w:jc w:val="both"/>
        <w:rPr>
          <w:rFonts w:ascii="Arial" w:hAnsi="Arial" w:cs="Arial"/>
          <w:spacing w:val="-3"/>
        </w:rPr>
      </w:pPr>
    </w:p>
    <w:p w14:paraId="2F946613" w14:textId="77777777" w:rsidR="001C2946" w:rsidRPr="003D322F" w:rsidRDefault="00D86DEA" w:rsidP="00E71F78">
      <w:pPr>
        <w:suppressAutoHyphens/>
        <w:ind w:left="1440" w:hanging="720"/>
        <w:jc w:val="both"/>
        <w:rPr>
          <w:rFonts w:ascii="Arial" w:hAnsi="Arial" w:cs="Arial"/>
          <w:spacing w:val="-3"/>
        </w:rPr>
      </w:pPr>
      <w:r>
        <w:rPr>
          <w:rFonts w:ascii="Arial" w:hAnsi="Arial" w:cs="Arial"/>
          <w:spacing w:val="-3"/>
        </w:rPr>
        <w:t>(iii)</w:t>
      </w:r>
      <w:r w:rsidR="001C2946" w:rsidRPr="003D322F">
        <w:rPr>
          <w:rFonts w:ascii="Arial" w:hAnsi="Arial" w:cs="Arial"/>
          <w:spacing w:val="-3"/>
        </w:rPr>
        <w:tab/>
        <w:t xml:space="preserve">An assessment of risks which should (in the case of primary school children) include the handover arrangements from the care of the Service Provider to the care of the school. </w:t>
      </w:r>
    </w:p>
    <w:p w14:paraId="6B1CAFBB" w14:textId="77777777" w:rsidR="001C2946" w:rsidRPr="003D322F" w:rsidRDefault="001C2946" w:rsidP="003D322F">
      <w:pPr>
        <w:suppressAutoHyphens/>
        <w:jc w:val="both"/>
        <w:rPr>
          <w:rFonts w:ascii="Arial" w:hAnsi="Arial" w:cs="Arial"/>
          <w:spacing w:val="-3"/>
        </w:rPr>
      </w:pPr>
    </w:p>
    <w:p w14:paraId="468E880D" w14:textId="77777777" w:rsidR="001C2946" w:rsidRPr="003D322F" w:rsidRDefault="001C2946" w:rsidP="00E71F78">
      <w:pPr>
        <w:suppressAutoHyphens/>
        <w:ind w:left="720"/>
        <w:jc w:val="both"/>
        <w:rPr>
          <w:rFonts w:ascii="Arial" w:hAnsi="Arial" w:cs="Arial"/>
          <w:spacing w:val="-3"/>
        </w:rPr>
      </w:pPr>
      <w:r w:rsidRPr="003D322F">
        <w:rPr>
          <w:rFonts w:ascii="Arial" w:hAnsi="Arial" w:cs="Arial"/>
          <w:spacing w:val="-3"/>
        </w:rPr>
        <w:t>These arrangements made should be communicated to the Council within seven days of the first run and straightaway if changes are made thereafter.</w:t>
      </w:r>
    </w:p>
    <w:p w14:paraId="650642F2" w14:textId="77777777" w:rsidR="007D5BA0" w:rsidRPr="00CB0CB2" w:rsidRDefault="007D5BA0" w:rsidP="00CB0CB2">
      <w:pPr>
        <w:pStyle w:val="ListParagraph"/>
        <w:rPr>
          <w:rFonts w:ascii="Arial" w:hAnsi="Arial" w:cs="Arial"/>
          <w:spacing w:val="-3"/>
        </w:rPr>
      </w:pPr>
    </w:p>
    <w:p w14:paraId="3C433128" w14:textId="77777777" w:rsidR="007D5BA0" w:rsidRPr="007D5BA0" w:rsidRDefault="007D5BA0" w:rsidP="00E71F78">
      <w:pPr>
        <w:pStyle w:val="ListParagraph"/>
        <w:numPr>
          <w:ilvl w:val="1"/>
          <w:numId w:val="38"/>
        </w:numPr>
        <w:suppressAutoHyphens/>
        <w:ind w:left="720" w:hanging="720"/>
        <w:jc w:val="both"/>
        <w:rPr>
          <w:rFonts w:ascii="Arial" w:hAnsi="Arial" w:cs="Arial"/>
          <w:spacing w:val="-3"/>
        </w:rPr>
      </w:pPr>
      <w:r w:rsidRPr="007D5BA0">
        <w:rPr>
          <w:rFonts w:ascii="Arial" w:hAnsi="Arial" w:cs="Arial"/>
          <w:spacing w:val="-3"/>
        </w:rPr>
        <w:t>Prior to the first run, the Service Provider shall drive the Routes agreed in 1.</w:t>
      </w:r>
      <w:r w:rsidR="003D322F">
        <w:rPr>
          <w:rFonts w:ascii="Arial" w:hAnsi="Arial" w:cs="Arial"/>
          <w:spacing w:val="-3"/>
        </w:rPr>
        <w:t>5</w:t>
      </w:r>
      <w:r w:rsidRPr="007D5BA0">
        <w:rPr>
          <w:rFonts w:ascii="Arial" w:hAnsi="Arial" w:cs="Arial"/>
          <w:spacing w:val="-3"/>
        </w:rPr>
        <w:t xml:space="preserve"> and identify how to deal with any hazards, or potential issues such as roadworks or access</w:t>
      </w:r>
      <w:r w:rsidR="00942555">
        <w:rPr>
          <w:rFonts w:ascii="Arial" w:hAnsi="Arial" w:cs="Arial"/>
          <w:spacing w:val="-3"/>
        </w:rPr>
        <w:t>. Any subsequent changes in timetable must be communicated and agreed with the council.</w:t>
      </w:r>
    </w:p>
    <w:p w14:paraId="78C18CF1" w14:textId="77777777" w:rsidR="006B5F9C" w:rsidRDefault="006B5F9C" w:rsidP="00E71F78">
      <w:pPr>
        <w:suppressAutoHyphens/>
        <w:ind w:left="720" w:hanging="720"/>
        <w:jc w:val="both"/>
        <w:rPr>
          <w:rFonts w:ascii="Arial" w:hAnsi="Arial" w:cs="Arial"/>
          <w:spacing w:val="-3"/>
        </w:rPr>
      </w:pPr>
    </w:p>
    <w:p w14:paraId="3448E958" w14:textId="77777777" w:rsidR="009A197B" w:rsidRDefault="009A197B" w:rsidP="00E71F78">
      <w:pPr>
        <w:suppressAutoHyphens/>
        <w:ind w:left="720" w:hanging="720"/>
        <w:jc w:val="both"/>
        <w:rPr>
          <w:rFonts w:ascii="Arial" w:hAnsi="Arial" w:cs="Arial"/>
          <w:spacing w:val="-3"/>
        </w:rPr>
      </w:pPr>
      <w:r>
        <w:rPr>
          <w:rFonts w:ascii="Arial" w:hAnsi="Arial" w:cs="Arial"/>
          <w:spacing w:val="-3"/>
        </w:rPr>
        <w:t>1.</w:t>
      </w:r>
      <w:r w:rsidR="00D86DEA">
        <w:rPr>
          <w:rFonts w:ascii="Arial" w:hAnsi="Arial" w:cs="Arial"/>
          <w:spacing w:val="-3"/>
        </w:rPr>
        <w:t>3</w:t>
      </w:r>
      <w:r>
        <w:rPr>
          <w:rFonts w:ascii="Arial" w:hAnsi="Arial" w:cs="Arial"/>
          <w:spacing w:val="-3"/>
        </w:rPr>
        <w:tab/>
        <w:t xml:space="preserve">The Service Provider shall transport the pupils named by the Council from time to time </w:t>
      </w:r>
      <w:r w:rsidR="000268DE">
        <w:rPr>
          <w:rFonts w:ascii="Arial" w:hAnsi="Arial" w:cs="Arial"/>
          <w:spacing w:val="-3"/>
        </w:rPr>
        <w:t>(</w:t>
      </w:r>
      <w:r>
        <w:rPr>
          <w:rFonts w:ascii="Arial" w:hAnsi="Arial" w:cs="Arial"/>
          <w:spacing w:val="-3"/>
        </w:rPr>
        <w:t>the “E</w:t>
      </w:r>
      <w:r w:rsidR="000268DE">
        <w:rPr>
          <w:rFonts w:ascii="Arial" w:hAnsi="Arial" w:cs="Arial"/>
          <w:spacing w:val="-3"/>
        </w:rPr>
        <w:t>ntitled</w:t>
      </w:r>
      <w:r>
        <w:rPr>
          <w:rFonts w:ascii="Arial" w:hAnsi="Arial" w:cs="Arial"/>
          <w:spacing w:val="-3"/>
        </w:rPr>
        <w:t xml:space="preserve"> Notified Children”</w:t>
      </w:r>
      <w:r w:rsidR="000268DE">
        <w:rPr>
          <w:rFonts w:ascii="Arial" w:hAnsi="Arial" w:cs="Arial"/>
          <w:spacing w:val="-3"/>
        </w:rPr>
        <w:t>).</w:t>
      </w:r>
      <w:r>
        <w:rPr>
          <w:rFonts w:ascii="Arial" w:hAnsi="Arial" w:cs="Arial"/>
          <w:spacing w:val="-3"/>
        </w:rPr>
        <w:t xml:space="preserve"> Where the number of </w:t>
      </w:r>
      <w:r w:rsidR="006C0BBC">
        <w:rPr>
          <w:rFonts w:ascii="Arial" w:hAnsi="Arial" w:cs="Arial"/>
          <w:spacing w:val="-3"/>
        </w:rPr>
        <w:t xml:space="preserve">Entitled </w:t>
      </w:r>
      <w:r w:rsidR="00E57106">
        <w:rPr>
          <w:rFonts w:ascii="Arial" w:hAnsi="Arial" w:cs="Arial"/>
          <w:spacing w:val="-3"/>
        </w:rPr>
        <w:t xml:space="preserve">Notified </w:t>
      </w:r>
      <w:r w:rsidR="006C0BBC">
        <w:rPr>
          <w:rFonts w:ascii="Arial" w:hAnsi="Arial" w:cs="Arial"/>
          <w:spacing w:val="-3"/>
        </w:rPr>
        <w:t>Children for</w:t>
      </w:r>
      <w:r>
        <w:rPr>
          <w:rFonts w:ascii="Arial" w:hAnsi="Arial" w:cs="Arial"/>
          <w:spacing w:val="-3"/>
        </w:rPr>
        <w:t xml:space="preserve"> a Route is above 16, the Council will issue such </w:t>
      </w:r>
      <w:r w:rsidR="00E57106" w:rsidRPr="00E57106">
        <w:rPr>
          <w:rFonts w:ascii="Arial" w:hAnsi="Arial" w:cs="Arial"/>
          <w:spacing w:val="-3"/>
        </w:rPr>
        <w:t xml:space="preserve">Eligible Notified Children </w:t>
      </w:r>
      <w:r>
        <w:rPr>
          <w:rFonts w:ascii="Arial" w:hAnsi="Arial" w:cs="Arial"/>
          <w:spacing w:val="-3"/>
        </w:rPr>
        <w:t xml:space="preserve"> with a pass to evidence that they are entitled to travel.</w:t>
      </w:r>
    </w:p>
    <w:p w14:paraId="6C2CAF1B" w14:textId="77777777" w:rsidR="006B5F9C" w:rsidRDefault="006B5F9C" w:rsidP="00E71F78">
      <w:pPr>
        <w:suppressAutoHyphens/>
        <w:ind w:left="720" w:hanging="720"/>
        <w:jc w:val="both"/>
        <w:rPr>
          <w:rFonts w:ascii="Arial" w:hAnsi="Arial" w:cs="Arial"/>
          <w:spacing w:val="-3"/>
        </w:rPr>
      </w:pPr>
    </w:p>
    <w:p w14:paraId="09468C5C" w14:textId="77777777" w:rsidR="00E40CBD" w:rsidRPr="00204764" w:rsidRDefault="00204764" w:rsidP="00E71F78">
      <w:pPr>
        <w:suppressAutoHyphens/>
        <w:ind w:left="720" w:hanging="720"/>
        <w:jc w:val="both"/>
        <w:rPr>
          <w:rFonts w:ascii="Arial" w:hAnsi="Arial" w:cs="Arial"/>
          <w:spacing w:val="-3"/>
        </w:rPr>
      </w:pPr>
      <w:r>
        <w:rPr>
          <w:rFonts w:ascii="Arial" w:hAnsi="Arial" w:cs="Arial"/>
          <w:spacing w:val="-3"/>
        </w:rPr>
        <w:t>1.</w:t>
      </w:r>
      <w:r w:rsidR="00D86DEA">
        <w:rPr>
          <w:rFonts w:ascii="Arial" w:hAnsi="Arial" w:cs="Arial"/>
          <w:spacing w:val="-3"/>
        </w:rPr>
        <w:t>4</w:t>
      </w:r>
      <w:r w:rsidR="00E40CBD" w:rsidRPr="00204764">
        <w:rPr>
          <w:rFonts w:ascii="Arial" w:hAnsi="Arial" w:cs="Arial"/>
          <w:spacing w:val="-3"/>
        </w:rPr>
        <w:tab/>
        <w:t>Available Seats</w:t>
      </w:r>
    </w:p>
    <w:p w14:paraId="7283481C" w14:textId="77777777" w:rsidR="00E40CBD" w:rsidRDefault="00E40CBD" w:rsidP="00E71F78">
      <w:pPr>
        <w:suppressAutoHyphens/>
        <w:ind w:left="720" w:hanging="720"/>
        <w:jc w:val="both"/>
        <w:rPr>
          <w:rFonts w:ascii="Arial" w:hAnsi="Arial" w:cs="Arial"/>
          <w:spacing w:val="-3"/>
        </w:rPr>
      </w:pPr>
    </w:p>
    <w:p w14:paraId="31725E32" w14:textId="77777777" w:rsidR="00520F9F" w:rsidRDefault="00B502F8" w:rsidP="00E71F78">
      <w:pPr>
        <w:suppressAutoHyphens/>
        <w:ind w:left="720" w:hanging="720"/>
        <w:jc w:val="both"/>
        <w:rPr>
          <w:rFonts w:ascii="Arial" w:hAnsi="Arial" w:cs="Arial"/>
          <w:spacing w:val="-3"/>
        </w:rPr>
      </w:pPr>
      <w:r>
        <w:rPr>
          <w:rFonts w:ascii="Arial" w:hAnsi="Arial" w:cs="Arial"/>
          <w:spacing w:val="-3"/>
        </w:rPr>
        <w:t>1.</w:t>
      </w:r>
      <w:r w:rsidR="00D86DEA">
        <w:rPr>
          <w:rFonts w:ascii="Arial" w:hAnsi="Arial" w:cs="Arial"/>
          <w:spacing w:val="-3"/>
        </w:rPr>
        <w:t>4</w:t>
      </w:r>
      <w:r>
        <w:rPr>
          <w:rFonts w:ascii="Arial" w:hAnsi="Arial" w:cs="Arial"/>
          <w:spacing w:val="-3"/>
        </w:rPr>
        <w:t xml:space="preserve">.1 </w:t>
      </w:r>
      <w:r w:rsidR="00370F6C" w:rsidRPr="00204764">
        <w:rPr>
          <w:rFonts w:ascii="Arial" w:hAnsi="Arial" w:cs="Arial"/>
          <w:spacing w:val="-3"/>
        </w:rPr>
        <w:t xml:space="preserve">The Service Provider shall provide Vehicles with the required </w:t>
      </w:r>
      <w:r w:rsidR="00204764">
        <w:rPr>
          <w:rFonts w:ascii="Arial" w:hAnsi="Arial" w:cs="Arial"/>
          <w:spacing w:val="-3"/>
        </w:rPr>
        <w:t xml:space="preserve"> </w:t>
      </w:r>
      <w:r w:rsidR="007D7144" w:rsidRPr="00204764">
        <w:rPr>
          <w:rFonts w:ascii="Arial" w:hAnsi="Arial" w:cs="Arial"/>
          <w:spacing w:val="-3"/>
        </w:rPr>
        <w:t>number of seats</w:t>
      </w:r>
      <w:r w:rsidR="0050130B" w:rsidRPr="00204764">
        <w:rPr>
          <w:rFonts w:ascii="Arial" w:hAnsi="Arial" w:cs="Arial"/>
          <w:spacing w:val="-3"/>
        </w:rPr>
        <w:t xml:space="preserve"> specified in the Particulars</w:t>
      </w:r>
      <w:r w:rsidR="00370F6C" w:rsidRPr="00204764">
        <w:rPr>
          <w:rFonts w:ascii="Arial" w:hAnsi="Arial" w:cs="Arial"/>
          <w:spacing w:val="-3"/>
        </w:rPr>
        <w:t xml:space="preserve">, together with a driver, to carry out the Contract in accordance with the </w:t>
      </w:r>
      <w:r w:rsidR="006037FF" w:rsidRPr="00204764">
        <w:rPr>
          <w:rFonts w:ascii="Arial" w:hAnsi="Arial" w:cs="Arial"/>
          <w:spacing w:val="-3"/>
        </w:rPr>
        <w:t xml:space="preserve">Route and Route Description specified by the Council, on each school/college day of the year </w:t>
      </w:r>
    </w:p>
    <w:p w14:paraId="0B94801B" w14:textId="77777777" w:rsidR="00204764" w:rsidRDefault="00204764" w:rsidP="00E71F78">
      <w:pPr>
        <w:suppressAutoHyphens/>
        <w:ind w:left="720" w:hanging="720"/>
        <w:jc w:val="both"/>
        <w:rPr>
          <w:rFonts w:ascii="Arial" w:hAnsi="Arial" w:cs="Arial"/>
          <w:spacing w:val="-3"/>
        </w:rPr>
      </w:pPr>
    </w:p>
    <w:p w14:paraId="5B033A6A" w14:textId="77777777" w:rsidR="00864B9F" w:rsidRPr="00D67EC6" w:rsidRDefault="00B502F8" w:rsidP="00E71F78">
      <w:pPr>
        <w:suppressAutoHyphens/>
        <w:ind w:left="720" w:hanging="720"/>
        <w:jc w:val="both"/>
        <w:rPr>
          <w:rFonts w:ascii="Arial" w:hAnsi="Arial" w:cs="Arial"/>
          <w:spacing w:val="-3"/>
        </w:rPr>
      </w:pPr>
      <w:r>
        <w:rPr>
          <w:rFonts w:ascii="Arial" w:hAnsi="Arial" w:cs="Arial"/>
          <w:spacing w:val="-3"/>
        </w:rPr>
        <w:lastRenderedPageBreak/>
        <w:t>1.</w:t>
      </w:r>
      <w:r w:rsidR="00D86DEA">
        <w:rPr>
          <w:rFonts w:ascii="Arial" w:hAnsi="Arial" w:cs="Arial"/>
          <w:spacing w:val="-3"/>
        </w:rPr>
        <w:t>4</w:t>
      </w:r>
      <w:r>
        <w:rPr>
          <w:rFonts w:ascii="Arial" w:hAnsi="Arial" w:cs="Arial"/>
          <w:spacing w:val="-3"/>
        </w:rPr>
        <w:t>.2</w:t>
      </w:r>
      <w:r>
        <w:rPr>
          <w:rFonts w:ascii="Arial" w:hAnsi="Arial" w:cs="Arial"/>
          <w:spacing w:val="-3"/>
        </w:rPr>
        <w:tab/>
      </w:r>
      <w:r w:rsidR="00864B9F" w:rsidRPr="00864B9F">
        <w:rPr>
          <w:rFonts w:ascii="Arial" w:hAnsi="Arial" w:cs="Arial"/>
          <w:spacing w:val="-3"/>
        </w:rPr>
        <w:t xml:space="preserve"> </w:t>
      </w:r>
      <w:r w:rsidR="00864B9F" w:rsidRPr="00D67EC6">
        <w:rPr>
          <w:rFonts w:ascii="Arial" w:hAnsi="Arial" w:cs="Arial"/>
          <w:spacing w:val="-3"/>
        </w:rPr>
        <w:t>It will be permissible for an operator to sell spare seats, or provide increased capacity to cater for children not entitled to free school transport. It will also be permissible for a public service bus to be provided for children in year 6 and above.</w:t>
      </w:r>
    </w:p>
    <w:p w14:paraId="25E4CD99" w14:textId="77777777" w:rsidR="00864B9F" w:rsidRPr="00E40CBD" w:rsidRDefault="00864B9F" w:rsidP="00E71F78">
      <w:pPr>
        <w:suppressAutoHyphens/>
        <w:ind w:left="720" w:hanging="720"/>
        <w:jc w:val="both"/>
        <w:rPr>
          <w:rFonts w:ascii="Arial" w:hAnsi="Arial" w:cs="Arial"/>
          <w:spacing w:val="-3"/>
        </w:rPr>
      </w:pPr>
    </w:p>
    <w:p w14:paraId="55B03F4C" w14:textId="77777777" w:rsidR="00864B9F" w:rsidRPr="00560FCF" w:rsidRDefault="00864B9F" w:rsidP="00E71F78">
      <w:pPr>
        <w:suppressAutoHyphens/>
        <w:ind w:left="720" w:hanging="720"/>
        <w:jc w:val="both"/>
        <w:rPr>
          <w:rFonts w:ascii="Arial" w:hAnsi="Arial" w:cs="Arial"/>
          <w:spacing w:val="-3"/>
        </w:rPr>
      </w:pPr>
      <w:r>
        <w:rPr>
          <w:rFonts w:ascii="Arial" w:hAnsi="Arial" w:cs="Arial"/>
          <w:spacing w:val="-3"/>
        </w:rPr>
        <w:t>1.4.3</w:t>
      </w:r>
      <w:r>
        <w:rPr>
          <w:rFonts w:ascii="Arial" w:hAnsi="Arial" w:cs="Arial"/>
          <w:spacing w:val="-3"/>
        </w:rPr>
        <w:tab/>
      </w:r>
      <w:r w:rsidRPr="00560FCF">
        <w:rPr>
          <w:rFonts w:ascii="Arial" w:hAnsi="Arial" w:cs="Arial"/>
          <w:spacing w:val="-3"/>
        </w:rPr>
        <w:t>On private bus services, an operator can sell any spare seats to children attending the same school</w:t>
      </w:r>
      <w:r w:rsidR="00813517">
        <w:rPr>
          <w:rFonts w:ascii="Arial" w:hAnsi="Arial" w:cs="Arial"/>
          <w:spacing w:val="-3"/>
        </w:rPr>
        <w:t xml:space="preserve"> or another OCC maintained school, Oxfordshire free school or Oxfordshire academy</w:t>
      </w:r>
      <w:r w:rsidRPr="00560FCF">
        <w:rPr>
          <w:rFonts w:ascii="Arial" w:hAnsi="Arial" w:cs="Arial"/>
          <w:spacing w:val="-3"/>
        </w:rPr>
        <w:t>, however a minimum of 2 spare seats should always be available should the council need them following a student moving into the area, or moving school.</w:t>
      </w:r>
    </w:p>
    <w:p w14:paraId="657922D8" w14:textId="77777777" w:rsidR="00864B9F" w:rsidRPr="00E40CBD" w:rsidRDefault="00864B9F" w:rsidP="00E71F78">
      <w:pPr>
        <w:suppressAutoHyphens/>
        <w:ind w:left="720" w:hanging="720"/>
        <w:jc w:val="both"/>
        <w:rPr>
          <w:rFonts w:ascii="Arial" w:hAnsi="Arial" w:cs="Arial"/>
          <w:spacing w:val="-3"/>
        </w:rPr>
      </w:pPr>
    </w:p>
    <w:p w14:paraId="733AA94F" w14:textId="77777777" w:rsidR="00864B9F" w:rsidRDefault="00864B9F" w:rsidP="00E71F78">
      <w:pPr>
        <w:pStyle w:val="ListParagraph"/>
        <w:numPr>
          <w:ilvl w:val="2"/>
          <w:numId w:val="47"/>
        </w:numPr>
        <w:suppressAutoHyphens/>
        <w:ind w:left="720"/>
        <w:jc w:val="both"/>
        <w:rPr>
          <w:rFonts w:ascii="Arial" w:hAnsi="Arial" w:cs="Arial"/>
          <w:spacing w:val="-3"/>
        </w:rPr>
      </w:pPr>
      <w:r w:rsidRPr="00560FCF">
        <w:rPr>
          <w:rFonts w:ascii="Arial" w:hAnsi="Arial" w:cs="Arial"/>
          <w:spacing w:val="-3"/>
        </w:rPr>
        <w:t>The operator can sell seats at any time in the year except during the summer holidays. At that point, seats should not be sold until the council confirms the number of seats it is going to require for the new school year.</w:t>
      </w:r>
    </w:p>
    <w:p w14:paraId="2C7E2AAB" w14:textId="77777777" w:rsidR="00F920F9" w:rsidRPr="00560FCF" w:rsidRDefault="00F920F9" w:rsidP="00E71F78">
      <w:pPr>
        <w:pStyle w:val="ListParagraph"/>
        <w:suppressAutoHyphens/>
        <w:ind w:hanging="720"/>
        <w:jc w:val="both"/>
        <w:rPr>
          <w:rFonts w:ascii="Arial" w:hAnsi="Arial" w:cs="Arial"/>
          <w:spacing w:val="-3"/>
        </w:rPr>
      </w:pPr>
    </w:p>
    <w:p w14:paraId="7F37BC68" w14:textId="77777777" w:rsidR="00E40CBD" w:rsidRPr="00D86DEA" w:rsidRDefault="00D86DEA" w:rsidP="00E71F78">
      <w:pPr>
        <w:suppressAutoHyphens/>
        <w:ind w:left="720" w:hanging="720"/>
        <w:jc w:val="both"/>
        <w:rPr>
          <w:rFonts w:ascii="Arial" w:hAnsi="Arial" w:cs="Arial"/>
          <w:spacing w:val="-3"/>
        </w:rPr>
      </w:pPr>
      <w:r>
        <w:rPr>
          <w:rFonts w:ascii="Arial" w:hAnsi="Arial" w:cs="Arial"/>
          <w:spacing w:val="-3"/>
        </w:rPr>
        <w:t>1.4.</w:t>
      </w:r>
      <w:r w:rsidR="00813517">
        <w:rPr>
          <w:rFonts w:ascii="Arial" w:hAnsi="Arial" w:cs="Arial"/>
          <w:spacing w:val="-3"/>
        </w:rPr>
        <w:t xml:space="preserve">5 </w:t>
      </w:r>
      <w:r w:rsidR="00E40CBD" w:rsidRPr="00D86DEA">
        <w:rPr>
          <w:rFonts w:ascii="Arial" w:hAnsi="Arial" w:cs="Arial"/>
          <w:spacing w:val="-3"/>
        </w:rPr>
        <w:t>For a public bus service, a bus of a particular size or a shuttle arrangement should be provided that ensures a seat is available for all children entitled to free school transport. It is acknowledged that on the rare occasions (no more than once a fortnight) this might not be possible and a child may need to stand.</w:t>
      </w:r>
    </w:p>
    <w:p w14:paraId="1843DD44" w14:textId="77777777" w:rsidR="00370F6C" w:rsidRPr="00370F6C" w:rsidRDefault="00370F6C" w:rsidP="00E71F78">
      <w:pPr>
        <w:suppressAutoHyphens/>
        <w:ind w:left="720" w:hanging="720"/>
        <w:jc w:val="both"/>
        <w:rPr>
          <w:rFonts w:ascii="Arial" w:hAnsi="Arial" w:cs="Arial"/>
          <w:spacing w:val="-3"/>
        </w:rPr>
      </w:pPr>
    </w:p>
    <w:p w14:paraId="7E8C3A5D" w14:textId="77777777" w:rsidR="00370F6C" w:rsidRPr="00370F6C" w:rsidRDefault="00370F6C" w:rsidP="00E71F78">
      <w:pPr>
        <w:suppressAutoHyphens/>
        <w:ind w:left="720" w:hanging="720"/>
        <w:jc w:val="both"/>
        <w:rPr>
          <w:rFonts w:ascii="Arial" w:hAnsi="Arial" w:cs="Arial"/>
          <w:spacing w:val="-3"/>
        </w:rPr>
      </w:pPr>
      <w:r w:rsidRPr="00370F6C">
        <w:rPr>
          <w:rFonts w:ascii="Arial" w:hAnsi="Arial" w:cs="Arial"/>
          <w:spacing w:val="-3"/>
        </w:rPr>
        <w:t>1.</w:t>
      </w:r>
      <w:r w:rsidR="00D86DEA">
        <w:rPr>
          <w:rFonts w:ascii="Arial" w:hAnsi="Arial" w:cs="Arial"/>
          <w:spacing w:val="-3"/>
        </w:rPr>
        <w:t>5</w:t>
      </w:r>
      <w:r w:rsidRPr="00370F6C">
        <w:rPr>
          <w:rFonts w:ascii="Arial" w:hAnsi="Arial" w:cs="Arial"/>
          <w:spacing w:val="-3"/>
        </w:rPr>
        <w:tab/>
        <w:t xml:space="preserve">The Service Provider shall at all times comply with the timetable and Route </w:t>
      </w:r>
      <w:r>
        <w:rPr>
          <w:rFonts w:ascii="Arial" w:hAnsi="Arial" w:cs="Arial"/>
          <w:spacing w:val="-3"/>
        </w:rPr>
        <w:t>Description</w:t>
      </w:r>
      <w:r w:rsidRPr="00370F6C">
        <w:rPr>
          <w:rFonts w:ascii="Arial" w:hAnsi="Arial" w:cs="Arial"/>
          <w:spacing w:val="-3"/>
        </w:rPr>
        <w:t xml:space="preserve"> agreed with the Council subject to any amendment agreed.</w:t>
      </w:r>
    </w:p>
    <w:p w14:paraId="64A7F89F" w14:textId="77777777" w:rsidR="00370F6C" w:rsidRPr="00370F6C" w:rsidRDefault="00370F6C" w:rsidP="00E71F78">
      <w:pPr>
        <w:suppressAutoHyphens/>
        <w:ind w:left="720" w:hanging="720"/>
        <w:jc w:val="both"/>
        <w:rPr>
          <w:rFonts w:ascii="Arial" w:hAnsi="Arial" w:cs="Arial"/>
          <w:spacing w:val="-3"/>
        </w:rPr>
      </w:pPr>
    </w:p>
    <w:p w14:paraId="1AF9C8E6" w14:textId="77777777" w:rsidR="00370F6C" w:rsidRDefault="00370F6C" w:rsidP="00E71F78">
      <w:pPr>
        <w:suppressAutoHyphens/>
        <w:ind w:left="720" w:hanging="720"/>
        <w:jc w:val="both"/>
        <w:rPr>
          <w:rFonts w:ascii="Arial" w:hAnsi="Arial" w:cs="Arial"/>
          <w:spacing w:val="-3"/>
        </w:rPr>
      </w:pPr>
      <w:r w:rsidRPr="00370F6C">
        <w:rPr>
          <w:rFonts w:ascii="Arial" w:hAnsi="Arial" w:cs="Arial"/>
          <w:spacing w:val="-3"/>
        </w:rPr>
        <w:t>1.</w:t>
      </w:r>
      <w:r w:rsidR="00D86DEA">
        <w:rPr>
          <w:rFonts w:ascii="Arial" w:hAnsi="Arial" w:cs="Arial"/>
          <w:spacing w:val="-3"/>
        </w:rPr>
        <w:t>6</w:t>
      </w:r>
      <w:r w:rsidRPr="00370F6C">
        <w:rPr>
          <w:rFonts w:ascii="Arial" w:hAnsi="Arial" w:cs="Arial"/>
          <w:spacing w:val="-3"/>
        </w:rPr>
        <w:tab/>
        <w:t>The Service Provider must provide a working telephone number contact</w:t>
      </w:r>
      <w:r w:rsidR="006C0BBC">
        <w:rPr>
          <w:rFonts w:ascii="Arial" w:hAnsi="Arial" w:cs="Arial"/>
          <w:spacing w:val="-3"/>
        </w:rPr>
        <w:t xml:space="preserve"> of an appropriately informed person</w:t>
      </w:r>
      <w:r w:rsidRPr="00370F6C">
        <w:rPr>
          <w:rFonts w:ascii="Arial" w:hAnsi="Arial" w:cs="Arial"/>
          <w:spacing w:val="-3"/>
        </w:rPr>
        <w:t xml:space="preserve"> </w:t>
      </w:r>
      <w:r w:rsidR="006C0BBC">
        <w:rPr>
          <w:rFonts w:ascii="Arial" w:hAnsi="Arial" w:cs="Arial"/>
          <w:spacing w:val="-3"/>
        </w:rPr>
        <w:t>who</w:t>
      </w:r>
      <w:r w:rsidRPr="00370F6C">
        <w:rPr>
          <w:rFonts w:ascii="Arial" w:hAnsi="Arial" w:cs="Arial"/>
          <w:spacing w:val="-3"/>
        </w:rPr>
        <w:t xml:space="preserve"> can be contacted from fifteen (15) minutes before the first pick up time in the morning to 5pm on each school/college day of the year.  At all times the Service Provider must be able to contact driving Staff either by use of a mobile telephone or two way radio.</w:t>
      </w:r>
    </w:p>
    <w:p w14:paraId="7B9CF0EC" w14:textId="77777777" w:rsidR="004C7285" w:rsidRDefault="004C7285" w:rsidP="00E71F78">
      <w:pPr>
        <w:suppressAutoHyphens/>
        <w:ind w:left="720" w:hanging="720"/>
        <w:jc w:val="both"/>
        <w:rPr>
          <w:rFonts w:ascii="Arial" w:hAnsi="Arial" w:cs="Arial"/>
          <w:spacing w:val="-3"/>
        </w:rPr>
      </w:pPr>
    </w:p>
    <w:p w14:paraId="4ED397FA" w14:textId="77777777" w:rsidR="004C7285" w:rsidRDefault="004C7285" w:rsidP="00E71F78">
      <w:pPr>
        <w:suppressAutoHyphens/>
        <w:ind w:left="720" w:hanging="720"/>
        <w:jc w:val="both"/>
        <w:rPr>
          <w:rFonts w:ascii="Arial" w:hAnsi="Arial" w:cs="Arial"/>
          <w:spacing w:val="-3"/>
        </w:rPr>
      </w:pPr>
      <w:r>
        <w:rPr>
          <w:rFonts w:ascii="Arial" w:hAnsi="Arial" w:cs="Arial"/>
          <w:spacing w:val="-3"/>
        </w:rPr>
        <w:t>1.7</w:t>
      </w:r>
      <w:r>
        <w:rPr>
          <w:rFonts w:ascii="Arial" w:hAnsi="Arial" w:cs="Arial"/>
          <w:spacing w:val="-3"/>
        </w:rPr>
        <w:tab/>
        <w:t>The operator must make every effort to maintain a cordial relationship with the school for the duration of the contract, including periodic checks with the school reception or responsible staff, and if necessary, face to face meetings with the schools senior management teams.</w:t>
      </w:r>
    </w:p>
    <w:p w14:paraId="267A309B" w14:textId="77777777" w:rsidR="004C7285" w:rsidRDefault="004C7285" w:rsidP="00E71F78">
      <w:pPr>
        <w:suppressAutoHyphens/>
        <w:ind w:left="720" w:hanging="720"/>
        <w:jc w:val="both"/>
        <w:rPr>
          <w:rFonts w:ascii="Arial" w:hAnsi="Arial" w:cs="Arial"/>
          <w:spacing w:val="-3"/>
        </w:rPr>
      </w:pPr>
    </w:p>
    <w:p w14:paraId="38A77B88" w14:textId="77777777" w:rsidR="004C7285" w:rsidRDefault="00370F6C" w:rsidP="00E71F78">
      <w:pPr>
        <w:suppressAutoHyphens/>
        <w:ind w:left="720" w:hanging="720"/>
        <w:jc w:val="both"/>
        <w:rPr>
          <w:rFonts w:ascii="Arial" w:hAnsi="Arial" w:cs="Arial"/>
          <w:spacing w:val="-3"/>
        </w:rPr>
      </w:pPr>
      <w:r w:rsidRPr="00370F6C">
        <w:rPr>
          <w:rFonts w:ascii="Arial" w:hAnsi="Arial" w:cs="Arial"/>
          <w:spacing w:val="-3"/>
        </w:rPr>
        <w:t>1.</w:t>
      </w:r>
      <w:r w:rsidR="003D322F">
        <w:rPr>
          <w:rFonts w:ascii="Arial" w:hAnsi="Arial" w:cs="Arial"/>
          <w:spacing w:val="-3"/>
        </w:rPr>
        <w:t>8</w:t>
      </w:r>
      <w:r w:rsidRPr="00370F6C">
        <w:rPr>
          <w:rFonts w:ascii="Arial" w:hAnsi="Arial" w:cs="Arial"/>
          <w:spacing w:val="-3"/>
        </w:rPr>
        <w:tab/>
        <w:t>On award of Contract, the Service Provider will work with the Council’s Contact to agree the most effective Route</w:t>
      </w:r>
      <w:r w:rsidR="0022231E">
        <w:rPr>
          <w:rFonts w:ascii="Arial" w:hAnsi="Arial" w:cs="Arial"/>
          <w:spacing w:val="-3"/>
        </w:rPr>
        <w:t>s to</w:t>
      </w:r>
      <w:r w:rsidR="00EE279F">
        <w:rPr>
          <w:rFonts w:ascii="Arial" w:hAnsi="Arial" w:cs="Arial"/>
          <w:spacing w:val="-3"/>
        </w:rPr>
        <w:t xml:space="preserve"> </w:t>
      </w:r>
      <w:r w:rsidR="006F48FF">
        <w:rPr>
          <w:rFonts w:ascii="Arial" w:hAnsi="Arial" w:cs="Arial"/>
          <w:spacing w:val="-3"/>
        </w:rPr>
        <w:t>transport the</w:t>
      </w:r>
      <w:r w:rsidR="00E57106">
        <w:rPr>
          <w:rFonts w:ascii="Arial" w:hAnsi="Arial" w:cs="Arial"/>
          <w:spacing w:val="-3"/>
        </w:rPr>
        <w:t xml:space="preserve"> </w:t>
      </w:r>
      <w:r w:rsidR="009F1384">
        <w:rPr>
          <w:rFonts w:ascii="Arial" w:hAnsi="Arial" w:cs="Arial"/>
          <w:spacing w:val="-3"/>
        </w:rPr>
        <w:t>Entitled</w:t>
      </w:r>
      <w:r w:rsidR="00E57106">
        <w:rPr>
          <w:rFonts w:ascii="Arial" w:hAnsi="Arial" w:cs="Arial"/>
          <w:spacing w:val="-3"/>
        </w:rPr>
        <w:t xml:space="preserve"> Notified Children</w:t>
      </w:r>
      <w:r w:rsidR="0022231E">
        <w:rPr>
          <w:rFonts w:ascii="Arial" w:hAnsi="Arial" w:cs="Arial"/>
          <w:spacing w:val="-3"/>
        </w:rPr>
        <w:t xml:space="preserve"> to school from the zone awarded</w:t>
      </w:r>
      <w:r w:rsidRPr="00370F6C">
        <w:rPr>
          <w:rFonts w:ascii="Arial" w:hAnsi="Arial" w:cs="Arial"/>
          <w:spacing w:val="-3"/>
        </w:rPr>
        <w:t>.</w:t>
      </w:r>
    </w:p>
    <w:p w14:paraId="0C3AE65A" w14:textId="77777777" w:rsidR="00413064" w:rsidRDefault="00413064" w:rsidP="00E71F78">
      <w:pPr>
        <w:suppressAutoHyphens/>
        <w:ind w:left="720" w:hanging="720"/>
        <w:jc w:val="both"/>
        <w:rPr>
          <w:rFonts w:ascii="Arial" w:hAnsi="Arial" w:cs="Arial"/>
          <w:spacing w:val="-3"/>
        </w:rPr>
      </w:pPr>
    </w:p>
    <w:p w14:paraId="4AA3CB48" w14:textId="77777777" w:rsidR="00E54A9B" w:rsidRDefault="00E54A9B" w:rsidP="00E71F78">
      <w:pPr>
        <w:suppressAutoHyphens/>
        <w:ind w:left="720" w:hanging="720"/>
        <w:jc w:val="both"/>
        <w:rPr>
          <w:rFonts w:ascii="Arial" w:hAnsi="Arial" w:cs="Arial"/>
          <w:spacing w:val="-3"/>
        </w:rPr>
      </w:pPr>
      <w:r w:rsidRPr="00C66E49">
        <w:rPr>
          <w:rFonts w:ascii="Arial" w:hAnsi="Arial" w:cs="Arial"/>
          <w:spacing w:val="-3"/>
        </w:rPr>
        <w:t>1.</w:t>
      </w:r>
      <w:r w:rsidR="00B502F8">
        <w:rPr>
          <w:rFonts w:ascii="Arial" w:hAnsi="Arial" w:cs="Arial"/>
          <w:spacing w:val="-3"/>
        </w:rPr>
        <w:t>9</w:t>
      </w:r>
      <w:r w:rsidRPr="00C66E49">
        <w:rPr>
          <w:rFonts w:ascii="Arial" w:hAnsi="Arial" w:cs="Arial"/>
          <w:spacing w:val="-3"/>
        </w:rPr>
        <w:tab/>
        <w:t>In the event that any</w:t>
      </w:r>
      <w:r w:rsidR="00467F82">
        <w:rPr>
          <w:rFonts w:ascii="Arial" w:hAnsi="Arial" w:cs="Arial"/>
          <w:spacing w:val="-3"/>
        </w:rPr>
        <w:t xml:space="preserve"> of the Entitled Notified Children</w:t>
      </w:r>
      <w:r w:rsidR="004115D2">
        <w:rPr>
          <w:rFonts w:ascii="Arial" w:hAnsi="Arial" w:cs="Arial"/>
          <w:spacing w:val="-3"/>
        </w:rPr>
        <w:t xml:space="preserve"> </w:t>
      </w:r>
      <w:r w:rsidR="00467F82">
        <w:rPr>
          <w:rFonts w:ascii="Arial" w:hAnsi="Arial" w:cs="Arial"/>
          <w:spacing w:val="-3"/>
        </w:rPr>
        <w:t>are</w:t>
      </w:r>
      <w:r w:rsidRPr="00C66E49">
        <w:rPr>
          <w:rFonts w:ascii="Arial" w:hAnsi="Arial" w:cs="Arial"/>
          <w:spacing w:val="-3"/>
        </w:rPr>
        <w:t xml:space="preserve"> unable to travel on a Vehicle due to inadequate capacity being available at any time</w:t>
      </w:r>
      <w:r w:rsidR="00467F82" w:rsidRPr="00467F82">
        <w:t xml:space="preserve"> </w:t>
      </w:r>
      <w:r w:rsidR="00467F82" w:rsidRPr="00467F82">
        <w:rPr>
          <w:rFonts w:ascii="Arial" w:hAnsi="Arial" w:cs="Arial"/>
          <w:spacing w:val="-3"/>
        </w:rPr>
        <w:t>or by reason of a Journey failing to serve any part of the Route or leaving any Timed Point early,</w:t>
      </w:r>
      <w:r w:rsidR="00467F82">
        <w:rPr>
          <w:rFonts w:ascii="Arial" w:hAnsi="Arial" w:cs="Arial"/>
          <w:spacing w:val="-3"/>
        </w:rPr>
        <w:t xml:space="preserve"> and</w:t>
      </w:r>
      <w:r w:rsidR="00467F82" w:rsidRPr="00467F82">
        <w:rPr>
          <w:rFonts w:ascii="Arial" w:hAnsi="Arial" w:cs="Arial"/>
          <w:spacing w:val="-3"/>
        </w:rPr>
        <w:t xml:space="preserve"> </w:t>
      </w:r>
      <w:r w:rsidR="00467F82" w:rsidRPr="00C66E49">
        <w:rPr>
          <w:rFonts w:ascii="Arial" w:hAnsi="Arial" w:cs="Arial"/>
          <w:spacing w:val="-3"/>
        </w:rPr>
        <w:t xml:space="preserve">without prejudice to the Council’s rights in respect of such Default, </w:t>
      </w:r>
      <w:r w:rsidR="00467F82" w:rsidRPr="00467F82">
        <w:rPr>
          <w:rFonts w:ascii="Arial" w:hAnsi="Arial" w:cs="Arial"/>
          <w:spacing w:val="-3"/>
        </w:rPr>
        <w:t xml:space="preserve">the </w:t>
      </w:r>
      <w:r w:rsidR="00467F82">
        <w:rPr>
          <w:rFonts w:ascii="Arial" w:hAnsi="Arial" w:cs="Arial"/>
          <w:spacing w:val="-3"/>
        </w:rPr>
        <w:t>Service Provider</w:t>
      </w:r>
      <w:r w:rsidR="00467F82" w:rsidRPr="00467F82">
        <w:rPr>
          <w:rFonts w:ascii="Arial" w:hAnsi="Arial" w:cs="Arial"/>
          <w:spacing w:val="-3"/>
        </w:rPr>
        <w:t xml:space="preserve"> shall use its best endeavours to ensure that alternative facilities are provided (whether by the </w:t>
      </w:r>
      <w:r w:rsidR="00467F82">
        <w:rPr>
          <w:rFonts w:ascii="Arial" w:hAnsi="Arial" w:cs="Arial"/>
          <w:spacing w:val="-3"/>
        </w:rPr>
        <w:t>Service Provider</w:t>
      </w:r>
      <w:r w:rsidR="00467F82" w:rsidRPr="00467F82">
        <w:rPr>
          <w:rFonts w:ascii="Arial" w:hAnsi="Arial" w:cs="Arial"/>
          <w:spacing w:val="-3"/>
        </w:rPr>
        <w:t xml:space="preserve"> or otherwise) </w:t>
      </w:r>
      <w:r w:rsidR="00467F82">
        <w:rPr>
          <w:rFonts w:ascii="Arial" w:hAnsi="Arial" w:cs="Arial"/>
          <w:spacing w:val="-3"/>
        </w:rPr>
        <w:t xml:space="preserve"> </w:t>
      </w:r>
      <w:r w:rsidR="00467F82" w:rsidRPr="00467F82">
        <w:rPr>
          <w:rFonts w:ascii="Arial" w:hAnsi="Arial" w:cs="Arial"/>
          <w:spacing w:val="-3"/>
        </w:rPr>
        <w:t xml:space="preserve">within 45 minutes of the time specified in the Timetable to convey these persons to their respective destinations, and if such facilities are not provided within that period shall reimburse any expenses reasonably incurred by such persons in completing their </w:t>
      </w:r>
      <w:r w:rsidR="00467F82" w:rsidRPr="00467F82">
        <w:rPr>
          <w:rFonts w:ascii="Arial" w:hAnsi="Arial" w:cs="Arial"/>
          <w:spacing w:val="-3"/>
        </w:rPr>
        <w:lastRenderedPageBreak/>
        <w:t xml:space="preserve">Journey by other means.  If such reimbursement is not made, and if the Council is satisfied beyond reasonable doubt (having regard to the operating record of the </w:t>
      </w:r>
      <w:r w:rsidR="00467F82">
        <w:rPr>
          <w:rFonts w:ascii="Arial" w:hAnsi="Arial" w:cs="Arial"/>
          <w:spacing w:val="-3"/>
        </w:rPr>
        <w:t>Service Provider</w:t>
      </w:r>
      <w:r w:rsidR="00467F82" w:rsidRPr="00467F82">
        <w:rPr>
          <w:rFonts w:ascii="Arial" w:hAnsi="Arial" w:cs="Arial"/>
          <w:spacing w:val="-3"/>
        </w:rPr>
        <w:t xml:space="preserve">  and such other factors as may appear to it to be relevant) that a person was not carried as aforesaid and alternative facilities were not provided as specified above, the Council shall, upon application by the person or persons who incurred expenditure, reimburse such expenses and may withhold a like amount from payment otherwise due to the </w:t>
      </w:r>
      <w:r w:rsidR="00467F82">
        <w:rPr>
          <w:rFonts w:ascii="Arial" w:hAnsi="Arial" w:cs="Arial"/>
          <w:spacing w:val="-3"/>
        </w:rPr>
        <w:t>Service Provider</w:t>
      </w:r>
      <w:r w:rsidR="00467F82" w:rsidRPr="00467F82">
        <w:rPr>
          <w:rFonts w:ascii="Arial" w:hAnsi="Arial" w:cs="Arial"/>
          <w:spacing w:val="-3"/>
        </w:rPr>
        <w:t xml:space="preserve"> for provision of the Service. </w:t>
      </w:r>
      <w:r w:rsidRPr="00C66E49">
        <w:rPr>
          <w:rFonts w:ascii="Arial" w:hAnsi="Arial" w:cs="Arial"/>
          <w:spacing w:val="-3"/>
        </w:rPr>
        <w:t xml:space="preserve"> </w:t>
      </w:r>
    </w:p>
    <w:p w14:paraId="08BA7907" w14:textId="77777777" w:rsidR="006E099D" w:rsidRDefault="006E099D" w:rsidP="00E71F78">
      <w:pPr>
        <w:suppressAutoHyphens/>
        <w:ind w:left="720" w:hanging="720"/>
        <w:jc w:val="both"/>
        <w:rPr>
          <w:rFonts w:ascii="Arial" w:hAnsi="Arial" w:cs="Arial"/>
          <w:spacing w:val="-3"/>
        </w:rPr>
      </w:pPr>
    </w:p>
    <w:p w14:paraId="74C1BC49" w14:textId="77777777" w:rsidR="006E099D" w:rsidRPr="00C66E49" w:rsidRDefault="006E099D" w:rsidP="00E71F78">
      <w:pPr>
        <w:suppressAutoHyphens/>
        <w:ind w:left="720" w:hanging="720"/>
        <w:jc w:val="both"/>
        <w:rPr>
          <w:rFonts w:ascii="Arial" w:hAnsi="Arial" w:cs="Arial"/>
          <w:spacing w:val="-3"/>
        </w:rPr>
      </w:pPr>
      <w:r>
        <w:rPr>
          <w:rFonts w:ascii="Arial" w:hAnsi="Arial" w:cs="Arial"/>
          <w:spacing w:val="-3"/>
        </w:rPr>
        <w:t>1.1</w:t>
      </w:r>
      <w:r w:rsidR="00B502F8">
        <w:rPr>
          <w:rFonts w:ascii="Arial" w:hAnsi="Arial" w:cs="Arial"/>
          <w:spacing w:val="-3"/>
        </w:rPr>
        <w:t>0</w:t>
      </w:r>
      <w:r>
        <w:rPr>
          <w:rFonts w:ascii="Arial" w:hAnsi="Arial" w:cs="Arial"/>
          <w:spacing w:val="-3"/>
        </w:rPr>
        <w:tab/>
      </w:r>
      <w:r w:rsidR="00E24559">
        <w:rPr>
          <w:rFonts w:ascii="Arial" w:hAnsi="Arial" w:cs="Arial"/>
          <w:spacing w:val="-3"/>
        </w:rPr>
        <w:t>N</w:t>
      </w:r>
      <w:r>
        <w:rPr>
          <w:rFonts w:ascii="Arial" w:hAnsi="Arial" w:cs="Arial"/>
          <w:spacing w:val="-3"/>
        </w:rPr>
        <w:t>o journey to school should exceed 45 minutes to a primary school, or 75 minutes to a secondary school</w:t>
      </w:r>
      <w:r w:rsidR="009A197B">
        <w:rPr>
          <w:rFonts w:ascii="Arial" w:hAnsi="Arial" w:cs="Arial"/>
          <w:spacing w:val="-3"/>
        </w:rPr>
        <w:t xml:space="preserve"> </w:t>
      </w:r>
      <w:r>
        <w:rPr>
          <w:rFonts w:ascii="Arial" w:hAnsi="Arial" w:cs="Arial"/>
          <w:spacing w:val="-3"/>
        </w:rPr>
        <w:t>.</w:t>
      </w:r>
    </w:p>
    <w:p w14:paraId="476125F2" w14:textId="77777777" w:rsidR="00E54A9B" w:rsidRDefault="00E54A9B" w:rsidP="00E71F78">
      <w:pPr>
        <w:suppressAutoHyphens/>
        <w:ind w:left="720" w:hanging="720"/>
        <w:jc w:val="both"/>
        <w:rPr>
          <w:rFonts w:ascii="Arial" w:hAnsi="Arial" w:cs="Arial"/>
          <w:spacing w:val="-3"/>
        </w:rPr>
      </w:pPr>
    </w:p>
    <w:p w14:paraId="74F97E44" w14:textId="77777777" w:rsidR="00370F6C" w:rsidRPr="00370F6C" w:rsidRDefault="00370F6C" w:rsidP="00E71F78">
      <w:pPr>
        <w:suppressAutoHyphens/>
        <w:ind w:left="720" w:hanging="720"/>
        <w:jc w:val="both"/>
        <w:rPr>
          <w:rFonts w:ascii="Arial" w:hAnsi="Arial" w:cs="Arial"/>
          <w:b/>
          <w:spacing w:val="-3"/>
        </w:rPr>
      </w:pPr>
    </w:p>
    <w:p w14:paraId="226DF03D" w14:textId="77777777" w:rsidR="00370F6C" w:rsidRPr="00370F6C" w:rsidRDefault="00370F6C" w:rsidP="00E71F78">
      <w:pPr>
        <w:suppressAutoHyphens/>
        <w:ind w:left="720" w:hanging="720"/>
        <w:jc w:val="both"/>
        <w:rPr>
          <w:rFonts w:ascii="Arial" w:hAnsi="Arial" w:cs="Arial"/>
          <w:b/>
          <w:spacing w:val="-3"/>
        </w:rPr>
      </w:pPr>
    </w:p>
    <w:p w14:paraId="6EA61F9C" w14:textId="77777777" w:rsidR="00370F6C" w:rsidRPr="00370F6C" w:rsidRDefault="00370F6C" w:rsidP="00370F6C">
      <w:pPr>
        <w:suppressAutoHyphens/>
        <w:jc w:val="both"/>
        <w:rPr>
          <w:rFonts w:ascii="Arial" w:hAnsi="Arial" w:cs="Arial"/>
          <w:b/>
          <w:spacing w:val="-3"/>
        </w:rPr>
      </w:pPr>
      <w:r w:rsidRPr="00370F6C">
        <w:rPr>
          <w:rFonts w:ascii="Arial" w:hAnsi="Arial" w:cs="Arial"/>
          <w:b/>
          <w:spacing w:val="-3"/>
        </w:rPr>
        <w:t>2</w:t>
      </w:r>
      <w:r w:rsidRPr="00370F6C">
        <w:rPr>
          <w:rFonts w:ascii="Arial" w:hAnsi="Arial" w:cs="Arial"/>
          <w:b/>
          <w:spacing w:val="-3"/>
        </w:rPr>
        <w:tab/>
        <w:t>VEHICLES</w:t>
      </w:r>
    </w:p>
    <w:p w14:paraId="7617A080" w14:textId="77777777" w:rsidR="00370F6C" w:rsidRPr="00370F6C" w:rsidRDefault="00370F6C" w:rsidP="00370F6C">
      <w:pPr>
        <w:suppressAutoHyphens/>
        <w:jc w:val="both"/>
        <w:rPr>
          <w:rFonts w:ascii="Arial" w:hAnsi="Arial" w:cs="Arial"/>
          <w:b/>
          <w:spacing w:val="-3"/>
        </w:rPr>
      </w:pPr>
    </w:p>
    <w:p w14:paraId="03754005" w14:textId="77777777" w:rsidR="00370F6C" w:rsidRPr="00370F6C" w:rsidRDefault="00370F6C" w:rsidP="00370F6C">
      <w:pPr>
        <w:suppressAutoHyphens/>
        <w:jc w:val="both"/>
        <w:rPr>
          <w:rFonts w:ascii="Arial" w:hAnsi="Arial" w:cs="Arial"/>
          <w:b/>
          <w:spacing w:val="-3"/>
        </w:rPr>
      </w:pPr>
    </w:p>
    <w:p w14:paraId="4425BA7C" w14:textId="77777777" w:rsidR="00370F6C" w:rsidRPr="00370F6C" w:rsidRDefault="00370F6C" w:rsidP="00E71F78">
      <w:pPr>
        <w:suppressAutoHyphens/>
        <w:ind w:left="720" w:hanging="720"/>
        <w:jc w:val="both"/>
        <w:rPr>
          <w:rFonts w:ascii="Arial" w:hAnsi="Arial" w:cs="Arial"/>
          <w:spacing w:val="-3"/>
        </w:rPr>
      </w:pPr>
      <w:r w:rsidRPr="00370F6C">
        <w:rPr>
          <w:rFonts w:ascii="Arial" w:hAnsi="Arial" w:cs="Arial"/>
          <w:spacing w:val="-3"/>
        </w:rPr>
        <w:t>2.1</w:t>
      </w:r>
      <w:r w:rsidRPr="00370F6C">
        <w:rPr>
          <w:rFonts w:ascii="Arial" w:hAnsi="Arial" w:cs="Arial"/>
          <w:spacing w:val="-3"/>
        </w:rPr>
        <w:tab/>
        <w:t>All Vehicles used in the provision of the Services shall:</w:t>
      </w:r>
    </w:p>
    <w:p w14:paraId="76700980" w14:textId="77777777" w:rsidR="00370F6C" w:rsidRPr="00370F6C" w:rsidRDefault="00370F6C" w:rsidP="00E71F78">
      <w:pPr>
        <w:suppressAutoHyphens/>
        <w:ind w:left="720" w:hanging="720"/>
        <w:jc w:val="both"/>
        <w:rPr>
          <w:rFonts w:ascii="Arial" w:hAnsi="Arial" w:cs="Arial"/>
          <w:spacing w:val="-3"/>
        </w:rPr>
      </w:pPr>
    </w:p>
    <w:p w14:paraId="43296744" w14:textId="77777777" w:rsidR="00370F6C" w:rsidRPr="00370F6C" w:rsidRDefault="00370F6C" w:rsidP="00E71F78">
      <w:pPr>
        <w:suppressAutoHyphens/>
        <w:ind w:left="720" w:hanging="720"/>
        <w:jc w:val="both"/>
        <w:rPr>
          <w:rFonts w:ascii="Arial" w:hAnsi="Arial" w:cs="Arial"/>
          <w:spacing w:val="-3"/>
        </w:rPr>
      </w:pPr>
      <w:r w:rsidRPr="00370F6C">
        <w:rPr>
          <w:rFonts w:ascii="Arial" w:hAnsi="Arial" w:cs="Arial"/>
          <w:spacing w:val="-3"/>
        </w:rPr>
        <w:t>2.1.1</w:t>
      </w:r>
      <w:r w:rsidRPr="00370F6C">
        <w:rPr>
          <w:rFonts w:ascii="Arial" w:hAnsi="Arial" w:cs="Arial"/>
          <w:spacing w:val="-3"/>
        </w:rPr>
        <w:tab/>
        <w:t>Be licensed (either Passenger Carrying Vehicle and/or Hackney Carriage/Private Hire</w:t>
      </w:r>
      <w:r w:rsidR="00EE6C94">
        <w:rPr>
          <w:rFonts w:ascii="Arial" w:hAnsi="Arial" w:cs="Arial"/>
          <w:spacing w:val="-3"/>
        </w:rPr>
        <w:t xml:space="preserve"> in accordance with all relevant Enactments</w:t>
      </w:r>
      <w:r w:rsidRPr="00370F6C">
        <w:rPr>
          <w:rFonts w:ascii="Arial" w:hAnsi="Arial" w:cs="Arial"/>
          <w:spacing w:val="-3"/>
        </w:rPr>
        <w:t>), maintained, equipped and operated as required by current legislation and must display a valid Passenger Carrying Vehicle Operator’s license disc and a valid excise disc or a District Council Hackney Carriage/Private Hire License Plate (unless specifically exempt).</w:t>
      </w:r>
    </w:p>
    <w:p w14:paraId="266B679B" w14:textId="77777777" w:rsidR="00370F6C" w:rsidRPr="00370F6C" w:rsidRDefault="00370F6C" w:rsidP="00E71F78">
      <w:pPr>
        <w:suppressAutoHyphens/>
        <w:ind w:left="720" w:hanging="720"/>
        <w:jc w:val="both"/>
        <w:rPr>
          <w:rFonts w:ascii="Arial" w:hAnsi="Arial" w:cs="Arial"/>
          <w:spacing w:val="-3"/>
        </w:rPr>
      </w:pPr>
    </w:p>
    <w:p w14:paraId="01727F3A" w14:textId="77777777" w:rsidR="00370F6C" w:rsidRPr="00370F6C" w:rsidRDefault="00370F6C" w:rsidP="00E71F78">
      <w:pPr>
        <w:suppressAutoHyphens/>
        <w:ind w:left="720" w:hanging="720"/>
        <w:jc w:val="both"/>
        <w:rPr>
          <w:rFonts w:ascii="Arial" w:hAnsi="Arial" w:cs="Arial"/>
          <w:spacing w:val="-3"/>
        </w:rPr>
      </w:pPr>
      <w:r w:rsidRPr="00370F6C">
        <w:rPr>
          <w:rFonts w:ascii="Arial" w:hAnsi="Arial" w:cs="Arial"/>
          <w:spacing w:val="-3"/>
        </w:rPr>
        <w:t xml:space="preserve">2.1.2 </w:t>
      </w:r>
      <w:r w:rsidRPr="00370F6C">
        <w:rPr>
          <w:rFonts w:ascii="Arial" w:hAnsi="Arial" w:cs="Arial"/>
          <w:spacing w:val="-3"/>
        </w:rPr>
        <w:tab/>
        <w:t>Be kept clean and tidy inside and outside, with litter being removed and damage, including graffiti, repaired promptly. The Vehicle must be thoroughly cleaned at least once every fourteen days.</w:t>
      </w:r>
    </w:p>
    <w:p w14:paraId="20878659" w14:textId="77777777" w:rsidR="00370F6C" w:rsidRPr="00370F6C" w:rsidRDefault="00370F6C" w:rsidP="00E71F78">
      <w:pPr>
        <w:suppressAutoHyphens/>
        <w:ind w:left="720" w:hanging="720"/>
        <w:jc w:val="both"/>
        <w:rPr>
          <w:rFonts w:ascii="Arial" w:hAnsi="Arial" w:cs="Arial"/>
          <w:spacing w:val="-3"/>
        </w:rPr>
      </w:pPr>
    </w:p>
    <w:p w14:paraId="0A39D99B" w14:textId="77777777" w:rsidR="00370F6C" w:rsidRPr="00370F6C" w:rsidRDefault="00370F6C" w:rsidP="00E71F78">
      <w:pPr>
        <w:suppressAutoHyphens/>
        <w:ind w:left="720" w:hanging="720"/>
        <w:jc w:val="both"/>
        <w:rPr>
          <w:rFonts w:ascii="Arial" w:hAnsi="Arial" w:cs="Arial"/>
          <w:color w:val="000000"/>
          <w:spacing w:val="-3"/>
        </w:rPr>
      </w:pPr>
      <w:r w:rsidRPr="00370F6C">
        <w:rPr>
          <w:rFonts w:ascii="Arial" w:hAnsi="Arial" w:cs="Arial"/>
          <w:spacing w:val="-3"/>
        </w:rPr>
        <w:t>2.1.3</w:t>
      </w:r>
      <w:r w:rsidRPr="00370F6C">
        <w:rPr>
          <w:rFonts w:ascii="Arial" w:hAnsi="Arial" w:cs="Arial"/>
          <w:spacing w:val="-3"/>
        </w:rPr>
        <w:tab/>
        <w:t>A</w:t>
      </w:r>
      <w:r w:rsidRPr="00370F6C">
        <w:rPr>
          <w:rFonts w:ascii="Arial" w:hAnsi="Arial" w:cs="Arial"/>
          <w:color w:val="000000"/>
          <w:spacing w:val="-3"/>
        </w:rPr>
        <w:t>fford passengers with adequate protection from the weather.</w:t>
      </w:r>
    </w:p>
    <w:p w14:paraId="685DC30B" w14:textId="77777777" w:rsidR="00370F6C" w:rsidRPr="00370F6C" w:rsidRDefault="00370F6C" w:rsidP="00E71F78">
      <w:pPr>
        <w:suppressAutoHyphens/>
        <w:ind w:left="720" w:hanging="720"/>
        <w:jc w:val="both"/>
        <w:rPr>
          <w:rFonts w:ascii="Arial" w:hAnsi="Arial" w:cs="Arial"/>
          <w:color w:val="000000"/>
          <w:spacing w:val="-3"/>
        </w:rPr>
      </w:pPr>
    </w:p>
    <w:p w14:paraId="70107A3C" w14:textId="77777777" w:rsidR="00370F6C" w:rsidRPr="00370F6C" w:rsidRDefault="00370F6C" w:rsidP="00E71F78">
      <w:pPr>
        <w:suppressAutoHyphens/>
        <w:ind w:left="720" w:hanging="720"/>
        <w:jc w:val="both"/>
        <w:rPr>
          <w:rFonts w:ascii="Arial" w:hAnsi="Arial" w:cs="Arial"/>
          <w:spacing w:val="-3"/>
        </w:rPr>
      </w:pPr>
      <w:r w:rsidRPr="00370F6C">
        <w:rPr>
          <w:rFonts w:ascii="Arial" w:hAnsi="Arial" w:cs="Arial"/>
          <w:color w:val="000000"/>
          <w:spacing w:val="-3"/>
        </w:rPr>
        <w:t>2.1.4</w:t>
      </w:r>
      <w:r w:rsidRPr="00370F6C">
        <w:rPr>
          <w:rFonts w:ascii="Arial" w:hAnsi="Arial" w:cs="Arial"/>
          <w:color w:val="000000"/>
          <w:spacing w:val="-3"/>
        </w:rPr>
        <w:tab/>
        <w:t>Be driven safely and with consideration to passengers’ and other road users’ needs.</w:t>
      </w:r>
    </w:p>
    <w:p w14:paraId="432E5445" w14:textId="77777777" w:rsidR="00370F6C" w:rsidRDefault="00370F6C" w:rsidP="00E71F78">
      <w:pPr>
        <w:suppressAutoHyphens/>
        <w:ind w:left="720" w:hanging="720"/>
        <w:jc w:val="both"/>
        <w:rPr>
          <w:rFonts w:ascii="Arial" w:hAnsi="Arial" w:cs="Arial"/>
          <w:spacing w:val="-3"/>
        </w:rPr>
      </w:pPr>
    </w:p>
    <w:p w14:paraId="6363BA4C" w14:textId="77777777" w:rsidR="00370F6C" w:rsidRPr="00370F6C" w:rsidRDefault="00370F6C" w:rsidP="00E71F78">
      <w:pPr>
        <w:suppressAutoHyphens/>
        <w:ind w:left="720" w:hanging="720"/>
        <w:jc w:val="both"/>
        <w:rPr>
          <w:rFonts w:ascii="Arial" w:hAnsi="Arial" w:cs="Arial"/>
          <w:spacing w:val="-3"/>
        </w:rPr>
      </w:pPr>
      <w:r w:rsidRPr="00370F6C">
        <w:rPr>
          <w:rFonts w:ascii="Arial" w:hAnsi="Arial" w:cs="Arial"/>
          <w:spacing w:val="-3"/>
        </w:rPr>
        <w:t>2.2</w:t>
      </w:r>
      <w:r w:rsidRPr="00370F6C">
        <w:rPr>
          <w:rFonts w:ascii="Arial" w:hAnsi="Arial" w:cs="Arial"/>
          <w:spacing w:val="-3"/>
        </w:rPr>
        <w:tab/>
        <w:t>The name of the Service Provider must be clearly indicated on the Vehicle by fleet name or livery.</w:t>
      </w:r>
    </w:p>
    <w:p w14:paraId="03EEF0A5" w14:textId="77777777" w:rsidR="00370F6C" w:rsidRPr="00370F6C" w:rsidRDefault="00370F6C" w:rsidP="00E71F78">
      <w:pPr>
        <w:suppressAutoHyphens/>
        <w:ind w:left="720" w:hanging="720"/>
        <w:jc w:val="both"/>
        <w:rPr>
          <w:rFonts w:ascii="Arial" w:hAnsi="Arial" w:cs="Arial"/>
          <w:spacing w:val="-3"/>
        </w:rPr>
      </w:pPr>
    </w:p>
    <w:p w14:paraId="0092A729" w14:textId="77777777" w:rsidR="00370F6C" w:rsidRPr="00370F6C" w:rsidRDefault="00370F6C" w:rsidP="00E71F78">
      <w:pPr>
        <w:suppressAutoHyphens/>
        <w:ind w:left="720" w:hanging="720"/>
        <w:jc w:val="both"/>
        <w:rPr>
          <w:rFonts w:ascii="Arial" w:hAnsi="Arial" w:cs="Arial"/>
          <w:spacing w:val="-3"/>
        </w:rPr>
      </w:pPr>
      <w:r w:rsidRPr="00370F6C">
        <w:rPr>
          <w:rFonts w:ascii="Arial" w:hAnsi="Arial" w:cs="Arial"/>
          <w:spacing w:val="-3"/>
        </w:rPr>
        <w:t>2.3</w:t>
      </w:r>
      <w:r w:rsidRPr="00370F6C">
        <w:rPr>
          <w:rFonts w:ascii="Arial" w:hAnsi="Arial" w:cs="Arial"/>
          <w:spacing w:val="-3"/>
        </w:rPr>
        <w:tab/>
        <w:t>All Vehicles shall display details of the contract number appropriate to the Route being operated in such a way as to be easily read by intending passengers and school/college staff as the Vehicle approaches stops.</w:t>
      </w:r>
    </w:p>
    <w:p w14:paraId="152392BC" w14:textId="77777777" w:rsidR="00370F6C" w:rsidRPr="00370F6C" w:rsidRDefault="00370F6C" w:rsidP="00E71F78">
      <w:pPr>
        <w:suppressAutoHyphens/>
        <w:ind w:left="720" w:hanging="720"/>
        <w:jc w:val="both"/>
        <w:rPr>
          <w:rFonts w:ascii="Arial" w:hAnsi="Arial" w:cs="Arial"/>
          <w:spacing w:val="-3"/>
        </w:rPr>
      </w:pPr>
    </w:p>
    <w:p w14:paraId="10C0EAAD" w14:textId="77777777" w:rsidR="00370F6C" w:rsidRPr="00370F6C" w:rsidRDefault="00370F6C" w:rsidP="00E71F78">
      <w:pPr>
        <w:suppressAutoHyphens/>
        <w:ind w:left="720" w:hanging="720"/>
        <w:jc w:val="both"/>
        <w:rPr>
          <w:rFonts w:ascii="Arial" w:hAnsi="Arial" w:cs="Arial"/>
          <w:spacing w:val="-3"/>
        </w:rPr>
      </w:pPr>
      <w:r w:rsidRPr="00370F6C">
        <w:rPr>
          <w:rFonts w:ascii="Arial" w:hAnsi="Arial" w:cs="Arial"/>
          <w:spacing w:val="-3"/>
        </w:rPr>
        <w:t>2.4</w:t>
      </w:r>
      <w:r w:rsidRPr="00370F6C">
        <w:rPr>
          <w:rFonts w:ascii="Arial" w:hAnsi="Arial" w:cs="Arial"/>
          <w:spacing w:val="-3"/>
        </w:rPr>
        <w:tab/>
        <w:t xml:space="preserve">All Routes shall be operated by Vehicles which provide sufficient seating capacity for the numbers of seats required under this Contract. The Service Provider may use more than one Vehicle for a Route in order to provide the required </w:t>
      </w:r>
      <w:r w:rsidR="00DA7C1B">
        <w:rPr>
          <w:rFonts w:ascii="Arial" w:hAnsi="Arial" w:cs="Arial"/>
          <w:spacing w:val="-3"/>
        </w:rPr>
        <w:t>number of seats</w:t>
      </w:r>
      <w:r w:rsidRPr="00370F6C">
        <w:rPr>
          <w:rFonts w:ascii="Arial" w:hAnsi="Arial" w:cs="Arial"/>
          <w:spacing w:val="-3"/>
        </w:rPr>
        <w:t xml:space="preserve"> with the agreement of the Council and, for the avoidance of doubt, all references in this Contract to “Vehicle” shall be treated as references to each Vehicle which the Service Provider is using.  The Vehicle must not be used to carry more passengers than permitted under current legislation affecting the Vehicle.</w:t>
      </w:r>
    </w:p>
    <w:p w14:paraId="53F7AC8D" w14:textId="77777777" w:rsidR="00370F6C" w:rsidRPr="00370F6C" w:rsidRDefault="00370F6C" w:rsidP="00E71F78">
      <w:pPr>
        <w:suppressAutoHyphens/>
        <w:ind w:left="720" w:hanging="720"/>
        <w:jc w:val="both"/>
        <w:rPr>
          <w:rFonts w:ascii="Arial" w:hAnsi="Arial" w:cs="Arial"/>
          <w:spacing w:val="-3"/>
        </w:rPr>
      </w:pPr>
    </w:p>
    <w:p w14:paraId="5FA37A2B" w14:textId="77777777" w:rsidR="00370F6C" w:rsidRPr="00370F6C" w:rsidRDefault="00370F6C" w:rsidP="00E71F78">
      <w:pPr>
        <w:widowControl w:val="0"/>
        <w:numPr>
          <w:ilvl w:val="2"/>
          <w:numId w:val="0"/>
        </w:numPr>
        <w:tabs>
          <w:tab w:val="left" w:pos="-1440"/>
        </w:tabs>
        <w:ind w:left="720" w:hanging="720"/>
        <w:jc w:val="both"/>
        <w:outlineLvl w:val="0"/>
        <w:rPr>
          <w:rFonts w:ascii="Arial" w:hAnsi="Arial" w:cs="Arial"/>
          <w:snapToGrid w:val="0"/>
          <w:color w:val="000000"/>
          <w:lang w:val="en-US"/>
        </w:rPr>
      </w:pPr>
      <w:r w:rsidRPr="00370F6C">
        <w:rPr>
          <w:rFonts w:ascii="Arial" w:hAnsi="Arial" w:cs="Arial"/>
          <w:snapToGrid w:val="0"/>
          <w:color w:val="000000"/>
          <w:lang w:val="en-US"/>
        </w:rPr>
        <w:lastRenderedPageBreak/>
        <w:t>2.6</w:t>
      </w:r>
      <w:r w:rsidRPr="00370F6C">
        <w:rPr>
          <w:rFonts w:ascii="Arial" w:hAnsi="Arial" w:cs="Arial"/>
          <w:snapToGrid w:val="0"/>
          <w:color w:val="000000"/>
          <w:lang w:val="en-US"/>
        </w:rPr>
        <w:tab/>
      </w:r>
      <w:r w:rsidR="00EE6C94">
        <w:rPr>
          <w:rFonts w:ascii="Arial" w:hAnsi="Arial" w:cs="Arial"/>
          <w:snapToGrid w:val="0"/>
          <w:color w:val="000000"/>
          <w:lang w:val="en-US"/>
        </w:rPr>
        <w:t xml:space="preserve">If applicable, </w:t>
      </w:r>
      <w:r w:rsidRPr="00370F6C">
        <w:rPr>
          <w:rFonts w:ascii="Arial" w:hAnsi="Arial" w:cs="Arial"/>
          <w:snapToGrid w:val="0"/>
          <w:color w:val="000000"/>
          <w:lang w:val="en-US"/>
        </w:rPr>
        <w:t>Vehicles shall display a school bus sign both at the front and at the rear in accordance with the Road Vehicles Lighting (Amendment) Regulations 1994.</w:t>
      </w:r>
    </w:p>
    <w:p w14:paraId="1D92BD28" w14:textId="77777777" w:rsidR="00370F6C" w:rsidRPr="00370F6C" w:rsidRDefault="00370F6C" w:rsidP="00E71F78">
      <w:pPr>
        <w:widowControl w:val="0"/>
        <w:tabs>
          <w:tab w:val="left" w:pos="-1440"/>
        </w:tabs>
        <w:ind w:left="720" w:hanging="720"/>
        <w:jc w:val="both"/>
        <w:outlineLvl w:val="0"/>
        <w:rPr>
          <w:rFonts w:ascii="Arial" w:hAnsi="Arial" w:cs="Arial"/>
          <w:snapToGrid w:val="0"/>
          <w:color w:val="000000"/>
          <w:lang w:val="en-US"/>
        </w:rPr>
      </w:pPr>
    </w:p>
    <w:p w14:paraId="216F72D6" w14:textId="77777777" w:rsidR="00370F6C" w:rsidRPr="00370F6C" w:rsidRDefault="00370F6C" w:rsidP="00E71F78">
      <w:pPr>
        <w:widowControl w:val="0"/>
        <w:tabs>
          <w:tab w:val="left" w:pos="-1440"/>
        </w:tabs>
        <w:ind w:left="720" w:hanging="720"/>
        <w:jc w:val="both"/>
        <w:outlineLvl w:val="0"/>
        <w:rPr>
          <w:rFonts w:ascii="Arial" w:hAnsi="Arial" w:cs="Arial"/>
          <w:snapToGrid w:val="0"/>
          <w:color w:val="000000"/>
          <w:lang w:val="en-US"/>
        </w:rPr>
      </w:pPr>
      <w:r w:rsidRPr="00370F6C">
        <w:rPr>
          <w:rFonts w:ascii="Arial" w:hAnsi="Arial" w:cs="Arial"/>
          <w:snapToGrid w:val="0"/>
          <w:color w:val="000000"/>
          <w:lang w:val="en-US"/>
        </w:rPr>
        <w:t>2.7</w:t>
      </w:r>
      <w:r w:rsidRPr="00370F6C">
        <w:rPr>
          <w:rFonts w:ascii="Arial" w:hAnsi="Arial" w:cs="Arial"/>
          <w:snapToGrid w:val="0"/>
          <w:color w:val="000000"/>
          <w:lang w:val="en-US"/>
        </w:rPr>
        <w:tab/>
        <w:t xml:space="preserve">All Vehicles must have seat belts fitted where required by any Enactment.  </w:t>
      </w:r>
      <w:r w:rsidR="00EE6C94">
        <w:rPr>
          <w:rFonts w:ascii="Arial" w:hAnsi="Arial" w:cs="Arial"/>
          <w:snapToGrid w:val="0"/>
          <w:color w:val="000000"/>
          <w:lang w:val="en-US"/>
        </w:rPr>
        <w:t>In addition,</w:t>
      </w:r>
      <w:r w:rsidR="00EE6C94" w:rsidRPr="00370F6C">
        <w:rPr>
          <w:rFonts w:ascii="Arial" w:hAnsi="Arial" w:cs="Arial"/>
          <w:snapToGrid w:val="0"/>
          <w:color w:val="000000"/>
          <w:lang w:val="en-US"/>
        </w:rPr>
        <w:t xml:space="preserve"> </w:t>
      </w:r>
      <w:r w:rsidRPr="00370F6C">
        <w:rPr>
          <w:rFonts w:ascii="Arial" w:hAnsi="Arial" w:cs="Arial"/>
          <w:snapToGrid w:val="0"/>
          <w:color w:val="000000"/>
          <w:lang w:val="en-US"/>
        </w:rPr>
        <w:t>all Routes operating Home to School Transport</w:t>
      </w:r>
      <w:r w:rsidR="0050130B">
        <w:rPr>
          <w:rFonts w:ascii="Arial" w:hAnsi="Arial" w:cs="Arial"/>
          <w:snapToGrid w:val="0"/>
          <w:color w:val="000000"/>
          <w:lang w:val="en-US"/>
        </w:rPr>
        <w:t xml:space="preserve"> to a primary school</w:t>
      </w:r>
      <w:r w:rsidRPr="00370F6C">
        <w:rPr>
          <w:rFonts w:ascii="Arial" w:hAnsi="Arial" w:cs="Arial"/>
          <w:snapToGrid w:val="0"/>
          <w:color w:val="000000"/>
          <w:lang w:val="en-US"/>
        </w:rPr>
        <w:t xml:space="preserve"> must afford a seat belted Vehicle at all times. Drivers shall ensure that </w:t>
      </w:r>
      <w:r w:rsidR="0050130B">
        <w:rPr>
          <w:rFonts w:ascii="Arial" w:hAnsi="Arial" w:cs="Arial"/>
          <w:snapToGrid w:val="0"/>
          <w:color w:val="000000"/>
          <w:lang w:val="en-US"/>
        </w:rPr>
        <w:t xml:space="preserve">the </w:t>
      </w:r>
      <w:r w:rsidRPr="00370F6C">
        <w:rPr>
          <w:rFonts w:ascii="Arial" w:hAnsi="Arial" w:cs="Arial"/>
          <w:snapToGrid w:val="0"/>
          <w:color w:val="000000"/>
          <w:lang w:val="en-US"/>
        </w:rPr>
        <w:t>passengers</w:t>
      </w:r>
      <w:r w:rsidR="0050130B">
        <w:rPr>
          <w:rFonts w:ascii="Arial" w:hAnsi="Arial" w:cs="Arial"/>
          <w:snapToGrid w:val="0"/>
          <w:color w:val="000000"/>
          <w:lang w:val="en-US"/>
        </w:rPr>
        <w:t xml:space="preserve"> </w:t>
      </w:r>
      <w:r w:rsidR="0050130B" w:rsidRPr="0050130B">
        <w:rPr>
          <w:rFonts w:ascii="Arial" w:hAnsi="Arial" w:cs="Arial"/>
          <w:spacing w:val="-3"/>
        </w:rPr>
        <w:t xml:space="preserve">required to </w:t>
      </w:r>
      <w:r w:rsidR="0050130B">
        <w:rPr>
          <w:rFonts w:ascii="Arial" w:hAnsi="Arial" w:cs="Arial"/>
          <w:spacing w:val="-3"/>
        </w:rPr>
        <w:t xml:space="preserve">be </w:t>
      </w:r>
      <w:r w:rsidR="0050130B" w:rsidRPr="0050130B">
        <w:rPr>
          <w:rFonts w:ascii="Arial" w:hAnsi="Arial" w:cs="Arial"/>
          <w:spacing w:val="-3"/>
        </w:rPr>
        <w:t>transport</w:t>
      </w:r>
      <w:r w:rsidR="0050130B">
        <w:rPr>
          <w:rFonts w:ascii="Arial" w:hAnsi="Arial" w:cs="Arial"/>
          <w:spacing w:val="-3"/>
        </w:rPr>
        <w:t>ed</w:t>
      </w:r>
      <w:r w:rsidR="0050130B" w:rsidRPr="0050130B">
        <w:rPr>
          <w:rFonts w:ascii="Arial" w:hAnsi="Arial" w:cs="Arial"/>
          <w:spacing w:val="-3"/>
        </w:rPr>
        <w:t xml:space="preserve"> under this Contract</w:t>
      </w:r>
      <w:r w:rsidR="00DA7C1B">
        <w:rPr>
          <w:rFonts w:ascii="Arial" w:hAnsi="Arial" w:cs="Arial"/>
          <w:spacing w:val="-3"/>
        </w:rPr>
        <w:t xml:space="preserve"> </w:t>
      </w:r>
      <w:r w:rsidRPr="00370F6C">
        <w:rPr>
          <w:rFonts w:ascii="Arial" w:hAnsi="Arial" w:cs="Arial"/>
          <w:snapToGrid w:val="0"/>
          <w:color w:val="000000"/>
          <w:lang w:val="en-US"/>
        </w:rPr>
        <w:t xml:space="preserve">are wearing their seat belts at the start of all journeys and, so far as reasonably practicable, throughout all journeys.  Where any passengers </w:t>
      </w:r>
      <w:r w:rsidR="0050130B" w:rsidRPr="0050130B">
        <w:rPr>
          <w:rFonts w:ascii="Arial" w:hAnsi="Arial" w:cs="Arial"/>
          <w:spacing w:val="-3"/>
        </w:rPr>
        <w:t xml:space="preserve">required to </w:t>
      </w:r>
      <w:r w:rsidR="0050130B">
        <w:rPr>
          <w:rFonts w:ascii="Arial" w:hAnsi="Arial" w:cs="Arial"/>
          <w:spacing w:val="-3"/>
        </w:rPr>
        <w:t xml:space="preserve">be </w:t>
      </w:r>
      <w:r w:rsidR="0050130B" w:rsidRPr="0050130B">
        <w:rPr>
          <w:rFonts w:ascii="Arial" w:hAnsi="Arial" w:cs="Arial"/>
          <w:spacing w:val="-3"/>
        </w:rPr>
        <w:t>transport</w:t>
      </w:r>
      <w:r w:rsidR="0050130B">
        <w:rPr>
          <w:rFonts w:ascii="Arial" w:hAnsi="Arial" w:cs="Arial"/>
          <w:spacing w:val="-3"/>
        </w:rPr>
        <w:t>ed</w:t>
      </w:r>
      <w:r w:rsidR="0050130B" w:rsidRPr="0050130B">
        <w:rPr>
          <w:rFonts w:ascii="Arial" w:hAnsi="Arial" w:cs="Arial"/>
          <w:spacing w:val="-3"/>
        </w:rPr>
        <w:t xml:space="preserve"> under this Contract</w:t>
      </w:r>
      <w:r w:rsidR="0050130B" w:rsidRPr="00370F6C">
        <w:rPr>
          <w:rFonts w:ascii="Arial" w:hAnsi="Arial" w:cs="Arial"/>
          <w:snapToGrid w:val="0"/>
          <w:color w:val="000000"/>
          <w:lang w:val="en-US"/>
        </w:rPr>
        <w:t xml:space="preserve"> </w:t>
      </w:r>
      <w:r w:rsidRPr="00370F6C">
        <w:rPr>
          <w:rFonts w:ascii="Arial" w:hAnsi="Arial" w:cs="Arial"/>
          <w:snapToGrid w:val="0"/>
          <w:color w:val="000000"/>
          <w:lang w:val="en-US"/>
        </w:rPr>
        <w:t xml:space="preserve">fail to wear their seatbelts on a persistent basis, the Service Provider will inform the Council. The Service Provider shall also ensure that booster seats are used by passengers </w:t>
      </w:r>
      <w:r w:rsidR="00EE6C94" w:rsidRPr="0050130B">
        <w:rPr>
          <w:rFonts w:ascii="Arial" w:hAnsi="Arial" w:cs="Arial"/>
          <w:spacing w:val="-3"/>
        </w:rPr>
        <w:t xml:space="preserve">required to </w:t>
      </w:r>
      <w:r w:rsidR="00EE6C94">
        <w:rPr>
          <w:rFonts w:ascii="Arial" w:hAnsi="Arial" w:cs="Arial"/>
          <w:spacing w:val="-3"/>
        </w:rPr>
        <w:t xml:space="preserve">be </w:t>
      </w:r>
      <w:r w:rsidR="00EE6C94" w:rsidRPr="0050130B">
        <w:rPr>
          <w:rFonts w:ascii="Arial" w:hAnsi="Arial" w:cs="Arial"/>
          <w:spacing w:val="-3"/>
        </w:rPr>
        <w:t>transport</w:t>
      </w:r>
      <w:r w:rsidR="00EE6C94">
        <w:rPr>
          <w:rFonts w:ascii="Arial" w:hAnsi="Arial" w:cs="Arial"/>
          <w:spacing w:val="-3"/>
        </w:rPr>
        <w:t>ed</w:t>
      </w:r>
      <w:r w:rsidR="00EE6C94" w:rsidRPr="0050130B">
        <w:rPr>
          <w:rFonts w:ascii="Arial" w:hAnsi="Arial" w:cs="Arial"/>
          <w:spacing w:val="-3"/>
        </w:rPr>
        <w:t xml:space="preserve"> under this Contract</w:t>
      </w:r>
      <w:r w:rsidR="00EE6C94" w:rsidRPr="00370F6C">
        <w:rPr>
          <w:rFonts w:ascii="Arial" w:hAnsi="Arial" w:cs="Arial"/>
          <w:snapToGrid w:val="0"/>
          <w:color w:val="000000"/>
          <w:lang w:val="en-US"/>
        </w:rPr>
        <w:t xml:space="preserve"> </w:t>
      </w:r>
      <w:r w:rsidRPr="00370F6C">
        <w:rPr>
          <w:rFonts w:ascii="Arial" w:hAnsi="Arial" w:cs="Arial"/>
          <w:snapToGrid w:val="0"/>
          <w:color w:val="000000"/>
          <w:lang w:val="en-US"/>
        </w:rPr>
        <w:t>where required by any Enactment.</w:t>
      </w:r>
    </w:p>
    <w:p w14:paraId="4B954446" w14:textId="77777777" w:rsidR="00370F6C" w:rsidRPr="00370F6C" w:rsidRDefault="00370F6C" w:rsidP="00E71F78">
      <w:pPr>
        <w:widowControl w:val="0"/>
        <w:tabs>
          <w:tab w:val="left" w:pos="-1440"/>
        </w:tabs>
        <w:ind w:left="720" w:hanging="720"/>
        <w:jc w:val="both"/>
        <w:outlineLvl w:val="0"/>
        <w:rPr>
          <w:rFonts w:ascii="Arial" w:hAnsi="Arial" w:cs="Arial"/>
          <w:snapToGrid w:val="0"/>
          <w:color w:val="000000"/>
          <w:lang w:val="en-US"/>
        </w:rPr>
      </w:pPr>
    </w:p>
    <w:p w14:paraId="386904AD" w14:textId="77777777" w:rsidR="00135D79" w:rsidRDefault="00370F6C" w:rsidP="00E71F78">
      <w:pPr>
        <w:ind w:left="720" w:hanging="720"/>
        <w:jc w:val="both"/>
        <w:rPr>
          <w:rFonts w:ascii="Arial" w:hAnsi="Arial" w:cs="Arial"/>
          <w:color w:val="000000"/>
        </w:rPr>
      </w:pPr>
      <w:r w:rsidRPr="00370F6C">
        <w:rPr>
          <w:rFonts w:ascii="Arial" w:hAnsi="Arial" w:cs="Arial"/>
          <w:color w:val="000000"/>
        </w:rPr>
        <w:t>2.8</w:t>
      </w:r>
      <w:r w:rsidRPr="00370F6C">
        <w:rPr>
          <w:rFonts w:ascii="Arial" w:hAnsi="Arial" w:cs="Arial"/>
          <w:color w:val="000000"/>
        </w:rPr>
        <w:tab/>
        <w:t>All minibuses and larger Vehicles used on the Route must have</w:t>
      </w:r>
      <w:r w:rsidR="00135D79">
        <w:rPr>
          <w:rFonts w:ascii="Arial" w:hAnsi="Arial" w:cs="Arial"/>
          <w:color w:val="000000"/>
        </w:rPr>
        <w:t xml:space="preserve">: </w:t>
      </w:r>
    </w:p>
    <w:p w14:paraId="2FE5331F" w14:textId="77777777" w:rsidR="00135D79" w:rsidRDefault="00135D79" w:rsidP="00E71F78">
      <w:pPr>
        <w:ind w:left="720"/>
        <w:jc w:val="both"/>
        <w:rPr>
          <w:rFonts w:ascii="Arial" w:hAnsi="Arial" w:cs="Arial"/>
          <w:color w:val="000000"/>
        </w:rPr>
      </w:pPr>
      <w:r>
        <w:rPr>
          <w:rFonts w:ascii="Arial" w:hAnsi="Arial" w:cs="Arial"/>
          <w:color w:val="000000"/>
        </w:rPr>
        <w:t xml:space="preserve">(i) </w:t>
      </w:r>
      <w:r w:rsidR="00370F6C" w:rsidRPr="00370F6C">
        <w:rPr>
          <w:rFonts w:ascii="Arial" w:hAnsi="Arial" w:cs="Arial"/>
          <w:color w:val="000000"/>
        </w:rPr>
        <w:t xml:space="preserve"> an automatic audible reverse warning device fitted which must work automatically when the reverse gear of the Vehicle is engaged</w:t>
      </w:r>
      <w:r>
        <w:rPr>
          <w:rFonts w:ascii="Arial" w:hAnsi="Arial" w:cs="Arial"/>
          <w:color w:val="000000"/>
        </w:rPr>
        <w:t>; and</w:t>
      </w:r>
    </w:p>
    <w:p w14:paraId="06E6F0AD" w14:textId="77777777" w:rsidR="00370F6C" w:rsidRDefault="00135D79" w:rsidP="00E71F78">
      <w:pPr>
        <w:ind w:left="720"/>
        <w:jc w:val="both"/>
        <w:rPr>
          <w:rFonts w:ascii="Arial" w:hAnsi="Arial" w:cs="Arial"/>
          <w:color w:val="000000"/>
        </w:rPr>
      </w:pPr>
      <w:r>
        <w:rPr>
          <w:rFonts w:ascii="Arial" w:hAnsi="Arial" w:cs="Arial"/>
          <w:color w:val="000000"/>
        </w:rPr>
        <w:t xml:space="preserve">(ii) </w:t>
      </w:r>
      <w:r w:rsidR="00F920F9">
        <w:rPr>
          <w:rFonts w:ascii="Arial" w:hAnsi="Arial" w:cs="Arial"/>
          <w:color w:val="000000"/>
        </w:rPr>
        <w:t>Automatic door sensors to trigger doors to reopen when any blockage is detected.</w:t>
      </w:r>
    </w:p>
    <w:p w14:paraId="64ABCA1A" w14:textId="77777777" w:rsidR="008E58C5" w:rsidRDefault="008E58C5" w:rsidP="00E71F78">
      <w:pPr>
        <w:ind w:left="720" w:hanging="720"/>
        <w:jc w:val="both"/>
        <w:rPr>
          <w:rFonts w:ascii="Arial" w:hAnsi="Arial" w:cs="Arial"/>
          <w:color w:val="000000"/>
        </w:rPr>
      </w:pPr>
    </w:p>
    <w:p w14:paraId="2D753C8F" w14:textId="77777777" w:rsidR="008E58C5" w:rsidRPr="008E58C5" w:rsidRDefault="008E58C5" w:rsidP="00E71F78">
      <w:pPr>
        <w:ind w:left="720" w:hanging="720"/>
        <w:jc w:val="both"/>
        <w:rPr>
          <w:rFonts w:ascii="Arial" w:hAnsi="Arial" w:cs="Arial"/>
          <w:color w:val="000000"/>
        </w:rPr>
      </w:pPr>
      <w:r>
        <w:rPr>
          <w:rFonts w:ascii="Arial" w:hAnsi="Arial" w:cs="Arial"/>
          <w:color w:val="000000"/>
        </w:rPr>
        <w:t>2.9</w:t>
      </w:r>
      <w:r w:rsidRPr="008E58C5">
        <w:rPr>
          <w:rFonts w:ascii="Arial" w:hAnsi="Arial" w:cs="Arial"/>
          <w:color w:val="000000"/>
        </w:rPr>
        <w:t>.</w:t>
      </w:r>
      <w:r w:rsidRPr="008E58C5">
        <w:rPr>
          <w:rFonts w:ascii="Arial" w:hAnsi="Arial" w:cs="Arial"/>
          <w:color w:val="000000"/>
        </w:rPr>
        <w:tab/>
        <w:t xml:space="preserve">The </w:t>
      </w:r>
      <w:r>
        <w:rPr>
          <w:rFonts w:ascii="Arial" w:hAnsi="Arial" w:cs="Arial"/>
          <w:color w:val="000000"/>
        </w:rPr>
        <w:t>Service Provider</w:t>
      </w:r>
      <w:r w:rsidRPr="008E58C5">
        <w:rPr>
          <w:rFonts w:ascii="Arial" w:hAnsi="Arial" w:cs="Arial"/>
          <w:color w:val="000000"/>
        </w:rPr>
        <w:t xml:space="preserve"> shall ensure that every Bus used on any Journey is suitable in all respects for the provision of the Service, complies with all Enactments as to its construction and use (including requirements relating to the Oxford city centre low emission zone, including but not limited to those in the Specification), and is in the charge of a qualified driver who holds the appropriate driver's licence for the Bus.</w:t>
      </w:r>
    </w:p>
    <w:p w14:paraId="05A1101F" w14:textId="77777777" w:rsidR="008E58C5" w:rsidRPr="008E58C5" w:rsidRDefault="008E58C5" w:rsidP="00E71F78">
      <w:pPr>
        <w:ind w:left="720" w:hanging="720"/>
        <w:jc w:val="both"/>
        <w:rPr>
          <w:rFonts w:ascii="Arial" w:hAnsi="Arial" w:cs="Arial"/>
          <w:color w:val="000000"/>
        </w:rPr>
      </w:pPr>
    </w:p>
    <w:p w14:paraId="0EF42465" w14:textId="77777777" w:rsidR="008E58C5" w:rsidRPr="00370F6C" w:rsidRDefault="008E58C5" w:rsidP="00E71F78">
      <w:pPr>
        <w:ind w:left="720" w:hanging="720"/>
        <w:jc w:val="both"/>
        <w:rPr>
          <w:rFonts w:ascii="Arial" w:hAnsi="Arial" w:cs="Arial"/>
          <w:color w:val="000000"/>
        </w:rPr>
      </w:pPr>
      <w:r>
        <w:rPr>
          <w:rFonts w:ascii="Arial" w:hAnsi="Arial" w:cs="Arial"/>
          <w:color w:val="000000"/>
        </w:rPr>
        <w:t>2.10</w:t>
      </w:r>
      <w:r w:rsidRPr="008E58C5">
        <w:rPr>
          <w:rFonts w:ascii="Arial" w:hAnsi="Arial" w:cs="Arial"/>
          <w:color w:val="000000"/>
        </w:rPr>
        <w:t>.</w:t>
      </w:r>
      <w:r w:rsidRPr="008E58C5">
        <w:rPr>
          <w:rFonts w:ascii="Arial" w:hAnsi="Arial" w:cs="Arial"/>
          <w:color w:val="000000"/>
        </w:rPr>
        <w:tab/>
        <w:t xml:space="preserve">The </w:t>
      </w:r>
      <w:r>
        <w:rPr>
          <w:rFonts w:ascii="Arial" w:hAnsi="Arial" w:cs="Arial"/>
          <w:color w:val="000000"/>
        </w:rPr>
        <w:t>Service Provider</w:t>
      </w:r>
      <w:r w:rsidRPr="008E58C5">
        <w:rPr>
          <w:rFonts w:ascii="Arial" w:hAnsi="Arial" w:cs="Arial"/>
          <w:color w:val="000000"/>
        </w:rPr>
        <w:t xml:space="preserve"> shall ensure that (a) the number of passengers never exceeds the insured or licensed maximum; (b) the Bus(es) is/are suitable for the type and condition of passengers to be carried; and (c) the Bus(es) is/are always driven safely and with consideration to passengers’ and other road users’ needs.</w:t>
      </w:r>
    </w:p>
    <w:p w14:paraId="4724F3D5" w14:textId="77777777" w:rsidR="00370F6C" w:rsidRDefault="00370F6C" w:rsidP="00E71F78">
      <w:pPr>
        <w:ind w:left="720" w:hanging="720"/>
        <w:jc w:val="both"/>
        <w:rPr>
          <w:rFonts w:ascii="Arial" w:hAnsi="Arial" w:cs="Arial"/>
          <w:color w:val="000000"/>
        </w:rPr>
      </w:pPr>
    </w:p>
    <w:p w14:paraId="6FAB149B" w14:textId="77777777" w:rsidR="00585A4A" w:rsidRDefault="00585A4A" w:rsidP="00E71F78">
      <w:pPr>
        <w:ind w:left="720" w:hanging="720"/>
        <w:jc w:val="both"/>
        <w:rPr>
          <w:rFonts w:ascii="Arial" w:hAnsi="Arial" w:cs="Arial"/>
          <w:color w:val="000000"/>
        </w:rPr>
      </w:pPr>
      <w:r>
        <w:rPr>
          <w:rFonts w:ascii="Arial" w:hAnsi="Arial" w:cs="Arial"/>
          <w:color w:val="000000"/>
        </w:rPr>
        <w:t xml:space="preserve">2.11   </w:t>
      </w:r>
      <w:r w:rsidRPr="00585A4A">
        <w:rPr>
          <w:rFonts w:ascii="Arial" w:hAnsi="Arial" w:cs="Arial"/>
          <w:color w:val="000000"/>
        </w:rPr>
        <w:t xml:space="preserve">The </w:t>
      </w:r>
      <w:r>
        <w:rPr>
          <w:rFonts w:ascii="Arial" w:hAnsi="Arial" w:cs="Arial"/>
          <w:color w:val="000000"/>
        </w:rPr>
        <w:t>C</w:t>
      </w:r>
      <w:r w:rsidRPr="00585A4A">
        <w:rPr>
          <w:rFonts w:ascii="Arial" w:hAnsi="Arial" w:cs="Arial"/>
          <w:color w:val="000000"/>
        </w:rPr>
        <w:t xml:space="preserve">ouncil may request that, within 10 school days, evidence is provided </w:t>
      </w:r>
      <w:r>
        <w:rPr>
          <w:rFonts w:ascii="Arial" w:hAnsi="Arial" w:cs="Arial"/>
          <w:color w:val="000000"/>
        </w:rPr>
        <w:t xml:space="preserve">by the Service Provider </w:t>
      </w:r>
      <w:r w:rsidRPr="00585A4A">
        <w:rPr>
          <w:rFonts w:ascii="Arial" w:hAnsi="Arial" w:cs="Arial"/>
          <w:color w:val="000000"/>
        </w:rPr>
        <w:t xml:space="preserve">that a </w:t>
      </w:r>
      <w:r>
        <w:rPr>
          <w:rFonts w:ascii="Arial" w:hAnsi="Arial" w:cs="Arial"/>
          <w:color w:val="000000"/>
        </w:rPr>
        <w:t>V</w:t>
      </w:r>
      <w:r w:rsidRPr="00585A4A">
        <w:rPr>
          <w:rFonts w:ascii="Arial" w:hAnsi="Arial" w:cs="Arial"/>
          <w:color w:val="000000"/>
        </w:rPr>
        <w:t xml:space="preserve">ehicle is in road worthy condition according to VOSA standards. Furthermore, the </w:t>
      </w:r>
      <w:r>
        <w:rPr>
          <w:rFonts w:ascii="Arial" w:hAnsi="Arial" w:cs="Arial"/>
          <w:color w:val="000000"/>
        </w:rPr>
        <w:t>C</w:t>
      </w:r>
      <w:r w:rsidRPr="00585A4A">
        <w:rPr>
          <w:rFonts w:ascii="Arial" w:hAnsi="Arial" w:cs="Arial"/>
          <w:color w:val="000000"/>
        </w:rPr>
        <w:t>ouncil</w:t>
      </w:r>
      <w:r>
        <w:rPr>
          <w:rFonts w:ascii="Arial" w:hAnsi="Arial" w:cs="Arial"/>
          <w:color w:val="000000"/>
        </w:rPr>
        <w:t>, having made such request,</w:t>
      </w:r>
      <w:r w:rsidRPr="00585A4A">
        <w:rPr>
          <w:rFonts w:ascii="Arial" w:hAnsi="Arial" w:cs="Arial"/>
          <w:color w:val="000000"/>
        </w:rPr>
        <w:t xml:space="preserve"> may request that a </w:t>
      </w:r>
      <w:r>
        <w:rPr>
          <w:rFonts w:ascii="Arial" w:hAnsi="Arial" w:cs="Arial"/>
          <w:color w:val="000000"/>
        </w:rPr>
        <w:t>V</w:t>
      </w:r>
      <w:r w:rsidRPr="00585A4A">
        <w:rPr>
          <w:rFonts w:ascii="Arial" w:hAnsi="Arial" w:cs="Arial"/>
          <w:color w:val="000000"/>
        </w:rPr>
        <w:t>ehicle is removed from service</w:t>
      </w:r>
      <w:r>
        <w:rPr>
          <w:rFonts w:ascii="Arial" w:hAnsi="Arial" w:cs="Arial"/>
          <w:color w:val="000000"/>
        </w:rPr>
        <w:t xml:space="preserve"> under this Contract</w:t>
      </w:r>
      <w:r w:rsidRPr="00585A4A">
        <w:rPr>
          <w:rFonts w:ascii="Arial" w:hAnsi="Arial" w:cs="Arial"/>
          <w:color w:val="000000"/>
        </w:rPr>
        <w:t xml:space="preserve"> until evidence</w:t>
      </w:r>
      <w:r>
        <w:rPr>
          <w:rFonts w:ascii="Arial" w:hAnsi="Arial" w:cs="Arial"/>
          <w:color w:val="000000"/>
        </w:rPr>
        <w:t>, to the reasonable satisfaction of the Council,</w:t>
      </w:r>
      <w:r w:rsidRPr="00585A4A">
        <w:rPr>
          <w:rFonts w:ascii="Arial" w:hAnsi="Arial" w:cs="Arial"/>
          <w:color w:val="000000"/>
        </w:rPr>
        <w:t xml:space="preserve"> is provided</w:t>
      </w:r>
      <w:r>
        <w:rPr>
          <w:rFonts w:ascii="Arial" w:hAnsi="Arial" w:cs="Arial"/>
          <w:color w:val="000000"/>
        </w:rPr>
        <w:t xml:space="preserve"> by the Service Provider</w:t>
      </w:r>
      <w:r w:rsidRPr="00585A4A">
        <w:rPr>
          <w:rFonts w:ascii="Arial" w:hAnsi="Arial" w:cs="Arial"/>
          <w:color w:val="000000"/>
        </w:rPr>
        <w:t xml:space="preserve"> that </w:t>
      </w:r>
      <w:r>
        <w:rPr>
          <w:rFonts w:ascii="Arial" w:hAnsi="Arial" w:cs="Arial"/>
          <w:color w:val="000000"/>
        </w:rPr>
        <w:t>the</w:t>
      </w:r>
      <w:r w:rsidRPr="00585A4A">
        <w:rPr>
          <w:rFonts w:ascii="Arial" w:hAnsi="Arial" w:cs="Arial"/>
          <w:color w:val="000000"/>
        </w:rPr>
        <w:t xml:space="preserve"> </w:t>
      </w:r>
      <w:r>
        <w:rPr>
          <w:rFonts w:ascii="Arial" w:hAnsi="Arial" w:cs="Arial"/>
          <w:color w:val="000000"/>
        </w:rPr>
        <w:t>V</w:t>
      </w:r>
      <w:r w:rsidRPr="00585A4A">
        <w:rPr>
          <w:rFonts w:ascii="Arial" w:hAnsi="Arial" w:cs="Arial"/>
          <w:color w:val="000000"/>
        </w:rPr>
        <w:t xml:space="preserve">ehicle is in a road worthy condition according to VOSA standards. </w:t>
      </w:r>
      <w:r>
        <w:rPr>
          <w:rFonts w:ascii="Arial" w:hAnsi="Arial" w:cs="Arial"/>
          <w:color w:val="000000"/>
        </w:rPr>
        <w:t>Any necessary t</w:t>
      </w:r>
      <w:r w:rsidRPr="00585A4A">
        <w:rPr>
          <w:rFonts w:ascii="Arial" w:hAnsi="Arial" w:cs="Arial"/>
          <w:color w:val="000000"/>
        </w:rPr>
        <w:t>ests would be at the expense of the operator.</w:t>
      </w:r>
    </w:p>
    <w:p w14:paraId="11428389" w14:textId="77777777" w:rsidR="007F4E1A" w:rsidRDefault="007F4E1A" w:rsidP="00E71F78">
      <w:pPr>
        <w:ind w:left="720" w:hanging="720"/>
        <w:jc w:val="both"/>
        <w:rPr>
          <w:rFonts w:ascii="Arial" w:hAnsi="Arial" w:cs="Arial"/>
          <w:color w:val="000000"/>
        </w:rPr>
      </w:pPr>
    </w:p>
    <w:p w14:paraId="3FBCD0BF" w14:textId="77777777" w:rsidR="007F4E1A" w:rsidRPr="007F4E1A" w:rsidRDefault="007F4E1A" w:rsidP="00E71F78">
      <w:pPr>
        <w:ind w:left="720" w:hanging="720"/>
        <w:jc w:val="both"/>
        <w:rPr>
          <w:rFonts w:ascii="Arial" w:hAnsi="Arial" w:cs="Arial"/>
          <w:iCs/>
        </w:rPr>
      </w:pPr>
      <w:r w:rsidRPr="007F4E1A">
        <w:rPr>
          <w:rFonts w:ascii="Arial" w:hAnsi="Arial" w:cs="Arial"/>
          <w:iCs/>
        </w:rPr>
        <w:t xml:space="preserve">2.12     Where surveillance equipment is installed, the Service Provider will ensure that any system fitted to a </w:t>
      </w:r>
      <w:r>
        <w:rPr>
          <w:rFonts w:ascii="Arial" w:hAnsi="Arial" w:cs="Arial"/>
          <w:iCs/>
        </w:rPr>
        <w:t>V</w:t>
      </w:r>
      <w:r w:rsidRPr="007F4E1A">
        <w:rPr>
          <w:rFonts w:ascii="Arial" w:hAnsi="Arial" w:cs="Arial"/>
          <w:iCs/>
        </w:rPr>
        <w:t>ehicle complies with the Information Commissioners Office "CCTV Code of Practice", and that:</w:t>
      </w:r>
    </w:p>
    <w:p w14:paraId="49A10F25" w14:textId="77777777" w:rsidR="007F4E1A" w:rsidRPr="007F4E1A" w:rsidRDefault="007F4E1A" w:rsidP="00E71F78">
      <w:pPr>
        <w:ind w:left="720" w:hanging="720"/>
        <w:jc w:val="both"/>
        <w:rPr>
          <w:rFonts w:ascii="Arial" w:hAnsi="Arial" w:cs="Arial"/>
          <w:iCs/>
        </w:rPr>
      </w:pPr>
    </w:p>
    <w:p w14:paraId="42CEDD87" w14:textId="77777777" w:rsidR="007F4E1A" w:rsidRPr="007F4E1A" w:rsidRDefault="007F4E1A" w:rsidP="00BF5934">
      <w:pPr>
        <w:ind w:left="720"/>
        <w:jc w:val="both"/>
        <w:rPr>
          <w:rFonts w:ascii="Arial" w:hAnsi="Arial" w:cs="Arial"/>
          <w:iCs/>
        </w:rPr>
      </w:pPr>
      <w:r w:rsidRPr="007F4E1A">
        <w:rPr>
          <w:rFonts w:ascii="Arial" w:hAnsi="Arial" w:cs="Arial"/>
          <w:iCs/>
        </w:rPr>
        <w:t xml:space="preserve">-  It is in operation at all times when the </w:t>
      </w:r>
      <w:r>
        <w:rPr>
          <w:rFonts w:ascii="Arial" w:hAnsi="Arial" w:cs="Arial"/>
          <w:iCs/>
        </w:rPr>
        <w:t>V</w:t>
      </w:r>
      <w:r w:rsidRPr="007F4E1A">
        <w:rPr>
          <w:rFonts w:ascii="Arial" w:hAnsi="Arial" w:cs="Arial"/>
          <w:iCs/>
        </w:rPr>
        <w:t xml:space="preserve">ehicle is operating </w:t>
      </w:r>
      <w:r>
        <w:rPr>
          <w:rFonts w:ascii="Arial" w:hAnsi="Arial" w:cs="Arial"/>
          <w:iCs/>
        </w:rPr>
        <w:t>in connection with the Services</w:t>
      </w:r>
      <w:r w:rsidRPr="007F4E1A">
        <w:rPr>
          <w:rFonts w:ascii="Arial" w:hAnsi="Arial" w:cs="Arial"/>
          <w:iCs/>
        </w:rPr>
        <w:t>.</w:t>
      </w:r>
    </w:p>
    <w:p w14:paraId="15154AC7" w14:textId="77777777" w:rsidR="007F4E1A" w:rsidRPr="007F4E1A" w:rsidRDefault="007F4E1A" w:rsidP="00E71F78">
      <w:pPr>
        <w:ind w:left="720" w:hanging="720"/>
        <w:jc w:val="both"/>
        <w:rPr>
          <w:rFonts w:ascii="Arial" w:hAnsi="Arial" w:cs="Arial"/>
          <w:iCs/>
        </w:rPr>
      </w:pPr>
    </w:p>
    <w:p w14:paraId="6CE279C0" w14:textId="77777777" w:rsidR="007F4E1A" w:rsidRPr="007F4E1A" w:rsidRDefault="007F4E1A" w:rsidP="00E71F78">
      <w:pPr>
        <w:ind w:left="720" w:hanging="720"/>
        <w:jc w:val="both"/>
        <w:rPr>
          <w:rFonts w:ascii="Arial" w:hAnsi="Arial" w:cs="Arial"/>
          <w:iCs/>
        </w:rPr>
      </w:pPr>
      <w:r w:rsidRPr="007F4E1A">
        <w:rPr>
          <w:rFonts w:ascii="Arial" w:hAnsi="Arial" w:cs="Arial"/>
          <w:iCs/>
        </w:rPr>
        <w:t>         </w:t>
      </w:r>
      <w:r w:rsidR="00BF5934">
        <w:rPr>
          <w:rFonts w:ascii="Arial" w:hAnsi="Arial" w:cs="Arial"/>
          <w:iCs/>
        </w:rPr>
        <w:tab/>
      </w:r>
      <w:r w:rsidRPr="007F4E1A">
        <w:rPr>
          <w:rFonts w:ascii="Arial" w:hAnsi="Arial" w:cs="Arial"/>
          <w:iCs/>
        </w:rPr>
        <w:t xml:space="preserve">-  Notices are clearly displayed inside and outside the </w:t>
      </w:r>
      <w:r>
        <w:rPr>
          <w:rFonts w:ascii="Arial" w:hAnsi="Arial" w:cs="Arial"/>
          <w:iCs/>
        </w:rPr>
        <w:t>V</w:t>
      </w:r>
      <w:r w:rsidRPr="007F4E1A">
        <w:rPr>
          <w:rFonts w:ascii="Arial" w:hAnsi="Arial" w:cs="Arial"/>
          <w:iCs/>
        </w:rPr>
        <w:t xml:space="preserve">ehicle, </w:t>
      </w:r>
    </w:p>
    <w:p w14:paraId="4765A333" w14:textId="77777777" w:rsidR="007F4E1A" w:rsidRPr="007F4E1A" w:rsidRDefault="007F4E1A" w:rsidP="00E71F78">
      <w:pPr>
        <w:ind w:left="720" w:hanging="720"/>
        <w:jc w:val="both"/>
        <w:rPr>
          <w:rFonts w:ascii="Arial" w:hAnsi="Arial" w:cs="Arial"/>
          <w:iCs/>
        </w:rPr>
      </w:pPr>
      <w:r w:rsidRPr="007F4E1A">
        <w:rPr>
          <w:rFonts w:ascii="Arial" w:hAnsi="Arial" w:cs="Arial"/>
          <w:iCs/>
        </w:rPr>
        <w:lastRenderedPageBreak/>
        <w:t>              advising passengers that surveillance equipment may be in use.</w:t>
      </w:r>
    </w:p>
    <w:p w14:paraId="2132BD76" w14:textId="77777777" w:rsidR="007F4E1A" w:rsidRPr="007F4E1A" w:rsidRDefault="007F4E1A" w:rsidP="00E71F78">
      <w:pPr>
        <w:ind w:left="720" w:hanging="720"/>
        <w:jc w:val="both"/>
        <w:rPr>
          <w:rFonts w:ascii="Arial" w:hAnsi="Arial" w:cs="Arial"/>
          <w:iCs/>
        </w:rPr>
      </w:pPr>
    </w:p>
    <w:p w14:paraId="329B1ADB" w14:textId="77777777" w:rsidR="007F4E1A" w:rsidRPr="007F4E1A" w:rsidRDefault="007F4E1A" w:rsidP="00BF5934">
      <w:pPr>
        <w:ind w:left="720"/>
        <w:jc w:val="both"/>
        <w:rPr>
          <w:rFonts w:ascii="Arial" w:hAnsi="Arial" w:cs="Arial"/>
          <w:iCs/>
        </w:rPr>
      </w:pPr>
      <w:r w:rsidRPr="007F4E1A">
        <w:rPr>
          <w:rFonts w:ascii="Arial" w:hAnsi="Arial" w:cs="Arial"/>
          <w:iCs/>
        </w:rPr>
        <w:t>-  All recordings are retained for a minimum of 30 days.</w:t>
      </w:r>
    </w:p>
    <w:p w14:paraId="036205E0" w14:textId="77777777" w:rsidR="007F4E1A" w:rsidRPr="007F4E1A" w:rsidRDefault="007F4E1A" w:rsidP="00E71F78">
      <w:pPr>
        <w:ind w:left="720" w:hanging="720"/>
        <w:jc w:val="both"/>
        <w:rPr>
          <w:rFonts w:ascii="Arial" w:hAnsi="Arial" w:cs="Arial"/>
          <w:iCs/>
        </w:rPr>
      </w:pPr>
    </w:p>
    <w:p w14:paraId="62880C55" w14:textId="77777777" w:rsidR="007F4E1A" w:rsidRPr="007F4E1A" w:rsidRDefault="007F4E1A" w:rsidP="00E71F78">
      <w:pPr>
        <w:ind w:left="720" w:hanging="720"/>
        <w:jc w:val="both"/>
        <w:rPr>
          <w:rFonts w:ascii="Arial" w:hAnsi="Arial" w:cs="Arial"/>
          <w:iCs/>
        </w:rPr>
      </w:pPr>
      <w:r w:rsidRPr="007F4E1A">
        <w:rPr>
          <w:rFonts w:ascii="Arial" w:hAnsi="Arial" w:cs="Arial"/>
          <w:iCs/>
        </w:rPr>
        <w:t>            -  Recordings are not shown to unauthorised persons.</w:t>
      </w:r>
    </w:p>
    <w:p w14:paraId="184E0E4B" w14:textId="77777777" w:rsidR="007F4E1A" w:rsidRPr="007F4E1A" w:rsidRDefault="007F4E1A" w:rsidP="00E71F78">
      <w:pPr>
        <w:ind w:left="720" w:hanging="720"/>
        <w:jc w:val="both"/>
        <w:rPr>
          <w:rFonts w:ascii="Arial" w:hAnsi="Arial" w:cs="Arial"/>
          <w:iCs/>
        </w:rPr>
      </w:pPr>
    </w:p>
    <w:p w14:paraId="05871EED" w14:textId="77777777" w:rsidR="007F4E1A" w:rsidRPr="007F4E1A" w:rsidRDefault="007F4E1A" w:rsidP="00E71F78">
      <w:pPr>
        <w:ind w:left="720" w:hanging="720"/>
        <w:rPr>
          <w:rFonts w:ascii="Arial" w:hAnsi="Arial" w:cs="Arial"/>
          <w:iCs/>
        </w:rPr>
      </w:pPr>
      <w:r w:rsidRPr="007F4E1A">
        <w:rPr>
          <w:rFonts w:ascii="Arial" w:hAnsi="Arial" w:cs="Arial"/>
          <w:iCs/>
        </w:rPr>
        <w:t xml:space="preserve">2.13    Any recording made while the </w:t>
      </w:r>
      <w:r>
        <w:rPr>
          <w:rFonts w:ascii="Arial" w:hAnsi="Arial" w:cs="Arial"/>
          <w:iCs/>
        </w:rPr>
        <w:t>V</w:t>
      </w:r>
      <w:r w:rsidRPr="007F4E1A">
        <w:rPr>
          <w:rFonts w:ascii="Arial" w:hAnsi="Arial" w:cs="Arial"/>
          <w:iCs/>
        </w:rPr>
        <w:t>ehicle was being used in the provision of the Services shall be made available on request to the Council within 24 hours</w:t>
      </w:r>
    </w:p>
    <w:p w14:paraId="2BBA2F1C" w14:textId="77777777" w:rsidR="007F4E1A" w:rsidRPr="00370F6C" w:rsidRDefault="007F4E1A" w:rsidP="00E71F78">
      <w:pPr>
        <w:ind w:left="720" w:hanging="720"/>
        <w:jc w:val="both"/>
        <w:rPr>
          <w:rFonts w:ascii="Arial" w:hAnsi="Arial" w:cs="Arial"/>
          <w:color w:val="000000"/>
        </w:rPr>
      </w:pPr>
    </w:p>
    <w:p w14:paraId="20AE03D0" w14:textId="77777777" w:rsidR="00370F6C" w:rsidRPr="00370F6C" w:rsidRDefault="00370F6C" w:rsidP="00E71F78">
      <w:pPr>
        <w:ind w:left="720" w:hanging="720"/>
        <w:jc w:val="both"/>
        <w:rPr>
          <w:rFonts w:ascii="Arial" w:hAnsi="Arial" w:cs="Arial"/>
          <w:color w:val="000000"/>
        </w:rPr>
      </w:pPr>
    </w:p>
    <w:p w14:paraId="4ED516B5" w14:textId="77777777" w:rsidR="00370F6C" w:rsidRPr="00370F6C" w:rsidRDefault="00370F6C" w:rsidP="00E71F78">
      <w:pPr>
        <w:ind w:left="720" w:hanging="720"/>
        <w:jc w:val="both"/>
        <w:rPr>
          <w:rFonts w:ascii="Arial" w:hAnsi="Arial" w:cs="Arial"/>
          <w:color w:val="000000"/>
        </w:rPr>
      </w:pPr>
    </w:p>
    <w:p w14:paraId="5FD4F6EB" w14:textId="77777777" w:rsidR="00370F6C" w:rsidRPr="00370F6C" w:rsidRDefault="00370F6C" w:rsidP="00E71F78">
      <w:pPr>
        <w:keepNext/>
        <w:suppressAutoHyphens/>
        <w:ind w:left="720" w:hanging="720"/>
        <w:jc w:val="both"/>
        <w:outlineLvl w:val="0"/>
        <w:rPr>
          <w:rFonts w:ascii="Arial" w:hAnsi="Arial" w:cs="Arial"/>
          <w:b/>
          <w:spacing w:val="-3"/>
        </w:rPr>
      </w:pPr>
      <w:r w:rsidRPr="00370F6C">
        <w:rPr>
          <w:rFonts w:ascii="Arial" w:hAnsi="Arial" w:cs="Arial"/>
          <w:b/>
          <w:spacing w:val="-3"/>
        </w:rPr>
        <w:t>3</w:t>
      </w:r>
      <w:r w:rsidRPr="00370F6C">
        <w:rPr>
          <w:rFonts w:ascii="Arial" w:hAnsi="Arial" w:cs="Arial"/>
          <w:b/>
          <w:spacing w:val="-3"/>
        </w:rPr>
        <w:tab/>
        <w:t xml:space="preserve">DRIVERS </w:t>
      </w:r>
    </w:p>
    <w:p w14:paraId="0811750F" w14:textId="77777777" w:rsidR="00370F6C" w:rsidRDefault="00370F6C" w:rsidP="00E71F78">
      <w:pPr>
        <w:suppressAutoHyphens/>
        <w:ind w:left="720" w:hanging="720"/>
        <w:jc w:val="both"/>
        <w:rPr>
          <w:rFonts w:ascii="Arial" w:hAnsi="Arial" w:cs="Arial"/>
          <w:spacing w:val="-3"/>
        </w:rPr>
      </w:pPr>
    </w:p>
    <w:p w14:paraId="20C47234" w14:textId="77777777" w:rsidR="00D163A3" w:rsidRPr="00D163A3" w:rsidRDefault="00D163A3" w:rsidP="00E71F78">
      <w:pPr>
        <w:suppressAutoHyphens/>
        <w:ind w:left="720" w:hanging="720"/>
        <w:jc w:val="both"/>
        <w:rPr>
          <w:rFonts w:ascii="Arial" w:hAnsi="Arial" w:cs="Arial"/>
          <w:spacing w:val="-3"/>
        </w:rPr>
      </w:pPr>
      <w:r>
        <w:rPr>
          <w:rFonts w:ascii="Arial" w:hAnsi="Arial" w:cs="Arial"/>
          <w:spacing w:val="-3"/>
        </w:rPr>
        <w:t>3.1</w:t>
      </w:r>
      <w:r>
        <w:rPr>
          <w:rFonts w:ascii="Arial" w:hAnsi="Arial" w:cs="Arial"/>
          <w:spacing w:val="-3"/>
        </w:rPr>
        <w:tab/>
        <w:t>All drivers</w:t>
      </w:r>
      <w:r w:rsidR="008E58C5">
        <w:rPr>
          <w:rFonts w:ascii="Arial" w:hAnsi="Arial" w:cs="Arial"/>
          <w:spacing w:val="-3"/>
        </w:rPr>
        <w:t>, other than those in relation to a public transport route,</w:t>
      </w:r>
      <w:r>
        <w:rPr>
          <w:rFonts w:ascii="Arial" w:hAnsi="Arial" w:cs="Arial"/>
          <w:spacing w:val="-3"/>
        </w:rPr>
        <w:t xml:space="preserve"> should have read </w:t>
      </w:r>
      <w:r w:rsidR="00CB0CB2">
        <w:rPr>
          <w:rFonts w:ascii="Arial" w:hAnsi="Arial" w:cs="Arial"/>
          <w:spacing w:val="-3"/>
        </w:rPr>
        <w:t xml:space="preserve">and shall comply with </w:t>
      </w:r>
      <w:r>
        <w:rPr>
          <w:rFonts w:ascii="Arial" w:hAnsi="Arial" w:cs="Arial"/>
          <w:spacing w:val="-3"/>
        </w:rPr>
        <w:t xml:space="preserve">the </w:t>
      </w:r>
      <w:r w:rsidRPr="00D163A3">
        <w:rPr>
          <w:rFonts w:ascii="Arial" w:hAnsi="Arial" w:cs="Arial"/>
          <w:spacing w:val="-3"/>
        </w:rPr>
        <w:t>'Taxi Driver and Passenger Assistant Code of Conduct and Coach Code of Conduct'</w:t>
      </w:r>
      <w:r>
        <w:rPr>
          <w:rFonts w:ascii="Arial" w:hAnsi="Arial" w:cs="Arial"/>
          <w:spacing w:val="-3"/>
        </w:rPr>
        <w:t xml:space="preserve">, </w:t>
      </w:r>
      <w:r w:rsidR="00CB0CB2">
        <w:rPr>
          <w:rFonts w:ascii="Arial" w:hAnsi="Arial" w:cs="Arial"/>
          <w:spacing w:val="-3"/>
        </w:rPr>
        <w:t xml:space="preserve">which are attached to the tender documents, are </w:t>
      </w:r>
      <w:r>
        <w:rPr>
          <w:rFonts w:ascii="Arial" w:hAnsi="Arial" w:cs="Arial"/>
          <w:spacing w:val="-3"/>
        </w:rPr>
        <w:t xml:space="preserve">available from the </w:t>
      </w:r>
      <w:r w:rsidR="00CB0CB2">
        <w:rPr>
          <w:rFonts w:ascii="Arial" w:hAnsi="Arial" w:cs="Arial"/>
          <w:spacing w:val="-3"/>
        </w:rPr>
        <w:t>C</w:t>
      </w:r>
      <w:r>
        <w:rPr>
          <w:rFonts w:ascii="Arial" w:hAnsi="Arial" w:cs="Arial"/>
          <w:spacing w:val="-3"/>
        </w:rPr>
        <w:t xml:space="preserve">ouncil and </w:t>
      </w:r>
      <w:r w:rsidR="00CB0CB2">
        <w:rPr>
          <w:rFonts w:ascii="Arial" w:hAnsi="Arial" w:cs="Arial"/>
          <w:spacing w:val="-3"/>
        </w:rPr>
        <w:t xml:space="preserve">are </w:t>
      </w:r>
      <w:r>
        <w:rPr>
          <w:rFonts w:ascii="Arial" w:hAnsi="Arial" w:cs="Arial"/>
          <w:spacing w:val="-3"/>
        </w:rPr>
        <w:t>updated from time to time</w:t>
      </w:r>
    </w:p>
    <w:p w14:paraId="2B5DFFBF" w14:textId="77777777" w:rsidR="00370F6C" w:rsidRPr="00370F6C" w:rsidRDefault="00370F6C" w:rsidP="00E71F78">
      <w:pPr>
        <w:suppressAutoHyphens/>
        <w:ind w:left="720" w:hanging="720"/>
        <w:jc w:val="both"/>
        <w:rPr>
          <w:rFonts w:ascii="Arial" w:hAnsi="Arial" w:cs="Arial"/>
          <w:spacing w:val="-3"/>
        </w:rPr>
      </w:pPr>
    </w:p>
    <w:p w14:paraId="50290778" w14:textId="77777777" w:rsidR="00370F6C" w:rsidRPr="00370F6C" w:rsidRDefault="00370F6C" w:rsidP="00E71F78">
      <w:pPr>
        <w:suppressAutoHyphens/>
        <w:ind w:left="720" w:hanging="720"/>
        <w:jc w:val="both"/>
        <w:rPr>
          <w:rFonts w:ascii="Arial" w:hAnsi="Arial" w:cs="Arial"/>
          <w:spacing w:val="-3"/>
        </w:rPr>
      </w:pPr>
      <w:r w:rsidRPr="00370F6C">
        <w:rPr>
          <w:rFonts w:ascii="Arial" w:hAnsi="Arial" w:cs="Arial"/>
          <w:spacing w:val="-3"/>
        </w:rPr>
        <w:t>3.</w:t>
      </w:r>
      <w:r w:rsidR="00D163A3">
        <w:rPr>
          <w:rFonts w:ascii="Arial" w:hAnsi="Arial" w:cs="Arial"/>
          <w:spacing w:val="-3"/>
        </w:rPr>
        <w:t>2</w:t>
      </w:r>
      <w:r w:rsidRPr="00370F6C">
        <w:rPr>
          <w:rFonts w:ascii="Arial" w:hAnsi="Arial" w:cs="Arial"/>
          <w:spacing w:val="-3"/>
        </w:rPr>
        <w:tab/>
        <w:t>Staff are the main point of contact between the passenger, the Service Provider and indirectly, the Council.  It is therefore essential that all operating and supervisory Staff are:</w:t>
      </w:r>
    </w:p>
    <w:p w14:paraId="51107291" w14:textId="77777777" w:rsidR="00370F6C" w:rsidRPr="00370F6C" w:rsidRDefault="00370F6C" w:rsidP="00E71F78">
      <w:pPr>
        <w:suppressAutoHyphens/>
        <w:ind w:left="720" w:hanging="720"/>
        <w:jc w:val="both"/>
        <w:rPr>
          <w:rFonts w:ascii="Arial" w:hAnsi="Arial" w:cs="Arial"/>
          <w:spacing w:val="-3"/>
        </w:rPr>
      </w:pPr>
    </w:p>
    <w:p w14:paraId="7F07F4B2" w14:textId="77777777" w:rsidR="00370F6C" w:rsidRDefault="00370F6C" w:rsidP="00E71F78">
      <w:pPr>
        <w:suppressAutoHyphens/>
        <w:ind w:left="720" w:hanging="720"/>
        <w:jc w:val="both"/>
        <w:rPr>
          <w:rFonts w:ascii="Arial" w:hAnsi="Arial" w:cs="Arial"/>
          <w:spacing w:val="-3"/>
        </w:rPr>
      </w:pPr>
      <w:r w:rsidRPr="00370F6C">
        <w:rPr>
          <w:rFonts w:ascii="Arial" w:hAnsi="Arial" w:cs="Arial"/>
          <w:spacing w:val="-3"/>
        </w:rPr>
        <w:t>3.1.1</w:t>
      </w:r>
      <w:r w:rsidRPr="00370F6C">
        <w:rPr>
          <w:rFonts w:ascii="Arial" w:hAnsi="Arial" w:cs="Arial"/>
          <w:spacing w:val="-3"/>
        </w:rPr>
        <w:tab/>
        <w:t>Courteous and helpful to passengers</w:t>
      </w:r>
    </w:p>
    <w:p w14:paraId="6F435090" w14:textId="77777777" w:rsidR="0024692C" w:rsidRDefault="0024692C" w:rsidP="00E71F78">
      <w:pPr>
        <w:suppressAutoHyphens/>
        <w:ind w:left="720" w:hanging="720"/>
        <w:jc w:val="both"/>
        <w:rPr>
          <w:rFonts w:ascii="Arial" w:hAnsi="Arial" w:cs="Arial"/>
          <w:spacing w:val="-3"/>
        </w:rPr>
      </w:pPr>
    </w:p>
    <w:p w14:paraId="0476A6EB" w14:textId="77777777" w:rsidR="0024692C" w:rsidRDefault="0024692C" w:rsidP="00E71F78">
      <w:pPr>
        <w:suppressAutoHyphens/>
        <w:ind w:left="720" w:hanging="720"/>
        <w:jc w:val="both"/>
        <w:rPr>
          <w:rFonts w:ascii="Arial" w:hAnsi="Arial" w:cs="Arial"/>
          <w:spacing w:val="-3"/>
        </w:rPr>
      </w:pPr>
      <w:r>
        <w:rPr>
          <w:rFonts w:ascii="Arial" w:hAnsi="Arial" w:cs="Arial"/>
          <w:spacing w:val="-3"/>
        </w:rPr>
        <w:t>3.1.2</w:t>
      </w:r>
      <w:r>
        <w:rPr>
          <w:rFonts w:ascii="Arial" w:hAnsi="Arial" w:cs="Arial"/>
          <w:spacing w:val="-3"/>
        </w:rPr>
        <w:tab/>
        <w:t xml:space="preserve"> able to communicate with the passengers in the English Language</w:t>
      </w:r>
    </w:p>
    <w:p w14:paraId="56EE298F" w14:textId="77777777" w:rsidR="0024692C" w:rsidRPr="00370F6C" w:rsidRDefault="0024692C" w:rsidP="00E71F78">
      <w:pPr>
        <w:suppressAutoHyphens/>
        <w:ind w:left="720" w:hanging="720"/>
        <w:jc w:val="both"/>
        <w:rPr>
          <w:rFonts w:ascii="Arial" w:hAnsi="Arial" w:cs="Arial"/>
          <w:spacing w:val="-3"/>
        </w:rPr>
      </w:pPr>
    </w:p>
    <w:p w14:paraId="09BD48E4" w14:textId="77777777" w:rsidR="00370F6C" w:rsidRPr="00370F6C" w:rsidRDefault="00370F6C" w:rsidP="00E71F78">
      <w:pPr>
        <w:suppressAutoHyphens/>
        <w:ind w:left="720" w:hanging="720"/>
        <w:jc w:val="both"/>
        <w:rPr>
          <w:rFonts w:ascii="Arial" w:hAnsi="Arial" w:cs="Arial"/>
          <w:spacing w:val="-3"/>
        </w:rPr>
      </w:pPr>
      <w:r w:rsidRPr="00370F6C">
        <w:rPr>
          <w:rFonts w:ascii="Arial" w:hAnsi="Arial" w:cs="Arial"/>
          <w:spacing w:val="-3"/>
        </w:rPr>
        <w:t>3.1.</w:t>
      </w:r>
      <w:r w:rsidR="0024692C">
        <w:rPr>
          <w:rFonts w:ascii="Arial" w:hAnsi="Arial" w:cs="Arial"/>
          <w:spacing w:val="-3"/>
        </w:rPr>
        <w:t>3</w:t>
      </w:r>
      <w:r w:rsidRPr="00370F6C">
        <w:rPr>
          <w:rFonts w:ascii="Arial" w:hAnsi="Arial" w:cs="Arial"/>
          <w:spacing w:val="-3"/>
        </w:rPr>
        <w:t xml:space="preserve">  </w:t>
      </w:r>
      <w:r w:rsidRPr="00370F6C">
        <w:rPr>
          <w:rFonts w:ascii="Arial" w:hAnsi="Arial" w:cs="Arial"/>
          <w:spacing w:val="-3"/>
        </w:rPr>
        <w:tab/>
        <w:t xml:space="preserve">Properly instructed as to the Route Description </w:t>
      </w:r>
    </w:p>
    <w:p w14:paraId="3DA2028F" w14:textId="77777777" w:rsidR="00370F6C" w:rsidRPr="00370F6C" w:rsidRDefault="00370F6C" w:rsidP="00E71F78">
      <w:pPr>
        <w:suppressAutoHyphens/>
        <w:ind w:left="720" w:hanging="720"/>
        <w:jc w:val="both"/>
        <w:rPr>
          <w:rFonts w:ascii="Arial" w:hAnsi="Arial" w:cs="Arial"/>
          <w:spacing w:val="-3"/>
        </w:rPr>
      </w:pPr>
    </w:p>
    <w:p w14:paraId="0B48F67A" w14:textId="77777777" w:rsidR="00370F6C" w:rsidRPr="00370F6C" w:rsidRDefault="00370F6C" w:rsidP="00E71F78">
      <w:pPr>
        <w:suppressAutoHyphens/>
        <w:ind w:left="720" w:hanging="720"/>
        <w:jc w:val="both"/>
        <w:rPr>
          <w:rFonts w:ascii="Arial" w:hAnsi="Arial" w:cs="Arial"/>
          <w:spacing w:val="-3"/>
        </w:rPr>
      </w:pPr>
      <w:r w:rsidRPr="00370F6C">
        <w:rPr>
          <w:rFonts w:ascii="Arial" w:hAnsi="Arial" w:cs="Arial"/>
          <w:spacing w:val="-3"/>
        </w:rPr>
        <w:t>3.1.</w:t>
      </w:r>
      <w:r w:rsidR="0024692C">
        <w:rPr>
          <w:rFonts w:ascii="Arial" w:hAnsi="Arial" w:cs="Arial"/>
          <w:spacing w:val="-3"/>
        </w:rPr>
        <w:t>4</w:t>
      </w:r>
      <w:r w:rsidRPr="00370F6C">
        <w:rPr>
          <w:rFonts w:ascii="Arial" w:hAnsi="Arial" w:cs="Arial"/>
          <w:spacing w:val="-3"/>
        </w:rPr>
        <w:tab/>
        <w:t>Fully aware of the Service Provider’s procedures in the event of breakdown, accident or emergency</w:t>
      </w:r>
    </w:p>
    <w:p w14:paraId="09246796" w14:textId="77777777" w:rsidR="00370F6C" w:rsidRPr="00370F6C" w:rsidRDefault="00370F6C" w:rsidP="00E71F78">
      <w:pPr>
        <w:suppressAutoHyphens/>
        <w:ind w:left="720" w:hanging="720"/>
        <w:jc w:val="both"/>
        <w:rPr>
          <w:rFonts w:ascii="Arial" w:hAnsi="Arial" w:cs="Arial"/>
          <w:spacing w:val="-3"/>
        </w:rPr>
      </w:pPr>
    </w:p>
    <w:p w14:paraId="54A6A0FC" w14:textId="77777777" w:rsidR="00370F6C" w:rsidRPr="00370F6C" w:rsidRDefault="00370F6C" w:rsidP="00E71F78">
      <w:pPr>
        <w:numPr>
          <w:ilvl w:val="2"/>
          <w:numId w:val="11"/>
        </w:numPr>
        <w:suppressAutoHyphens/>
        <w:ind w:left="720" w:hanging="720"/>
        <w:jc w:val="both"/>
        <w:rPr>
          <w:rFonts w:ascii="Arial" w:hAnsi="Arial" w:cs="Arial"/>
          <w:spacing w:val="-3"/>
        </w:rPr>
      </w:pPr>
      <w:r w:rsidRPr="00370F6C">
        <w:rPr>
          <w:rFonts w:ascii="Arial" w:hAnsi="Arial" w:cs="Arial"/>
          <w:spacing w:val="-3"/>
        </w:rPr>
        <w:t>Of a smart and tidy appearance</w:t>
      </w:r>
    </w:p>
    <w:p w14:paraId="177AC5EE" w14:textId="77777777" w:rsidR="00370F6C" w:rsidRPr="00370F6C" w:rsidRDefault="00370F6C" w:rsidP="00E71F78">
      <w:pPr>
        <w:suppressAutoHyphens/>
        <w:ind w:left="720" w:hanging="720"/>
        <w:jc w:val="both"/>
        <w:rPr>
          <w:rFonts w:ascii="Arial" w:hAnsi="Arial" w:cs="Arial"/>
          <w:spacing w:val="-3"/>
        </w:rPr>
      </w:pPr>
    </w:p>
    <w:p w14:paraId="5C0801E4" w14:textId="77777777" w:rsidR="00370F6C" w:rsidRPr="00370F6C" w:rsidRDefault="00370F6C" w:rsidP="00E71F78">
      <w:pPr>
        <w:tabs>
          <w:tab w:val="left" w:pos="1620"/>
        </w:tabs>
        <w:suppressAutoHyphens/>
        <w:ind w:left="720" w:hanging="720"/>
        <w:jc w:val="both"/>
        <w:rPr>
          <w:rFonts w:ascii="Arial" w:hAnsi="Arial" w:cs="Arial"/>
          <w:spacing w:val="-3"/>
        </w:rPr>
      </w:pPr>
      <w:r w:rsidRPr="00370F6C">
        <w:rPr>
          <w:rFonts w:ascii="Arial" w:hAnsi="Arial" w:cs="Arial"/>
          <w:spacing w:val="-3"/>
        </w:rPr>
        <w:t>3.1.5</w:t>
      </w:r>
      <w:r w:rsidRPr="00370F6C">
        <w:rPr>
          <w:rFonts w:ascii="Arial" w:hAnsi="Arial" w:cs="Arial"/>
          <w:spacing w:val="-3"/>
        </w:rPr>
        <w:tab/>
      </w:r>
      <w:r w:rsidR="006F48FF">
        <w:rPr>
          <w:rFonts w:ascii="Arial" w:hAnsi="Arial" w:cs="Arial"/>
          <w:spacing w:val="-3"/>
        </w:rPr>
        <w:t>Otherwise</w:t>
      </w:r>
      <w:r w:rsidR="003003D2">
        <w:rPr>
          <w:rFonts w:ascii="Arial" w:hAnsi="Arial" w:cs="Arial"/>
          <w:spacing w:val="-3"/>
        </w:rPr>
        <w:t xml:space="preserve"> than in relation to a public transport route,</w:t>
      </w:r>
      <w:r w:rsidR="003003D2" w:rsidRPr="00370F6C">
        <w:rPr>
          <w:rFonts w:ascii="Arial" w:hAnsi="Arial" w:cs="Arial"/>
          <w:spacing w:val="-3"/>
        </w:rPr>
        <w:t xml:space="preserve"> </w:t>
      </w:r>
      <w:r w:rsidR="003003D2">
        <w:rPr>
          <w:rFonts w:ascii="Arial" w:hAnsi="Arial" w:cs="Arial"/>
          <w:spacing w:val="-3"/>
        </w:rPr>
        <w:t>i</w:t>
      </w:r>
      <w:r w:rsidRPr="00370F6C">
        <w:rPr>
          <w:rFonts w:ascii="Arial" w:hAnsi="Arial" w:cs="Arial"/>
          <w:spacing w:val="-3"/>
        </w:rPr>
        <w:t>n possession of, wearing a Council identification badge</w:t>
      </w:r>
    </w:p>
    <w:p w14:paraId="3A3D7E24" w14:textId="77777777" w:rsidR="00370F6C" w:rsidRPr="00370F6C" w:rsidRDefault="00370F6C" w:rsidP="00E71F78">
      <w:pPr>
        <w:suppressAutoHyphens/>
        <w:ind w:left="720" w:hanging="720"/>
        <w:jc w:val="both"/>
        <w:rPr>
          <w:rFonts w:ascii="Arial" w:hAnsi="Arial" w:cs="Arial"/>
          <w:spacing w:val="-3"/>
        </w:rPr>
      </w:pPr>
    </w:p>
    <w:p w14:paraId="641CFDA6" w14:textId="77777777" w:rsidR="00370F6C" w:rsidRPr="00370F6C" w:rsidRDefault="00370F6C" w:rsidP="00E71F78">
      <w:pPr>
        <w:numPr>
          <w:ilvl w:val="1"/>
          <w:numId w:val="10"/>
        </w:numPr>
        <w:suppressAutoHyphens/>
        <w:jc w:val="both"/>
        <w:rPr>
          <w:rFonts w:ascii="Arial" w:hAnsi="Arial" w:cs="Arial"/>
          <w:spacing w:val="-3"/>
        </w:rPr>
      </w:pPr>
      <w:r w:rsidRPr="00370F6C">
        <w:rPr>
          <w:rFonts w:ascii="Arial" w:hAnsi="Arial" w:cs="Arial"/>
          <w:spacing w:val="-3"/>
        </w:rPr>
        <w:t xml:space="preserve">Drivers must not use a mobile phone at any time whilst the Vehicle is in motion. Any driver of a Vehicle must hold the requisite and valid driving licenses and identification badges for the Vehicle as required as given in section 10 (Certifications and documentation) of this Service Specification (e.g. Passenger Carrying Vehicle and/or Hackney Carriage/Private Hire License, DBS Badge). </w:t>
      </w:r>
    </w:p>
    <w:p w14:paraId="473BA996" w14:textId="77777777" w:rsidR="00370F6C" w:rsidRPr="00370F6C" w:rsidRDefault="00370F6C" w:rsidP="00E71F78">
      <w:pPr>
        <w:suppressAutoHyphens/>
        <w:ind w:left="720" w:hanging="720"/>
        <w:jc w:val="both"/>
        <w:rPr>
          <w:rFonts w:ascii="Arial" w:hAnsi="Arial" w:cs="Arial"/>
          <w:spacing w:val="-3"/>
        </w:rPr>
      </w:pPr>
    </w:p>
    <w:p w14:paraId="56E5C8FD" w14:textId="77777777" w:rsidR="00370F6C" w:rsidRDefault="00370F6C" w:rsidP="00E71F78">
      <w:pPr>
        <w:numPr>
          <w:ilvl w:val="1"/>
          <w:numId w:val="10"/>
        </w:numPr>
        <w:suppressAutoHyphens/>
        <w:jc w:val="both"/>
        <w:rPr>
          <w:rFonts w:ascii="Arial" w:hAnsi="Arial" w:cs="Arial"/>
          <w:spacing w:val="-3"/>
        </w:rPr>
      </w:pPr>
      <w:r w:rsidRPr="00370F6C">
        <w:rPr>
          <w:rFonts w:ascii="Arial" w:hAnsi="Arial" w:cs="Arial"/>
          <w:spacing w:val="-3"/>
        </w:rPr>
        <w:t>The Service Provider will be required to distribute to their Staff any literature produced by the Council and to require Staff to participate in any training programmes that are reasonably required by the Council, at no additional cost.</w:t>
      </w:r>
    </w:p>
    <w:p w14:paraId="485C8885" w14:textId="77777777" w:rsidR="0024394E" w:rsidRDefault="0024394E" w:rsidP="00E71F78">
      <w:pPr>
        <w:pStyle w:val="ListParagraph"/>
        <w:ind w:hanging="720"/>
        <w:rPr>
          <w:rFonts w:ascii="Arial" w:hAnsi="Arial" w:cs="Arial"/>
          <w:spacing w:val="-3"/>
        </w:rPr>
      </w:pPr>
    </w:p>
    <w:p w14:paraId="20EE44C3" w14:textId="77777777" w:rsidR="0024394E" w:rsidRDefault="0024394E" w:rsidP="00E71F78">
      <w:pPr>
        <w:pStyle w:val="ListParagraph"/>
        <w:numPr>
          <w:ilvl w:val="1"/>
          <w:numId w:val="10"/>
        </w:numPr>
        <w:suppressAutoHyphens/>
        <w:jc w:val="both"/>
        <w:rPr>
          <w:rFonts w:ascii="Arial" w:hAnsi="Arial" w:cs="Arial"/>
          <w:spacing w:val="-3"/>
        </w:rPr>
      </w:pPr>
      <w:r w:rsidRPr="0024394E">
        <w:rPr>
          <w:rFonts w:ascii="Arial" w:hAnsi="Arial" w:cs="Arial"/>
          <w:spacing w:val="-3"/>
        </w:rPr>
        <w:t xml:space="preserve">No driver with nine or more points on their licence shall be used in the provision of the Services without the Council’s </w:t>
      </w:r>
      <w:r>
        <w:rPr>
          <w:rFonts w:ascii="Arial" w:hAnsi="Arial" w:cs="Arial"/>
          <w:spacing w:val="-3"/>
        </w:rPr>
        <w:t xml:space="preserve">prior </w:t>
      </w:r>
      <w:r w:rsidRPr="0024394E">
        <w:rPr>
          <w:rFonts w:ascii="Arial" w:hAnsi="Arial" w:cs="Arial"/>
          <w:spacing w:val="-3"/>
        </w:rPr>
        <w:t>written consent</w:t>
      </w:r>
      <w:r>
        <w:rPr>
          <w:rFonts w:ascii="Arial" w:hAnsi="Arial" w:cs="Arial"/>
          <w:spacing w:val="-3"/>
        </w:rPr>
        <w:t xml:space="preserve">.  In </w:t>
      </w:r>
      <w:r>
        <w:rPr>
          <w:rFonts w:ascii="Arial" w:hAnsi="Arial" w:cs="Arial"/>
          <w:spacing w:val="-3"/>
        </w:rPr>
        <w:lastRenderedPageBreak/>
        <w:t>the event that the Service Provider requests such consent, the Service Provider shall provide any information which the Council requests in order to consider the position.</w:t>
      </w:r>
      <w:r w:rsidRPr="0024394E">
        <w:rPr>
          <w:rFonts w:ascii="Arial" w:hAnsi="Arial" w:cs="Arial"/>
          <w:spacing w:val="-3"/>
        </w:rPr>
        <w:tab/>
      </w:r>
    </w:p>
    <w:p w14:paraId="6FD0BCA3" w14:textId="77777777" w:rsidR="00B24FD7" w:rsidRPr="00CD7435" w:rsidRDefault="00B24FD7" w:rsidP="00E71F78">
      <w:pPr>
        <w:pStyle w:val="ListParagraph"/>
        <w:ind w:hanging="720"/>
        <w:rPr>
          <w:rFonts w:ascii="Arial" w:hAnsi="Arial" w:cs="Arial"/>
          <w:spacing w:val="-3"/>
        </w:rPr>
      </w:pPr>
    </w:p>
    <w:p w14:paraId="35E1A437" w14:textId="77777777" w:rsidR="00B24FD7" w:rsidRDefault="00B24FD7" w:rsidP="00E71F78">
      <w:pPr>
        <w:pStyle w:val="ListParagraph"/>
        <w:numPr>
          <w:ilvl w:val="1"/>
          <w:numId w:val="10"/>
        </w:numPr>
        <w:suppressAutoHyphens/>
        <w:jc w:val="both"/>
        <w:rPr>
          <w:rFonts w:ascii="Arial" w:hAnsi="Arial" w:cs="Arial"/>
          <w:spacing w:val="-3"/>
        </w:rPr>
      </w:pPr>
      <w:r w:rsidRPr="00B24FD7">
        <w:rPr>
          <w:rFonts w:ascii="Arial" w:hAnsi="Arial" w:cs="Arial"/>
          <w:spacing w:val="-3"/>
        </w:rPr>
        <w:t xml:space="preserve">To assist in the maintenance of punctual operation, the </w:t>
      </w:r>
      <w:r>
        <w:rPr>
          <w:rFonts w:ascii="Arial" w:hAnsi="Arial" w:cs="Arial"/>
          <w:spacing w:val="-3"/>
        </w:rPr>
        <w:t>Service Provider</w:t>
      </w:r>
      <w:r w:rsidRPr="00B24FD7">
        <w:rPr>
          <w:rFonts w:ascii="Arial" w:hAnsi="Arial" w:cs="Arial"/>
          <w:spacing w:val="-3"/>
        </w:rPr>
        <w:t xml:space="preserve"> shall ensure that every driver has available at all times during the provision of the Service</w:t>
      </w:r>
      <w:r>
        <w:rPr>
          <w:rFonts w:ascii="Arial" w:hAnsi="Arial" w:cs="Arial"/>
          <w:spacing w:val="-3"/>
        </w:rPr>
        <w:t>s</w:t>
      </w:r>
      <w:r w:rsidRPr="00B24FD7">
        <w:rPr>
          <w:rFonts w:ascii="Arial" w:hAnsi="Arial" w:cs="Arial"/>
          <w:spacing w:val="-3"/>
        </w:rPr>
        <w:t xml:space="preserve"> a reliable and accurate method of telling the time.</w:t>
      </w:r>
    </w:p>
    <w:p w14:paraId="2C659425" w14:textId="77777777" w:rsidR="005C7A20" w:rsidRPr="003003D2" w:rsidRDefault="005C7A20" w:rsidP="00E71F78">
      <w:pPr>
        <w:pStyle w:val="ListParagraph"/>
        <w:ind w:hanging="720"/>
        <w:rPr>
          <w:rFonts w:ascii="Arial" w:hAnsi="Arial" w:cs="Arial"/>
          <w:spacing w:val="-3"/>
        </w:rPr>
      </w:pPr>
    </w:p>
    <w:p w14:paraId="4FF111D4" w14:textId="77777777" w:rsidR="005C7A20" w:rsidRPr="0024394E" w:rsidRDefault="005C7A20" w:rsidP="00E71F78">
      <w:pPr>
        <w:pStyle w:val="ListParagraph"/>
        <w:numPr>
          <w:ilvl w:val="1"/>
          <w:numId w:val="10"/>
        </w:numPr>
        <w:suppressAutoHyphens/>
        <w:jc w:val="both"/>
        <w:rPr>
          <w:rFonts w:ascii="Arial" w:hAnsi="Arial" w:cs="Arial"/>
          <w:spacing w:val="-3"/>
        </w:rPr>
      </w:pPr>
      <w:r>
        <w:rPr>
          <w:rFonts w:ascii="Arial" w:hAnsi="Arial" w:cs="Arial"/>
          <w:spacing w:val="-3"/>
        </w:rPr>
        <w:t>Drivers sh</w:t>
      </w:r>
      <w:r w:rsidR="003003D2">
        <w:rPr>
          <w:rFonts w:ascii="Arial" w:hAnsi="Arial" w:cs="Arial"/>
          <w:spacing w:val="-3"/>
        </w:rPr>
        <w:t>all</w:t>
      </w:r>
      <w:r>
        <w:rPr>
          <w:rFonts w:ascii="Arial" w:hAnsi="Arial" w:cs="Arial"/>
          <w:spacing w:val="-3"/>
        </w:rPr>
        <w:t xml:space="preserve"> not smoke in the vicinity of the schools or the identified pick up points.</w:t>
      </w:r>
    </w:p>
    <w:p w14:paraId="6E45C94E" w14:textId="77777777" w:rsidR="0024394E" w:rsidRDefault="0024394E" w:rsidP="00E71F78">
      <w:pPr>
        <w:suppressAutoHyphens/>
        <w:ind w:left="720" w:hanging="720"/>
        <w:jc w:val="both"/>
        <w:rPr>
          <w:rFonts w:ascii="Arial" w:hAnsi="Arial" w:cs="Arial"/>
          <w:spacing w:val="-3"/>
        </w:rPr>
      </w:pPr>
    </w:p>
    <w:p w14:paraId="0648A6A2" w14:textId="77777777" w:rsidR="0024394E" w:rsidRDefault="0024394E" w:rsidP="00E71F78">
      <w:pPr>
        <w:pStyle w:val="ListParagraph"/>
        <w:ind w:hanging="720"/>
        <w:rPr>
          <w:rFonts w:ascii="Arial" w:hAnsi="Arial" w:cs="Arial"/>
          <w:spacing w:val="-3"/>
        </w:rPr>
      </w:pPr>
    </w:p>
    <w:p w14:paraId="2C2D3A8B" w14:textId="77777777" w:rsidR="00370F6C" w:rsidRPr="00370F6C" w:rsidRDefault="00370F6C" w:rsidP="00E71F78">
      <w:pPr>
        <w:suppressAutoHyphens/>
        <w:ind w:left="720" w:hanging="720"/>
        <w:jc w:val="both"/>
        <w:rPr>
          <w:rFonts w:ascii="Arial" w:hAnsi="Arial" w:cs="Arial"/>
          <w:spacing w:val="-3"/>
        </w:rPr>
      </w:pPr>
    </w:p>
    <w:p w14:paraId="5E2BA7FB" w14:textId="77777777" w:rsidR="00370F6C" w:rsidRPr="00370F6C" w:rsidRDefault="00370F6C" w:rsidP="00E71F78">
      <w:pPr>
        <w:keepNext/>
        <w:ind w:left="720" w:hanging="720"/>
        <w:jc w:val="both"/>
        <w:rPr>
          <w:rFonts w:ascii="Arial" w:hAnsi="Arial" w:cs="Arial"/>
          <w:b/>
          <w:bCs/>
          <w:spacing w:val="-3"/>
        </w:rPr>
      </w:pPr>
      <w:r w:rsidRPr="00370F6C">
        <w:rPr>
          <w:rFonts w:ascii="Arial" w:hAnsi="Arial" w:cs="Arial"/>
          <w:b/>
          <w:bCs/>
          <w:spacing w:val="-3"/>
        </w:rPr>
        <w:t>4 </w:t>
      </w:r>
      <w:r w:rsidRPr="00370F6C">
        <w:rPr>
          <w:rFonts w:ascii="Arial" w:hAnsi="Arial" w:cs="Arial"/>
          <w:b/>
          <w:bCs/>
          <w:spacing w:val="-3"/>
        </w:rPr>
        <w:tab/>
      </w:r>
      <w:r w:rsidRPr="00370F6C">
        <w:rPr>
          <w:rFonts w:ascii="Arial" w:hAnsi="Arial" w:cs="Arial"/>
          <w:b/>
          <w:bCs/>
          <w:caps/>
          <w:spacing w:val="-3"/>
        </w:rPr>
        <w:t>Safeguarding Policies and Procedures</w:t>
      </w:r>
    </w:p>
    <w:p w14:paraId="4BD83EF2" w14:textId="77777777" w:rsidR="00370F6C" w:rsidRPr="00370F6C" w:rsidRDefault="00370F6C" w:rsidP="00E71F78">
      <w:pPr>
        <w:keepNext/>
        <w:ind w:left="720" w:hanging="720"/>
        <w:jc w:val="both"/>
        <w:rPr>
          <w:rFonts w:ascii="Arial" w:hAnsi="Arial" w:cs="Arial"/>
          <w:b/>
          <w:bCs/>
          <w:spacing w:val="-3"/>
        </w:rPr>
      </w:pPr>
    </w:p>
    <w:p w14:paraId="41F39FEF" w14:textId="77777777" w:rsidR="001F1B16" w:rsidRDefault="00EE6C94" w:rsidP="00E71F78">
      <w:pPr>
        <w:keepNext/>
        <w:ind w:left="720" w:hanging="720"/>
        <w:jc w:val="both"/>
        <w:rPr>
          <w:rFonts w:ascii="Arial" w:hAnsi="Arial" w:cs="Arial"/>
          <w:spacing w:val="-3"/>
        </w:rPr>
      </w:pPr>
      <w:r>
        <w:rPr>
          <w:rFonts w:ascii="Arial" w:hAnsi="Arial" w:cs="Arial"/>
          <w:spacing w:val="-3"/>
        </w:rPr>
        <w:t>4.1</w:t>
      </w:r>
      <w:r>
        <w:rPr>
          <w:rFonts w:ascii="Arial" w:hAnsi="Arial" w:cs="Arial"/>
          <w:spacing w:val="-3"/>
        </w:rPr>
        <w:tab/>
      </w:r>
      <w:r w:rsidR="001F1B16">
        <w:rPr>
          <w:rFonts w:ascii="Arial" w:hAnsi="Arial" w:cs="Arial"/>
          <w:spacing w:val="-3"/>
        </w:rPr>
        <w:t>For any safeguarding concerns, phone one of the numbers given below.</w:t>
      </w:r>
    </w:p>
    <w:p w14:paraId="3A4B5B62" w14:textId="77777777" w:rsidR="001F1B16" w:rsidRDefault="001F1B16" w:rsidP="00E71F78">
      <w:pPr>
        <w:keepNext/>
        <w:ind w:left="720" w:hanging="720"/>
        <w:jc w:val="both"/>
        <w:rPr>
          <w:rFonts w:ascii="Arial" w:hAnsi="Arial" w:cs="Arial"/>
          <w:spacing w:val="-3"/>
        </w:rPr>
      </w:pPr>
    </w:p>
    <w:p w14:paraId="77FD83FB" w14:textId="77777777" w:rsidR="00EE6C94" w:rsidRDefault="001F1B16" w:rsidP="00E71F78">
      <w:pPr>
        <w:keepNext/>
        <w:ind w:left="720" w:hanging="720"/>
        <w:jc w:val="both"/>
        <w:rPr>
          <w:rFonts w:ascii="Arial" w:hAnsi="Arial" w:cs="Arial"/>
          <w:spacing w:val="-3"/>
        </w:rPr>
      </w:pPr>
      <w:r>
        <w:rPr>
          <w:rFonts w:ascii="Arial" w:hAnsi="Arial" w:cs="Arial"/>
          <w:spacing w:val="-3"/>
        </w:rPr>
        <w:t>4.2</w:t>
      </w:r>
      <w:r>
        <w:rPr>
          <w:rFonts w:ascii="Arial" w:hAnsi="Arial" w:cs="Arial"/>
          <w:spacing w:val="-3"/>
        </w:rPr>
        <w:tab/>
      </w:r>
      <w:r w:rsidR="00742632">
        <w:rPr>
          <w:rFonts w:ascii="Arial" w:hAnsi="Arial" w:cs="Arial"/>
          <w:spacing w:val="-3"/>
        </w:rPr>
        <w:t xml:space="preserve">The </w:t>
      </w:r>
      <w:r w:rsidR="00EE6C94">
        <w:rPr>
          <w:rFonts w:ascii="Arial" w:hAnsi="Arial" w:cs="Arial"/>
          <w:spacing w:val="-3"/>
        </w:rPr>
        <w:t>Service Provider</w:t>
      </w:r>
      <w:r w:rsidR="00742632">
        <w:rPr>
          <w:rFonts w:ascii="Arial" w:hAnsi="Arial" w:cs="Arial"/>
          <w:spacing w:val="-3"/>
        </w:rPr>
        <w:t xml:space="preserve"> i</w:t>
      </w:r>
      <w:r w:rsidR="00EE6C94">
        <w:rPr>
          <w:rFonts w:ascii="Arial" w:hAnsi="Arial" w:cs="Arial"/>
          <w:spacing w:val="-3"/>
        </w:rPr>
        <w:t>s referred to Special Conditions SC2 – SC4.</w:t>
      </w:r>
    </w:p>
    <w:p w14:paraId="53BD3C07" w14:textId="77777777" w:rsidR="00EE6C94" w:rsidRDefault="00EE6C94" w:rsidP="00E71F78">
      <w:pPr>
        <w:keepNext/>
        <w:ind w:left="720" w:hanging="720"/>
        <w:jc w:val="both"/>
        <w:rPr>
          <w:rFonts w:ascii="Arial" w:hAnsi="Arial" w:cs="Arial"/>
          <w:spacing w:val="-3"/>
        </w:rPr>
      </w:pPr>
    </w:p>
    <w:p w14:paraId="1DB4BE86" w14:textId="77777777" w:rsidR="00370F6C" w:rsidRPr="001F1B16" w:rsidRDefault="00370F6C" w:rsidP="00E71F78">
      <w:pPr>
        <w:keepNext/>
        <w:ind w:left="720" w:hanging="720"/>
        <w:jc w:val="both"/>
        <w:rPr>
          <w:rFonts w:ascii="Arial" w:hAnsi="Arial" w:cs="Arial"/>
          <w:spacing w:val="-3"/>
        </w:rPr>
      </w:pPr>
      <w:r w:rsidRPr="00370F6C">
        <w:rPr>
          <w:rFonts w:ascii="Arial" w:hAnsi="Arial" w:cs="Arial"/>
          <w:spacing w:val="-3"/>
        </w:rPr>
        <w:t>4.</w:t>
      </w:r>
      <w:r w:rsidR="001F1B16">
        <w:rPr>
          <w:rFonts w:ascii="Arial" w:hAnsi="Arial" w:cs="Arial"/>
          <w:spacing w:val="-3"/>
        </w:rPr>
        <w:t>3</w:t>
      </w:r>
      <w:r w:rsidRPr="00370F6C">
        <w:rPr>
          <w:rFonts w:ascii="Arial" w:hAnsi="Arial" w:cs="Arial"/>
          <w:spacing w:val="-3"/>
        </w:rPr>
        <w:t> </w:t>
      </w:r>
      <w:r w:rsidRPr="00370F6C">
        <w:rPr>
          <w:rFonts w:ascii="Arial" w:hAnsi="Arial" w:cs="Arial"/>
          <w:spacing w:val="-3"/>
        </w:rPr>
        <w:tab/>
      </w:r>
      <w:r w:rsidR="008F3837">
        <w:rPr>
          <w:rFonts w:ascii="Arial" w:hAnsi="Arial" w:cs="Arial"/>
          <w:spacing w:val="-3"/>
        </w:rPr>
        <w:t xml:space="preserve">With exception </w:t>
      </w:r>
      <w:r w:rsidR="005975FD">
        <w:rPr>
          <w:rFonts w:ascii="Arial" w:hAnsi="Arial" w:cs="Arial"/>
          <w:spacing w:val="-3"/>
        </w:rPr>
        <w:t>of</w:t>
      </w:r>
      <w:r w:rsidR="008F3837">
        <w:rPr>
          <w:rFonts w:ascii="Arial" w:hAnsi="Arial" w:cs="Arial"/>
          <w:spacing w:val="-3"/>
        </w:rPr>
        <w:t xml:space="preserve"> where the contacted journey to school is part of a public transport route t</w:t>
      </w:r>
      <w:r w:rsidR="00EE6C94">
        <w:rPr>
          <w:rFonts w:ascii="Arial" w:hAnsi="Arial" w:cs="Arial"/>
          <w:spacing w:val="-3"/>
        </w:rPr>
        <w:t>he Service Provider shall</w:t>
      </w:r>
      <w:r w:rsidRPr="00370F6C">
        <w:rPr>
          <w:rFonts w:ascii="Arial" w:hAnsi="Arial" w:cs="Arial"/>
          <w:spacing w:val="-3"/>
        </w:rPr>
        <w:t xml:space="preserve"> have in place an enhanced Disclosure and Barring Service check prior to any employee of the Service Provider being allowed to work with children or vulnerable adults and where relevant, before the completion of a risk assessment process which has been undertaken and approved by OCC. Please note DBS checks </w:t>
      </w:r>
      <w:r w:rsidRPr="001F1B16">
        <w:rPr>
          <w:rFonts w:ascii="Arial" w:hAnsi="Arial" w:cs="Arial"/>
          <w:spacing w:val="-3"/>
        </w:rPr>
        <w:t>should be renewed every three (3) years.</w:t>
      </w:r>
    </w:p>
    <w:p w14:paraId="39FDD653" w14:textId="77777777" w:rsidR="00370F6C" w:rsidRPr="001F1B16" w:rsidRDefault="00370F6C" w:rsidP="00E71F78">
      <w:pPr>
        <w:keepNext/>
        <w:ind w:left="720" w:hanging="720"/>
        <w:jc w:val="both"/>
        <w:rPr>
          <w:rFonts w:ascii="Arial" w:hAnsi="Arial" w:cs="Arial"/>
          <w:spacing w:val="-3"/>
        </w:rPr>
      </w:pPr>
    </w:p>
    <w:p w14:paraId="5A13F81B" w14:textId="77777777" w:rsidR="00370F6C" w:rsidRPr="001F1B16" w:rsidRDefault="00370F6C" w:rsidP="00E71F78">
      <w:pPr>
        <w:keepNext/>
        <w:ind w:left="720" w:hanging="720"/>
        <w:jc w:val="both"/>
        <w:rPr>
          <w:rFonts w:ascii="Arial" w:hAnsi="Arial" w:cs="Arial"/>
          <w:spacing w:val="-3"/>
        </w:rPr>
      </w:pPr>
      <w:r w:rsidRPr="001F1B16">
        <w:rPr>
          <w:rFonts w:ascii="Arial" w:hAnsi="Arial" w:cs="Arial"/>
          <w:spacing w:val="-3"/>
        </w:rPr>
        <w:t>4.</w:t>
      </w:r>
      <w:r w:rsidR="001F1B16">
        <w:rPr>
          <w:rFonts w:ascii="Arial" w:hAnsi="Arial" w:cs="Arial"/>
          <w:spacing w:val="-3"/>
        </w:rPr>
        <w:t>4</w:t>
      </w:r>
      <w:r w:rsidRPr="001F1B16">
        <w:rPr>
          <w:rFonts w:ascii="Arial" w:hAnsi="Arial" w:cs="Arial"/>
          <w:spacing w:val="-3"/>
        </w:rPr>
        <w:tab/>
      </w:r>
      <w:r w:rsidR="008F3837" w:rsidRPr="008F3837">
        <w:rPr>
          <w:rFonts w:ascii="Arial" w:hAnsi="Arial" w:cs="Arial"/>
          <w:spacing w:val="-3"/>
        </w:rPr>
        <w:t xml:space="preserve">With exception </w:t>
      </w:r>
      <w:r w:rsidR="005975FD">
        <w:rPr>
          <w:rFonts w:ascii="Arial" w:hAnsi="Arial" w:cs="Arial"/>
          <w:spacing w:val="-3"/>
        </w:rPr>
        <w:t>of</w:t>
      </w:r>
      <w:r w:rsidR="008F3837" w:rsidRPr="008F3837">
        <w:rPr>
          <w:rFonts w:ascii="Arial" w:hAnsi="Arial" w:cs="Arial"/>
          <w:spacing w:val="-3"/>
        </w:rPr>
        <w:t xml:space="preserve"> where the contacted journey to school is part of a public transport route</w:t>
      </w:r>
      <w:r w:rsidR="008F3837">
        <w:rPr>
          <w:rFonts w:ascii="Arial" w:hAnsi="Arial" w:cs="Arial"/>
          <w:spacing w:val="-3"/>
        </w:rPr>
        <w:t>, t</w:t>
      </w:r>
      <w:r w:rsidRPr="001F1B16">
        <w:rPr>
          <w:rFonts w:ascii="Arial" w:hAnsi="Arial" w:cs="Arial"/>
          <w:spacing w:val="-3"/>
        </w:rPr>
        <w:t xml:space="preserve">he Service Provider </w:t>
      </w:r>
      <w:r w:rsidR="00EE6C94" w:rsidRPr="001F1B16">
        <w:rPr>
          <w:rFonts w:ascii="Arial" w:hAnsi="Arial" w:cs="Arial"/>
          <w:spacing w:val="-3"/>
        </w:rPr>
        <w:t>shall keep a</w:t>
      </w:r>
      <w:r w:rsidRPr="001F1B16">
        <w:rPr>
          <w:rFonts w:ascii="Arial" w:hAnsi="Arial" w:cs="Arial"/>
          <w:spacing w:val="-3"/>
        </w:rPr>
        <w:t xml:space="preserve"> record of </w:t>
      </w:r>
      <w:r w:rsidR="00EE6C94" w:rsidRPr="001F1B16">
        <w:rPr>
          <w:rFonts w:ascii="Arial" w:hAnsi="Arial" w:cs="Arial"/>
          <w:spacing w:val="-3"/>
        </w:rPr>
        <w:t xml:space="preserve">compliance with SC2.1.5(b) </w:t>
      </w:r>
      <w:r w:rsidRPr="001F1B16">
        <w:rPr>
          <w:rFonts w:ascii="Arial" w:hAnsi="Arial" w:cs="Arial"/>
          <w:spacing w:val="-3"/>
        </w:rPr>
        <w:t xml:space="preserve">and the </w:t>
      </w:r>
      <w:r w:rsidR="00EE6C94" w:rsidRPr="001F1B16">
        <w:rPr>
          <w:rFonts w:ascii="Arial" w:hAnsi="Arial" w:cs="Arial"/>
          <w:spacing w:val="-3"/>
        </w:rPr>
        <w:t>C</w:t>
      </w:r>
      <w:r w:rsidRPr="001F1B16">
        <w:rPr>
          <w:rFonts w:ascii="Arial" w:hAnsi="Arial" w:cs="Arial"/>
          <w:spacing w:val="-3"/>
        </w:rPr>
        <w:t>ouncil  reserve</w:t>
      </w:r>
      <w:r w:rsidR="00EE6C94" w:rsidRPr="001F1B16">
        <w:rPr>
          <w:rFonts w:ascii="Arial" w:hAnsi="Arial" w:cs="Arial"/>
          <w:spacing w:val="-3"/>
        </w:rPr>
        <w:t>s</w:t>
      </w:r>
      <w:r w:rsidRPr="001F1B16">
        <w:rPr>
          <w:rFonts w:ascii="Arial" w:hAnsi="Arial" w:cs="Arial"/>
          <w:spacing w:val="-3"/>
        </w:rPr>
        <w:t xml:space="preserve"> the right to request evidence of this at any point.  </w:t>
      </w:r>
    </w:p>
    <w:p w14:paraId="4B22085D" w14:textId="77777777" w:rsidR="00370F6C" w:rsidRPr="001F1B16" w:rsidRDefault="00370F6C" w:rsidP="00E71F78">
      <w:pPr>
        <w:keepNext/>
        <w:ind w:left="720" w:hanging="720"/>
        <w:jc w:val="both"/>
        <w:rPr>
          <w:rFonts w:ascii="Arial" w:hAnsi="Arial" w:cs="Arial"/>
          <w:spacing w:val="-3"/>
        </w:rPr>
      </w:pPr>
    </w:p>
    <w:p w14:paraId="73A7A87B" w14:textId="77777777" w:rsidR="00370F6C" w:rsidRPr="001F1B16" w:rsidRDefault="00370F6C" w:rsidP="00E71F78">
      <w:pPr>
        <w:keepNext/>
        <w:ind w:left="720" w:hanging="720"/>
        <w:jc w:val="both"/>
        <w:rPr>
          <w:rFonts w:ascii="Arial" w:hAnsi="Arial" w:cs="Arial"/>
          <w:spacing w:val="-3"/>
        </w:rPr>
      </w:pPr>
      <w:r w:rsidRPr="001F1B16">
        <w:rPr>
          <w:rFonts w:ascii="Arial" w:hAnsi="Arial" w:cs="Arial"/>
          <w:spacing w:val="-3"/>
        </w:rPr>
        <w:t>4.</w:t>
      </w:r>
      <w:r w:rsidR="001F1B16">
        <w:rPr>
          <w:rFonts w:ascii="Arial" w:hAnsi="Arial" w:cs="Arial"/>
          <w:spacing w:val="-3"/>
        </w:rPr>
        <w:t>5</w:t>
      </w:r>
      <w:r w:rsidRPr="001F1B16">
        <w:rPr>
          <w:rFonts w:ascii="Arial" w:hAnsi="Arial" w:cs="Arial"/>
          <w:spacing w:val="-3"/>
        </w:rPr>
        <w:tab/>
        <w:t xml:space="preserve">Any allegation relating to the welfare of a child must be referred by the service provider to </w:t>
      </w:r>
      <w:hyperlink r:id="rId8" w:history="1">
        <w:r w:rsidR="004B38F2" w:rsidRPr="001F1B16">
          <w:rPr>
            <w:rStyle w:val="Hyperlink"/>
            <w:rFonts w:ascii="Arial" w:hAnsi="Arial" w:cs="Arial"/>
            <w:spacing w:val="-3"/>
          </w:rPr>
          <w:t>qmcc@oxfordshire.co.uk</w:t>
        </w:r>
      </w:hyperlink>
      <w:r w:rsidR="004B38F2" w:rsidRPr="001F1B16">
        <w:rPr>
          <w:rFonts w:ascii="Arial" w:hAnsi="Arial" w:cs="Arial"/>
          <w:spacing w:val="-3"/>
        </w:rPr>
        <w:t xml:space="preserve"> </w:t>
      </w:r>
      <w:r w:rsidRPr="001F1B16">
        <w:rPr>
          <w:rFonts w:ascii="Arial" w:hAnsi="Arial" w:cs="Arial"/>
          <w:spacing w:val="-3"/>
        </w:rPr>
        <w:t>within twenty four (24) hours of the concern being raised and before taking any action.</w:t>
      </w:r>
    </w:p>
    <w:p w14:paraId="01F76894" w14:textId="77777777" w:rsidR="00370F6C" w:rsidRPr="001F1B16" w:rsidRDefault="00370F6C" w:rsidP="00E71F78">
      <w:pPr>
        <w:keepNext/>
        <w:ind w:left="720" w:hanging="720"/>
        <w:jc w:val="both"/>
        <w:rPr>
          <w:rFonts w:ascii="Arial" w:hAnsi="Arial" w:cs="Arial"/>
          <w:spacing w:val="-3"/>
        </w:rPr>
      </w:pPr>
    </w:p>
    <w:p w14:paraId="0B73ACD7" w14:textId="77777777" w:rsidR="00370F6C" w:rsidRPr="001F1B16" w:rsidRDefault="00370F6C" w:rsidP="00E71F78">
      <w:pPr>
        <w:keepNext/>
        <w:ind w:left="720" w:hanging="720"/>
        <w:jc w:val="both"/>
        <w:rPr>
          <w:rFonts w:ascii="Arial" w:hAnsi="Arial" w:cs="Arial"/>
          <w:b/>
          <w:bCs/>
          <w:spacing w:val="-3"/>
        </w:rPr>
      </w:pPr>
      <w:r w:rsidRPr="001F1B16">
        <w:rPr>
          <w:rFonts w:ascii="Arial" w:hAnsi="Arial" w:cs="Arial"/>
          <w:spacing w:val="-3"/>
        </w:rPr>
        <w:t>4.</w:t>
      </w:r>
      <w:r w:rsidR="001F1B16">
        <w:rPr>
          <w:rFonts w:ascii="Arial" w:hAnsi="Arial" w:cs="Arial"/>
          <w:spacing w:val="-3"/>
        </w:rPr>
        <w:t>6</w:t>
      </w:r>
      <w:r w:rsidRPr="001F1B16">
        <w:rPr>
          <w:rFonts w:ascii="Arial" w:hAnsi="Arial" w:cs="Arial"/>
          <w:spacing w:val="-3"/>
        </w:rPr>
        <w:tab/>
      </w:r>
      <w:r w:rsidR="00EE6C94" w:rsidRPr="001F1B16">
        <w:rPr>
          <w:rFonts w:ascii="Arial" w:hAnsi="Arial" w:cs="Arial"/>
          <w:spacing w:val="-3"/>
        </w:rPr>
        <w:t xml:space="preserve">The </w:t>
      </w:r>
      <w:r w:rsidRPr="001F1B16">
        <w:rPr>
          <w:rFonts w:ascii="Arial" w:hAnsi="Arial" w:cs="Arial"/>
          <w:spacing w:val="-3"/>
        </w:rPr>
        <w:t xml:space="preserve">Service Providers </w:t>
      </w:r>
      <w:r w:rsidR="00EE6C94" w:rsidRPr="001F1B16">
        <w:rPr>
          <w:rFonts w:ascii="Arial" w:hAnsi="Arial" w:cs="Arial"/>
          <w:spacing w:val="-3"/>
        </w:rPr>
        <w:t>shall</w:t>
      </w:r>
      <w:r w:rsidRPr="001F1B16">
        <w:rPr>
          <w:rFonts w:ascii="Arial" w:hAnsi="Arial" w:cs="Arial"/>
          <w:spacing w:val="-3"/>
        </w:rPr>
        <w:t xml:space="preserve"> ensure that all drivers and escorts</w:t>
      </w:r>
      <w:r w:rsidR="003003D2">
        <w:rPr>
          <w:rFonts w:ascii="Arial" w:hAnsi="Arial" w:cs="Arial"/>
          <w:spacing w:val="-3"/>
        </w:rPr>
        <w:t xml:space="preserve"> involved in providing services under this contract</w:t>
      </w:r>
      <w:r w:rsidRPr="001F1B16">
        <w:rPr>
          <w:rFonts w:ascii="Arial" w:hAnsi="Arial" w:cs="Arial"/>
          <w:spacing w:val="-3"/>
        </w:rPr>
        <w:t xml:space="preserve"> </w:t>
      </w:r>
      <w:r w:rsidR="00D00A6E">
        <w:rPr>
          <w:rFonts w:ascii="Arial" w:hAnsi="Arial" w:cs="Arial"/>
          <w:spacing w:val="-3"/>
        </w:rPr>
        <w:t>understand and abide by all conditions specified in the training material issued prior to receiving their DBS badge</w:t>
      </w:r>
    </w:p>
    <w:p w14:paraId="6FBA7AFD" w14:textId="77777777" w:rsidR="001F1B16" w:rsidRPr="001F1B16" w:rsidRDefault="001F1B16" w:rsidP="00E71F78">
      <w:pPr>
        <w:keepNext/>
        <w:keepLines/>
        <w:spacing w:before="200" w:after="120"/>
        <w:ind w:left="720" w:hanging="720"/>
        <w:outlineLvl w:val="2"/>
        <w:rPr>
          <w:rFonts w:ascii="Arial" w:eastAsiaTheme="majorEastAsia" w:hAnsi="Arial" w:cs="Arial"/>
          <w:b/>
          <w:bCs/>
          <w:lang w:eastAsia="en-US"/>
        </w:rPr>
      </w:pPr>
      <w:r w:rsidRPr="001F1B16">
        <w:rPr>
          <w:rFonts w:ascii="Arial" w:eastAsiaTheme="majorEastAsia" w:hAnsi="Arial" w:cs="Arial"/>
          <w:b/>
          <w:bCs/>
          <w:lang w:eastAsia="en-US"/>
        </w:rPr>
        <w:t xml:space="preserve">Useful numbers </w:t>
      </w:r>
    </w:p>
    <w:tbl>
      <w:tblPr>
        <w:tblStyle w:val="TableGrid1"/>
        <w:tblW w:w="0" w:type="auto"/>
        <w:tblInd w:w="108" w:type="dxa"/>
        <w:tblLook w:val="04A0" w:firstRow="1" w:lastRow="0" w:firstColumn="1" w:lastColumn="0" w:noHBand="0" w:noVBand="1"/>
      </w:tblPr>
      <w:tblGrid>
        <w:gridCol w:w="5419"/>
        <w:gridCol w:w="2995"/>
      </w:tblGrid>
      <w:tr w:rsidR="001F1B16" w:rsidRPr="001F1B16" w14:paraId="086EA905" w14:textId="77777777" w:rsidTr="00371D8E">
        <w:trPr>
          <w:trHeight w:val="850"/>
        </w:trPr>
        <w:tc>
          <w:tcPr>
            <w:tcW w:w="6404" w:type="dxa"/>
            <w:vAlign w:val="center"/>
          </w:tcPr>
          <w:p w14:paraId="600D264C" w14:textId="77777777" w:rsidR="001F1B16" w:rsidRPr="001F1B16" w:rsidRDefault="001F1B16" w:rsidP="00E71F78">
            <w:pPr>
              <w:ind w:left="720" w:hanging="720"/>
              <w:rPr>
                <w:rFonts w:ascii="Arial" w:hAnsi="Arial" w:cs="Arial"/>
              </w:rPr>
            </w:pPr>
            <w:r w:rsidRPr="001F1B16">
              <w:rPr>
                <w:rFonts w:ascii="Arial" w:hAnsi="Arial" w:cs="Arial"/>
              </w:rPr>
              <w:t xml:space="preserve">To report </w:t>
            </w:r>
            <w:r w:rsidRPr="001F1B16">
              <w:rPr>
                <w:rFonts w:ascii="Arial" w:hAnsi="Arial" w:cs="Arial"/>
                <w:b/>
              </w:rPr>
              <w:t>specific concerns about the abuse or neglect of an adult</w:t>
            </w:r>
            <w:r w:rsidRPr="001F1B16">
              <w:rPr>
                <w:rFonts w:ascii="Arial" w:hAnsi="Arial" w:cs="Arial"/>
              </w:rPr>
              <w:t>, call Social and Health Care</w:t>
            </w:r>
          </w:p>
        </w:tc>
        <w:tc>
          <w:tcPr>
            <w:tcW w:w="2774" w:type="dxa"/>
            <w:vAlign w:val="center"/>
          </w:tcPr>
          <w:p w14:paraId="73831FFA" w14:textId="77777777" w:rsidR="001F1B16" w:rsidRPr="001F1B16" w:rsidRDefault="001F1B16" w:rsidP="00E71F78">
            <w:pPr>
              <w:ind w:left="720" w:hanging="720"/>
              <w:jc w:val="center"/>
              <w:rPr>
                <w:rFonts w:ascii="Arial" w:hAnsi="Arial" w:cs="Arial"/>
                <w:b/>
              </w:rPr>
            </w:pPr>
            <w:r w:rsidRPr="001F1B16">
              <w:rPr>
                <w:rFonts w:ascii="Arial" w:hAnsi="Arial" w:cs="Arial"/>
                <w:b/>
              </w:rPr>
              <w:t>0845 050 7666</w:t>
            </w:r>
          </w:p>
        </w:tc>
      </w:tr>
      <w:tr w:rsidR="001F1B16" w:rsidRPr="001F1B16" w14:paraId="2FF26FB1" w14:textId="77777777" w:rsidTr="00371D8E">
        <w:trPr>
          <w:trHeight w:val="850"/>
        </w:trPr>
        <w:tc>
          <w:tcPr>
            <w:tcW w:w="6404" w:type="dxa"/>
            <w:vAlign w:val="center"/>
          </w:tcPr>
          <w:p w14:paraId="1856C736" w14:textId="77777777" w:rsidR="001F1B16" w:rsidRPr="001F1B16" w:rsidRDefault="001F1B16" w:rsidP="00E71F78">
            <w:pPr>
              <w:ind w:left="720" w:hanging="720"/>
              <w:rPr>
                <w:rFonts w:ascii="Arial" w:hAnsi="Arial" w:cs="Arial"/>
              </w:rPr>
            </w:pPr>
            <w:r w:rsidRPr="001F1B16">
              <w:rPr>
                <w:rFonts w:ascii="Arial" w:hAnsi="Arial" w:cs="Arial"/>
              </w:rPr>
              <w:t xml:space="preserve">If you are worried that your manager or any other professional  (e.g teacher) may be abusing a child, call the Local Authority Designated Officer for Child Protection (LADO) </w:t>
            </w:r>
          </w:p>
        </w:tc>
        <w:tc>
          <w:tcPr>
            <w:tcW w:w="2774" w:type="dxa"/>
            <w:vAlign w:val="center"/>
          </w:tcPr>
          <w:p w14:paraId="54252467" w14:textId="77777777" w:rsidR="001F1B16" w:rsidRPr="001F1B16" w:rsidRDefault="001F1B16" w:rsidP="00E71F78">
            <w:pPr>
              <w:keepNext/>
              <w:keepLines/>
              <w:ind w:left="720" w:hanging="720"/>
              <w:jc w:val="center"/>
              <w:outlineLvl w:val="2"/>
              <w:rPr>
                <w:rFonts w:ascii="Arial" w:hAnsi="Arial" w:cs="Arial"/>
                <w:b/>
                <w:bCs/>
              </w:rPr>
            </w:pPr>
            <w:r w:rsidRPr="001F1B16">
              <w:rPr>
                <w:rFonts w:ascii="Arial" w:hAnsi="Arial" w:cs="Arial"/>
                <w:b/>
                <w:bCs/>
              </w:rPr>
              <w:t>01865 810603</w:t>
            </w:r>
          </w:p>
        </w:tc>
      </w:tr>
      <w:tr w:rsidR="001F1B16" w:rsidRPr="001F1B16" w14:paraId="3F7FAFC6" w14:textId="77777777" w:rsidTr="00371D8E">
        <w:trPr>
          <w:trHeight w:val="850"/>
        </w:trPr>
        <w:tc>
          <w:tcPr>
            <w:tcW w:w="6404" w:type="dxa"/>
            <w:vAlign w:val="center"/>
          </w:tcPr>
          <w:p w14:paraId="02B39ED7" w14:textId="77777777" w:rsidR="001F1B16" w:rsidRPr="001F1B16" w:rsidRDefault="001F1B16" w:rsidP="00E71F78">
            <w:pPr>
              <w:ind w:left="720" w:hanging="720"/>
              <w:rPr>
                <w:rFonts w:ascii="Arial" w:hAnsi="Arial" w:cs="Arial"/>
              </w:rPr>
            </w:pPr>
            <w:r w:rsidRPr="001F1B16">
              <w:rPr>
                <w:rFonts w:ascii="Arial" w:hAnsi="Arial" w:cs="Arial"/>
              </w:rPr>
              <w:lastRenderedPageBreak/>
              <w:t>If you are concerned that a child may be being abused by someone other than your manager or another professional (e.g parent). Please contact the Multi-Agency Safeguarding Hub (MASH)</w:t>
            </w:r>
          </w:p>
        </w:tc>
        <w:tc>
          <w:tcPr>
            <w:tcW w:w="2774" w:type="dxa"/>
            <w:vAlign w:val="center"/>
          </w:tcPr>
          <w:p w14:paraId="3FE140CC" w14:textId="77777777" w:rsidR="001F1B16" w:rsidRPr="001F1B16" w:rsidRDefault="001F1B16" w:rsidP="00E71F78">
            <w:pPr>
              <w:ind w:left="720" w:hanging="720"/>
              <w:jc w:val="center"/>
              <w:rPr>
                <w:rFonts w:ascii="Arial" w:hAnsi="Arial" w:cs="Arial"/>
                <w:b/>
                <w:bCs/>
              </w:rPr>
            </w:pPr>
            <w:r w:rsidRPr="001F1B16">
              <w:rPr>
                <w:rFonts w:ascii="Arial" w:hAnsi="Arial" w:cs="Arial"/>
                <w:b/>
              </w:rPr>
              <w:t>0845 0507666</w:t>
            </w:r>
          </w:p>
        </w:tc>
      </w:tr>
      <w:tr w:rsidR="001F1B16" w:rsidRPr="001F1B16" w14:paraId="5F3C6865" w14:textId="77777777" w:rsidTr="00371D8E">
        <w:trPr>
          <w:trHeight w:val="850"/>
        </w:trPr>
        <w:tc>
          <w:tcPr>
            <w:tcW w:w="6404" w:type="dxa"/>
            <w:vAlign w:val="center"/>
          </w:tcPr>
          <w:p w14:paraId="20870B5C" w14:textId="77777777" w:rsidR="001F1B16" w:rsidRPr="001F1B16" w:rsidRDefault="001F1B16" w:rsidP="00E71F78">
            <w:pPr>
              <w:ind w:left="720" w:hanging="720"/>
              <w:rPr>
                <w:rFonts w:ascii="Arial" w:hAnsi="Arial" w:cs="Arial"/>
              </w:rPr>
            </w:pPr>
            <w:r w:rsidRPr="001F1B16">
              <w:rPr>
                <w:rFonts w:ascii="Arial" w:hAnsi="Arial" w:cs="Arial"/>
              </w:rPr>
              <w:t xml:space="preserve">To discuss </w:t>
            </w:r>
            <w:r w:rsidRPr="001F1B16">
              <w:rPr>
                <w:rFonts w:ascii="Arial" w:hAnsi="Arial" w:cs="Arial"/>
                <w:b/>
              </w:rPr>
              <w:t>general safeguarding concerns</w:t>
            </w:r>
            <w:r w:rsidRPr="001F1B16">
              <w:rPr>
                <w:rFonts w:ascii="Arial" w:hAnsi="Arial" w:cs="Arial"/>
              </w:rPr>
              <w:t xml:space="preserve"> for the particular attention of the Transport hub call    </w:t>
            </w:r>
          </w:p>
          <w:p w14:paraId="77CB8662" w14:textId="77777777" w:rsidR="001F1B16" w:rsidRPr="001F1B16" w:rsidRDefault="001F1B16" w:rsidP="00E71F78">
            <w:pPr>
              <w:ind w:left="720" w:hanging="720"/>
              <w:rPr>
                <w:rFonts w:ascii="Arial" w:hAnsi="Arial" w:cs="Arial"/>
              </w:rPr>
            </w:pPr>
            <w:r w:rsidRPr="001F1B16">
              <w:rPr>
                <w:rFonts w:ascii="Arial" w:hAnsi="Arial" w:cs="Arial"/>
              </w:rPr>
              <w:t>Or:</w:t>
            </w:r>
          </w:p>
          <w:p w14:paraId="55EF661F" w14:textId="77777777" w:rsidR="001F1B16" w:rsidRPr="001F1B16" w:rsidRDefault="001F1B16" w:rsidP="00E71F78">
            <w:pPr>
              <w:ind w:left="720" w:hanging="720"/>
              <w:rPr>
                <w:rFonts w:ascii="Arial" w:hAnsi="Arial" w:cs="Arial"/>
              </w:rPr>
            </w:pPr>
            <w:r w:rsidRPr="001F1B16">
              <w:rPr>
                <w:rFonts w:ascii="Arial" w:hAnsi="Arial" w:cs="Arial"/>
              </w:rPr>
              <w:t xml:space="preserve">Transport Quality Monitoring Team                                                                                                          </w:t>
            </w:r>
          </w:p>
          <w:p w14:paraId="5C2D8B4D" w14:textId="77777777" w:rsidR="001F1B16" w:rsidRPr="001F1B16" w:rsidRDefault="001F1B16" w:rsidP="00E71F78">
            <w:pPr>
              <w:ind w:left="720" w:hanging="720"/>
              <w:rPr>
                <w:rFonts w:ascii="Arial" w:hAnsi="Arial" w:cs="Arial"/>
              </w:rPr>
            </w:pPr>
          </w:p>
        </w:tc>
        <w:tc>
          <w:tcPr>
            <w:tcW w:w="2774" w:type="dxa"/>
            <w:vAlign w:val="center"/>
          </w:tcPr>
          <w:p w14:paraId="5A45F338" w14:textId="77777777" w:rsidR="001F1B16" w:rsidRPr="001F1B16" w:rsidRDefault="001F1B16" w:rsidP="00E71F78">
            <w:pPr>
              <w:keepNext/>
              <w:keepLines/>
              <w:ind w:left="720" w:hanging="720"/>
              <w:jc w:val="center"/>
              <w:outlineLvl w:val="2"/>
              <w:rPr>
                <w:rFonts w:ascii="Arial" w:hAnsi="Arial" w:cs="Arial"/>
                <w:b/>
                <w:bCs/>
              </w:rPr>
            </w:pPr>
            <w:r w:rsidRPr="001F1B16">
              <w:rPr>
                <w:rFonts w:ascii="Arial" w:hAnsi="Arial" w:cs="Arial"/>
                <w:b/>
                <w:bCs/>
              </w:rPr>
              <w:t>01865 323500</w:t>
            </w:r>
          </w:p>
          <w:p w14:paraId="48909AE9" w14:textId="77777777" w:rsidR="001F1B16" w:rsidRPr="001F1B16" w:rsidRDefault="001F1B16" w:rsidP="00E71F78">
            <w:pPr>
              <w:ind w:left="720" w:hanging="720"/>
              <w:jc w:val="center"/>
              <w:rPr>
                <w:rFonts w:ascii="Arial" w:hAnsi="Arial" w:cs="Arial"/>
              </w:rPr>
            </w:pPr>
          </w:p>
          <w:p w14:paraId="6E93C83D" w14:textId="77777777" w:rsidR="001F1B16" w:rsidRPr="001F1B16" w:rsidRDefault="008D7A2A" w:rsidP="00E71F78">
            <w:pPr>
              <w:ind w:left="720" w:hanging="720"/>
              <w:jc w:val="center"/>
              <w:rPr>
                <w:rFonts w:ascii="Arial" w:hAnsi="Arial" w:cs="Arial"/>
              </w:rPr>
            </w:pPr>
            <w:hyperlink r:id="rId9" w:history="1">
              <w:r w:rsidR="001F1B16" w:rsidRPr="001F1B16">
                <w:rPr>
                  <w:rFonts w:ascii="Arial" w:hAnsi="Arial" w:cs="Arial"/>
                  <w:color w:val="0000FF" w:themeColor="hyperlink"/>
                  <w:u w:val="single"/>
                </w:rPr>
                <w:t>qmcc@oxfordshire.gov.uk</w:t>
              </w:r>
            </w:hyperlink>
          </w:p>
          <w:p w14:paraId="3675C612" w14:textId="77777777" w:rsidR="001F1B16" w:rsidRPr="001F1B16" w:rsidRDefault="001F1B16" w:rsidP="00E71F78">
            <w:pPr>
              <w:ind w:left="720" w:hanging="720"/>
              <w:jc w:val="center"/>
              <w:rPr>
                <w:rFonts w:ascii="Arial" w:hAnsi="Arial" w:cs="Arial"/>
              </w:rPr>
            </w:pPr>
          </w:p>
        </w:tc>
      </w:tr>
      <w:tr w:rsidR="001F1B16" w:rsidRPr="001F1B16" w14:paraId="445F36D5" w14:textId="77777777" w:rsidTr="00371D8E">
        <w:trPr>
          <w:trHeight w:val="850"/>
        </w:trPr>
        <w:tc>
          <w:tcPr>
            <w:tcW w:w="6404" w:type="dxa"/>
            <w:vAlign w:val="center"/>
          </w:tcPr>
          <w:p w14:paraId="2B7DCBF3" w14:textId="77777777" w:rsidR="001F1B16" w:rsidRPr="001F1B16" w:rsidRDefault="001F1B16" w:rsidP="00E71F78">
            <w:pPr>
              <w:ind w:left="720" w:hanging="720"/>
              <w:rPr>
                <w:rFonts w:ascii="Arial" w:hAnsi="Arial" w:cs="Arial"/>
              </w:rPr>
            </w:pPr>
            <w:r w:rsidRPr="001F1B16">
              <w:rPr>
                <w:rFonts w:ascii="Arial" w:hAnsi="Arial" w:cs="Arial"/>
              </w:rPr>
              <w:t xml:space="preserve">If there is an </w:t>
            </w:r>
            <w:r w:rsidRPr="001F1B16">
              <w:rPr>
                <w:rFonts w:ascii="Arial" w:hAnsi="Arial" w:cs="Arial"/>
                <w:b/>
              </w:rPr>
              <w:t>urgent risk</w:t>
            </w:r>
            <w:r w:rsidRPr="001F1B16">
              <w:rPr>
                <w:rFonts w:ascii="Arial" w:hAnsi="Arial" w:cs="Arial"/>
              </w:rPr>
              <w:t xml:space="preserve"> call</w:t>
            </w:r>
          </w:p>
        </w:tc>
        <w:tc>
          <w:tcPr>
            <w:tcW w:w="2774" w:type="dxa"/>
            <w:vAlign w:val="center"/>
          </w:tcPr>
          <w:p w14:paraId="1405FA47" w14:textId="77777777" w:rsidR="001F1B16" w:rsidRPr="001F1B16" w:rsidRDefault="001F1B16" w:rsidP="00E71F78">
            <w:pPr>
              <w:keepNext/>
              <w:keepLines/>
              <w:ind w:left="720" w:hanging="720"/>
              <w:jc w:val="center"/>
              <w:outlineLvl w:val="2"/>
              <w:rPr>
                <w:rFonts w:ascii="Arial" w:hAnsi="Arial" w:cs="Arial"/>
                <w:b/>
                <w:bCs/>
              </w:rPr>
            </w:pPr>
            <w:r w:rsidRPr="001F1B16">
              <w:rPr>
                <w:rFonts w:ascii="Arial" w:hAnsi="Arial" w:cs="Arial"/>
                <w:b/>
                <w:bCs/>
              </w:rPr>
              <w:t>999</w:t>
            </w:r>
          </w:p>
        </w:tc>
      </w:tr>
    </w:tbl>
    <w:p w14:paraId="13C75655" w14:textId="77777777" w:rsidR="00370F6C" w:rsidRPr="00370F6C" w:rsidRDefault="00370F6C" w:rsidP="00E71F78">
      <w:pPr>
        <w:suppressAutoHyphens/>
        <w:ind w:left="720" w:hanging="720"/>
        <w:jc w:val="both"/>
        <w:rPr>
          <w:rFonts w:ascii="Arial" w:hAnsi="Arial" w:cs="Arial"/>
          <w:b/>
          <w:bCs/>
          <w:spacing w:val="-3"/>
        </w:rPr>
      </w:pPr>
    </w:p>
    <w:p w14:paraId="6147C342" w14:textId="77777777" w:rsidR="006F48FF" w:rsidRDefault="006F48FF" w:rsidP="00E71F78">
      <w:pPr>
        <w:suppressAutoHyphens/>
        <w:ind w:left="720" w:hanging="720"/>
        <w:jc w:val="both"/>
        <w:rPr>
          <w:rFonts w:ascii="Arial" w:hAnsi="Arial" w:cs="Arial"/>
          <w:b/>
          <w:spacing w:val="-3"/>
        </w:rPr>
      </w:pPr>
    </w:p>
    <w:p w14:paraId="191AA6A7" w14:textId="77777777" w:rsidR="00370F6C" w:rsidRPr="00370F6C" w:rsidRDefault="00370F6C" w:rsidP="00E71F78">
      <w:pPr>
        <w:suppressAutoHyphens/>
        <w:ind w:left="720" w:hanging="720"/>
        <w:jc w:val="both"/>
        <w:rPr>
          <w:rFonts w:ascii="Arial" w:hAnsi="Arial" w:cs="Arial"/>
          <w:b/>
          <w:spacing w:val="-3"/>
        </w:rPr>
      </w:pPr>
      <w:r w:rsidRPr="00370F6C">
        <w:rPr>
          <w:rFonts w:ascii="Arial" w:hAnsi="Arial" w:cs="Arial"/>
          <w:b/>
          <w:spacing w:val="-3"/>
        </w:rPr>
        <w:t>5</w:t>
      </w:r>
      <w:r w:rsidRPr="00370F6C">
        <w:rPr>
          <w:rFonts w:ascii="Arial" w:hAnsi="Arial" w:cs="Arial"/>
          <w:b/>
          <w:spacing w:val="-3"/>
        </w:rPr>
        <w:tab/>
        <w:t>ACCIDENTS, EMERGENCIES AND BREAKDOWNS</w:t>
      </w:r>
    </w:p>
    <w:p w14:paraId="2E7808D2" w14:textId="77777777" w:rsidR="00370F6C" w:rsidRPr="00370F6C" w:rsidRDefault="00370F6C" w:rsidP="00E71F78">
      <w:pPr>
        <w:suppressAutoHyphens/>
        <w:ind w:left="720" w:hanging="720"/>
        <w:jc w:val="both"/>
        <w:rPr>
          <w:rFonts w:ascii="Arial" w:hAnsi="Arial" w:cs="Arial"/>
          <w:spacing w:val="-3"/>
        </w:rPr>
      </w:pPr>
    </w:p>
    <w:p w14:paraId="4DF723F3" w14:textId="77777777" w:rsidR="00942555" w:rsidRDefault="00370F6C" w:rsidP="00E71F78">
      <w:pPr>
        <w:suppressAutoHyphens/>
        <w:ind w:left="720" w:hanging="720"/>
        <w:jc w:val="both"/>
        <w:rPr>
          <w:rFonts w:ascii="Arial" w:hAnsi="Arial" w:cs="Arial"/>
        </w:rPr>
      </w:pPr>
      <w:r w:rsidRPr="00370F6C">
        <w:rPr>
          <w:rFonts w:ascii="Arial" w:hAnsi="Arial" w:cs="Arial"/>
          <w:spacing w:val="-3"/>
        </w:rPr>
        <w:t>5.1</w:t>
      </w:r>
      <w:r w:rsidRPr="00370F6C">
        <w:rPr>
          <w:rFonts w:ascii="Arial" w:hAnsi="Arial" w:cs="Arial"/>
          <w:spacing w:val="-3"/>
        </w:rPr>
        <w:tab/>
      </w:r>
      <w:r w:rsidR="00942555" w:rsidRPr="00370F6C">
        <w:rPr>
          <w:rFonts w:ascii="Arial" w:hAnsi="Arial" w:cs="Arial"/>
          <w:spacing w:val="-3"/>
        </w:rPr>
        <w:t>In the event of a Vehicle being involved in an accident,</w:t>
      </w:r>
      <w:r w:rsidR="00942555" w:rsidRPr="00370F6C">
        <w:rPr>
          <w:rFonts w:ascii="Arial" w:hAnsi="Arial" w:cs="Arial"/>
        </w:rPr>
        <w:t xml:space="preserve"> </w:t>
      </w:r>
      <w:r w:rsidR="00942555">
        <w:rPr>
          <w:rFonts w:ascii="Arial" w:hAnsi="Arial" w:cs="Arial"/>
        </w:rPr>
        <w:t xml:space="preserve">or a passenger being injured, </w:t>
      </w:r>
      <w:r w:rsidR="00942555" w:rsidRPr="00370F6C">
        <w:rPr>
          <w:rFonts w:ascii="Arial" w:hAnsi="Arial" w:cs="Arial"/>
        </w:rPr>
        <w:t xml:space="preserve">the Council’s Contact shall be informed as a matter of priority and in any event by 10.00 am on the same day in the case of morning journeys or by 9.00 am on the following working day in the case of accidents which </w:t>
      </w:r>
      <w:r w:rsidR="008C49F6" w:rsidRPr="008C49F6">
        <w:rPr>
          <w:rFonts w:ascii="Arial" w:hAnsi="Arial" w:cs="Arial"/>
        </w:rPr>
        <w:t>occur on afternoon journeys.  A written report of the accident must be submitted within five (5) Working Days.</w:t>
      </w:r>
    </w:p>
    <w:p w14:paraId="1D2AFBF1" w14:textId="77777777" w:rsidR="00942555" w:rsidRDefault="00942555" w:rsidP="00E71F78">
      <w:pPr>
        <w:suppressAutoHyphens/>
        <w:ind w:left="720" w:hanging="720"/>
        <w:jc w:val="both"/>
        <w:rPr>
          <w:rFonts w:ascii="Arial" w:hAnsi="Arial" w:cs="Arial"/>
          <w:spacing w:val="-3"/>
        </w:rPr>
      </w:pPr>
    </w:p>
    <w:p w14:paraId="15101E27" w14:textId="77777777" w:rsidR="008832E7" w:rsidRDefault="00942555" w:rsidP="00E71F78">
      <w:pPr>
        <w:suppressAutoHyphens/>
        <w:ind w:left="720" w:hanging="720"/>
        <w:jc w:val="both"/>
        <w:rPr>
          <w:rFonts w:ascii="Arial" w:hAnsi="Arial" w:cs="Arial"/>
          <w:spacing w:val="-3"/>
        </w:rPr>
      </w:pPr>
      <w:r>
        <w:rPr>
          <w:rFonts w:ascii="Arial" w:hAnsi="Arial" w:cs="Arial"/>
          <w:spacing w:val="-3"/>
        </w:rPr>
        <w:t>5.1</w:t>
      </w:r>
      <w:r>
        <w:rPr>
          <w:rFonts w:ascii="Arial" w:hAnsi="Arial" w:cs="Arial"/>
          <w:spacing w:val="-3"/>
        </w:rPr>
        <w:tab/>
      </w:r>
      <w:r w:rsidR="00370F6C" w:rsidRPr="00370F6C">
        <w:rPr>
          <w:rFonts w:ascii="Arial" w:hAnsi="Arial" w:cs="Arial"/>
          <w:spacing w:val="-3"/>
        </w:rPr>
        <w:t xml:space="preserve">Should it become necessary for a Service Provider to arrange for someone else to undertake its work in an emergency, the Service Provider may sub-contract to any person </w:t>
      </w:r>
      <w:r w:rsidR="008832E7">
        <w:rPr>
          <w:rFonts w:ascii="Arial" w:hAnsi="Arial" w:cs="Arial"/>
          <w:spacing w:val="-3"/>
        </w:rPr>
        <w:t>provid</w:t>
      </w:r>
      <w:r w:rsidR="005975FD">
        <w:rPr>
          <w:rFonts w:ascii="Arial" w:hAnsi="Arial" w:cs="Arial"/>
          <w:spacing w:val="-3"/>
        </w:rPr>
        <w:t>ed</w:t>
      </w:r>
      <w:r w:rsidR="008832E7">
        <w:rPr>
          <w:rFonts w:ascii="Arial" w:hAnsi="Arial" w:cs="Arial"/>
          <w:spacing w:val="-3"/>
        </w:rPr>
        <w:t xml:space="preserve"> that person is able to supply proof that the driver to be used has a valid DBS badge, and the </w:t>
      </w:r>
      <w:r w:rsidR="006F48FF">
        <w:rPr>
          <w:rFonts w:ascii="Arial" w:hAnsi="Arial" w:cs="Arial"/>
          <w:spacing w:val="-3"/>
        </w:rPr>
        <w:t>subcontractor</w:t>
      </w:r>
      <w:r w:rsidR="008832E7">
        <w:rPr>
          <w:rFonts w:ascii="Arial" w:hAnsi="Arial" w:cs="Arial"/>
          <w:spacing w:val="-3"/>
        </w:rPr>
        <w:t xml:space="preserve"> has undertaken work as a primary contractor with the </w:t>
      </w:r>
      <w:r w:rsidR="005975FD">
        <w:rPr>
          <w:rFonts w:ascii="Arial" w:hAnsi="Arial" w:cs="Arial"/>
          <w:spacing w:val="-3"/>
        </w:rPr>
        <w:t>C</w:t>
      </w:r>
      <w:r w:rsidR="008832E7">
        <w:rPr>
          <w:rFonts w:ascii="Arial" w:hAnsi="Arial" w:cs="Arial"/>
          <w:spacing w:val="-3"/>
        </w:rPr>
        <w:t>ouncil for at least one month during the previous three years.</w:t>
      </w:r>
    </w:p>
    <w:p w14:paraId="26616A3A" w14:textId="77777777" w:rsidR="008832E7" w:rsidRDefault="008832E7" w:rsidP="00E71F78">
      <w:pPr>
        <w:suppressAutoHyphens/>
        <w:ind w:left="720" w:hanging="720"/>
        <w:jc w:val="both"/>
        <w:rPr>
          <w:rFonts w:ascii="Arial" w:hAnsi="Arial" w:cs="Arial"/>
          <w:spacing w:val="-3"/>
        </w:rPr>
      </w:pPr>
    </w:p>
    <w:p w14:paraId="0235056C" w14:textId="77777777" w:rsidR="008832E7" w:rsidRDefault="008832E7" w:rsidP="00E71F78">
      <w:pPr>
        <w:suppressAutoHyphens/>
        <w:ind w:left="720" w:hanging="720"/>
        <w:jc w:val="both"/>
        <w:rPr>
          <w:rFonts w:ascii="Arial" w:hAnsi="Arial" w:cs="Arial"/>
          <w:spacing w:val="-3"/>
        </w:rPr>
      </w:pPr>
      <w:r>
        <w:rPr>
          <w:rFonts w:ascii="Arial" w:hAnsi="Arial" w:cs="Arial"/>
          <w:spacing w:val="-3"/>
        </w:rPr>
        <w:t>5.2</w:t>
      </w:r>
      <w:r>
        <w:rPr>
          <w:rFonts w:ascii="Arial" w:hAnsi="Arial" w:cs="Arial"/>
          <w:spacing w:val="-3"/>
        </w:rPr>
        <w:tab/>
        <w:t>In such an emergency,</w:t>
      </w:r>
      <w:r w:rsidR="00370F6C" w:rsidRPr="00370F6C">
        <w:rPr>
          <w:rFonts w:ascii="Arial" w:hAnsi="Arial" w:cs="Arial"/>
          <w:spacing w:val="-3"/>
        </w:rPr>
        <w:t xml:space="preserve"> notice must be given to the Council’s Contact as soon as possible and no later than one (</w:t>
      </w:r>
      <w:r>
        <w:rPr>
          <w:rFonts w:ascii="Arial" w:hAnsi="Arial" w:cs="Arial"/>
          <w:spacing w:val="-3"/>
        </w:rPr>
        <w:t>2</w:t>
      </w:r>
      <w:r w:rsidR="00370F6C" w:rsidRPr="00370F6C">
        <w:rPr>
          <w:rFonts w:ascii="Arial" w:hAnsi="Arial" w:cs="Arial"/>
          <w:spacing w:val="-3"/>
        </w:rPr>
        <w:t>) Working Day</w:t>
      </w:r>
      <w:r>
        <w:rPr>
          <w:rFonts w:ascii="Arial" w:hAnsi="Arial" w:cs="Arial"/>
          <w:spacing w:val="-3"/>
        </w:rPr>
        <w:t>s</w:t>
      </w:r>
      <w:r w:rsidR="00370F6C" w:rsidRPr="00370F6C">
        <w:rPr>
          <w:rFonts w:ascii="Arial" w:hAnsi="Arial" w:cs="Arial"/>
          <w:spacing w:val="-3"/>
        </w:rPr>
        <w:t xml:space="preserve">.  Such sub-contracting shall not relieve the Service Provider from any liability or obligation under the Contract and the Service Provider shall use its best endeavours to rectify the problem necessitating the emergency sub-contracting within two (2) Working Days.  </w:t>
      </w:r>
    </w:p>
    <w:p w14:paraId="471DA540" w14:textId="77777777" w:rsidR="008832E7" w:rsidRDefault="008832E7" w:rsidP="00E71F78">
      <w:pPr>
        <w:suppressAutoHyphens/>
        <w:ind w:left="720" w:hanging="720"/>
        <w:jc w:val="both"/>
        <w:rPr>
          <w:rFonts w:ascii="Arial" w:hAnsi="Arial" w:cs="Arial"/>
          <w:spacing w:val="-3"/>
        </w:rPr>
      </w:pPr>
    </w:p>
    <w:p w14:paraId="575957C0" w14:textId="77777777" w:rsidR="00370F6C" w:rsidRPr="00370F6C" w:rsidRDefault="008832E7" w:rsidP="00E71F78">
      <w:pPr>
        <w:suppressAutoHyphens/>
        <w:ind w:left="720" w:hanging="720"/>
        <w:jc w:val="both"/>
        <w:rPr>
          <w:rFonts w:ascii="Arial" w:hAnsi="Arial" w:cs="Arial"/>
          <w:spacing w:val="-3"/>
        </w:rPr>
      </w:pPr>
      <w:r>
        <w:rPr>
          <w:rFonts w:ascii="Arial" w:hAnsi="Arial" w:cs="Arial"/>
          <w:spacing w:val="-3"/>
        </w:rPr>
        <w:t>5.3</w:t>
      </w:r>
      <w:r>
        <w:rPr>
          <w:rFonts w:ascii="Arial" w:hAnsi="Arial" w:cs="Arial"/>
          <w:spacing w:val="-3"/>
        </w:rPr>
        <w:tab/>
      </w:r>
      <w:r w:rsidR="00370F6C" w:rsidRPr="00370F6C">
        <w:rPr>
          <w:rFonts w:ascii="Arial" w:hAnsi="Arial" w:cs="Arial"/>
          <w:spacing w:val="-3"/>
        </w:rPr>
        <w:t>For the avoidance of doubt, any sub-contracting not during an emergency or in an emergency and beyond two (2) Working Days shall require the written consent of the Council pursuant to Condition 25 (Assignment and Sub-Contracting) of the Conditions of Contract.</w:t>
      </w:r>
    </w:p>
    <w:p w14:paraId="198846E1" w14:textId="77777777" w:rsidR="00370F6C" w:rsidRPr="00370F6C" w:rsidRDefault="00370F6C" w:rsidP="00E71F78">
      <w:pPr>
        <w:suppressAutoHyphens/>
        <w:ind w:left="720" w:hanging="720"/>
        <w:jc w:val="both"/>
        <w:rPr>
          <w:rFonts w:ascii="Arial" w:hAnsi="Arial" w:cs="Arial"/>
          <w:spacing w:val="-3"/>
        </w:rPr>
      </w:pPr>
    </w:p>
    <w:p w14:paraId="1C13EF52" w14:textId="77777777" w:rsidR="00370F6C" w:rsidRPr="00370F6C" w:rsidRDefault="00370F6C" w:rsidP="00E71F78">
      <w:pPr>
        <w:suppressAutoHyphens/>
        <w:ind w:left="720" w:hanging="720"/>
        <w:jc w:val="both"/>
        <w:rPr>
          <w:rFonts w:ascii="Arial" w:hAnsi="Arial" w:cs="Arial"/>
          <w:spacing w:val="-3"/>
        </w:rPr>
      </w:pPr>
      <w:r w:rsidRPr="00370F6C">
        <w:rPr>
          <w:rFonts w:ascii="Arial" w:hAnsi="Arial" w:cs="Arial"/>
          <w:spacing w:val="-3"/>
        </w:rPr>
        <w:t>5.2</w:t>
      </w:r>
      <w:r w:rsidRPr="00370F6C">
        <w:rPr>
          <w:rFonts w:ascii="Arial" w:hAnsi="Arial" w:cs="Arial"/>
          <w:spacing w:val="-3"/>
        </w:rPr>
        <w:tab/>
        <w:t>The Service Provider must have a contingency plan for dealing with Vehicle failures, Staff unavailability and similar emergencies</w:t>
      </w:r>
      <w:r w:rsidR="00CD7435">
        <w:rPr>
          <w:rFonts w:ascii="Arial" w:hAnsi="Arial" w:cs="Arial"/>
          <w:spacing w:val="-3"/>
        </w:rPr>
        <w:t>.</w:t>
      </w:r>
      <w:r w:rsidR="00CD7435" w:rsidRPr="00370F6C" w:rsidDel="00CD7435">
        <w:rPr>
          <w:rFonts w:ascii="Arial" w:hAnsi="Arial" w:cs="Arial"/>
          <w:spacing w:val="-3"/>
        </w:rPr>
        <w:t xml:space="preserve"> </w:t>
      </w:r>
    </w:p>
    <w:p w14:paraId="43D0DE80" w14:textId="77777777" w:rsidR="00370F6C" w:rsidRPr="00370F6C" w:rsidRDefault="00370F6C" w:rsidP="00E71F78">
      <w:pPr>
        <w:suppressAutoHyphens/>
        <w:ind w:left="720" w:hanging="720"/>
        <w:jc w:val="both"/>
        <w:rPr>
          <w:rFonts w:ascii="Arial" w:hAnsi="Arial" w:cs="Arial"/>
          <w:spacing w:val="-3"/>
        </w:rPr>
      </w:pPr>
    </w:p>
    <w:p w14:paraId="3EF4B9CE" w14:textId="77777777" w:rsidR="00370F6C" w:rsidRPr="00370F6C" w:rsidRDefault="00370F6C" w:rsidP="00E71F78">
      <w:pPr>
        <w:suppressAutoHyphens/>
        <w:ind w:left="720" w:hanging="720"/>
        <w:jc w:val="both"/>
        <w:rPr>
          <w:rFonts w:ascii="Arial" w:hAnsi="Arial" w:cs="Arial"/>
          <w:spacing w:val="-3"/>
        </w:rPr>
      </w:pPr>
      <w:r w:rsidRPr="00370F6C">
        <w:rPr>
          <w:rFonts w:ascii="Arial" w:hAnsi="Arial" w:cs="Arial"/>
          <w:spacing w:val="-3"/>
        </w:rPr>
        <w:t>5.3</w:t>
      </w:r>
      <w:r w:rsidRPr="00370F6C">
        <w:rPr>
          <w:rFonts w:ascii="Arial" w:hAnsi="Arial" w:cs="Arial"/>
          <w:spacing w:val="-3"/>
        </w:rPr>
        <w:tab/>
        <w:t>In the event of a Vehicle breakdown or similar emergency:</w:t>
      </w:r>
    </w:p>
    <w:p w14:paraId="4D88DD7D" w14:textId="77777777" w:rsidR="00370F6C" w:rsidRPr="00370F6C" w:rsidRDefault="00370F6C" w:rsidP="00E71F78">
      <w:pPr>
        <w:suppressAutoHyphens/>
        <w:ind w:left="720" w:hanging="720"/>
        <w:jc w:val="both"/>
        <w:rPr>
          <w:rFonts w:ascii="Arial" w:hAnsi="Arial" w:cs="Arial"/>
          <w:spacing w:val="-3"/>
        </w:rPr>
      </w:pPr>
    </w:p>
    <w:p w14:paraId="16A5F375" w14:textId="77777777" w:rsidR="00370F6C" w:rsidRPr="00370F6C" w:rsidRDefault="00370F6C" w:rsidP="00E71F78">
      <w:pPr>
        <w:suppressAutoHyphens/>
        <w:ind w:left="720" w:hanging="720"/>
        <w:jc w:val="both"/>
        <w:rPr>
          <w:rFonts w:ascii="Arial" w:hAnsi="Arial" w:cs="Arial"/>
          <w:spacing w:val="-3"/>
        </w:rPr>
      </w:pPr>
      <w:r w:rsidRPr="00370F6C">
        <w:rPr>
          <w:rFonts w:ascii="Arial" w:hAnsi="Arial" w:cs="Arial"/>
          <w:spacing w:val="-3"/>
        </w:rPr>
        <w:t>5.3.1</w:t>
      </w:r>
      <w:r w:rsidRPr="00370F6C">
        <w:rPr>
          <w:rFonts w:ascii="Arial" w:hAnsi="Arial" w:cs="Arial"/>
          <w:spacing w:val="-3"/>
        </w:rPr>
        <w:tab/>
        <w:t xml:space="preserve">Passengers </w:t>
      </w:r>
      <w:r w:rsidR="00EE6C94" w:rsidRPr="0050130B">
        <w:rPr>
          <w:rFonts w:ascii="Arial" w:hAnsi="Arial" w:cs="Arial"/>
          <w:spacing w:val="-3"/>
        </w:rPr>
        <w:t xml:space="preserve">required to </w:t>
      </w:r>
      <w:r w:rsidR="00EE6C94">
        <w:rPr>
          <w:rFonts w:ascii="Arial" w:hAnsi="Arial" w:cs="Arial"/>
          <w:spacing w:val="-3"/>
        </w:rPr>
        <w:t xml:space="preserve">be </w:t>
      </w:r>
      <w:r w:rsidR="00EE6C94" w:rsidRPr="0050130B">
        <w:rPr>
          <w:rFonts w:ascii="Arial" w:hAnsi="Arial" w:cs="Arial"/>
          <w:spacing w:val="-3"/>
        </w:rPr>
        <w:t>transport</w:t>
      </w:r>
      <w:r w:rsidR="00EE6C94">
        <w:rPr>
          <w:rFonts w:ascii="Arial" w:hAnsi="Arial" w:cs="Arial"/>
          <w:spacing w:val="-3"/>
        </w:rPr>
        <w:t>ed</w:t>
      </w:r>
      <w:r w:rsidR="00EE6C94" w:rsidRPr="0050130B">
        <w:rPr>
          <w:rFonts w:ascii="Arial" w:hAnsi="Arial" w:cs="Arial"/>
          <w:spacing w:val="-3"/>
        </w:rPr>
        <w:t xml:space="preserve"> under this Contract</w:t>
      </w:r>
      <w:r w:rsidR="00EE6C94" w:rsidRPr="00370F6C">
        <w:rPr>
          <w:rFonts w:ascii="Arial" w:hAnsi="Arial" w:cs="Arial"/>
          <w:spacing w:val="-3"/>
        </w:rPr>
        <w:t xml:space="preserve"> </w:t>
      </w:r>
      <w:r w:rsidRPr="00370F6C">
        <w:rPr>
          <w:rFonts w:ascii="Arial" w:hAnsi="Arial" w:cs="Arial"/>
          <w:spacing w:val="-3"/>
        </w:rPr>
        <w:t>already on the Vehicle shall be told promptly what has happened and what arrangements are being made to enable them to resume their journey</w:t>
      </w:r>
    </w:p>
    <w:p w14:paraId="77798A52" w14:textId="77777777" w:rsidR="00370F6C" w:rsidRPr="00370F6C" w:rsidRDefault="00370F6C" w:rsidP="00E71F78">
      <w:pPr>
        <w:suppressAutoHyphens/>
        <w:ind w:left="720" w:hanging="720"/>
        <w:jc w:val="both"/>
        <w:rPr>
          <w:rFonts w:ascii="Arial" w:hAnsi="Arial" w:cs="Arial"/>
          <w:spacing w:val="-3"/>
        </w:rPr>
      </w:pPr>
    </w:p>
    <w:p w14:paraId="0CBC5C2F" w14:textId="77777777" w:rsidR="00370F6C" w:rsidRPr="00370F6C" w:rsidRDefault="00370F6C" w:rsidP="00E71F78">
      <w:pPr>
        <w:suppressAutoHyphens/>
        <w:ind w:left="720" w:hanging="720"/>
        <w:jc w:val="both"/>
        <w:rPr>
          <w:rFonts w:ascii="Arial" w:hAnsi="Arial" w:cs="Arial"/>
          <w:spacing w:val="-3"/>
        </w:rPr>
      </w:pPr>
      <w:r w:rsidRPr="00370F6C">
        <w:rPr>
          <w:rFonts w:ascii="Arial" w:hAnsi="Arial" w:cs="Arial"/>
          <w:spacing w:val="-3"/>
        </w:rPr>
        <w:t xml:space="preserve">5.3.2 </w:t>
      </w:r>
      <w:r w:rsidRPr="00370F6C">
        <w:rPr>
          <w:rFonts w:ascii="Arial" w:hAnsi="Arial" w:cs="Arial"/>
          <w:spacing w:val="-3"/>
        </w:rPr>
        <w:tab/>
        <w:t>A back up service shall be provided or other arrangements made to cover the rest of the journey and any subsequent journeys.  This shall be provided at the Service Provider’s expense</w:t>
      </w:r>
    </w:p>
    <w:p w14:paraId="31293C3C" w14:textId="77777777" w:rsidR="00370F6C" w:rsidRPr="00370F6C" w:rsidRDefault="00370F6C" w:rsidP="00E71F78">
      <w:pPr>
        <w:suppressAutoHyphens/>
        <w:ind w:left="720" w:hanging="720"/>
        <w:jc w:val="both"/>
        <w:rPr>
          <w:rFonts w:ascii="Arial" w:hAnsi="Arial" w:cs="Arial"/>
          <w:spacing w:val="-3"/>
        </w:rPr>
      </w:pPr>
    </w:p>
    <w:p w14:paraId="15F89660" w14:textId="77777777" w:rsidR="00370F6C" w:rsidRPr="00370F6C" w:rsidRDefault="00370F6C" w:rsidP="00E71F78">
      <w:pPr>
        <w:suppressAutoHyphens/>
        <w:ind w:left="720" w:hanging="720"/>
        <w:jc w:val="both"/>
        <w:rPr>
          <w:rFonts w:ascii="Arial" w:hAnsi="Arial" w:cs="Arial"/>
          <w:spacing w:val="-3"/>
        </w:rPr>
      </w:pPr>
      <w:r w:rsidRPr="00370F6C">
        <w:rPr>
          <w:rFonts w:ascii="Arial" w:hAnsi="Arial" w:cs="Arial"/>
          <w:spacing w:val="-3"/>
        </w:rPr>
        <w:t xml:space="preserve">5.3.3 </w:t>
      </w:r>
      <w:r w:rsidRPr="00370F6C">
        <w:rPr>
          <w:rFonts w:ascii="Arial" w:hAnsi="Arial" w:cs="Arial"/>
          <w:spacing w:val="-3"/>
        </w:rPr>
        <w:tab/>
        <w:t>Where children are likely to be delayed on their journey by more than ten (10) minutes the Service Provider shall inform the school immediately</w:t>
      </w:r>
    </w:p>
    <w:p w14:paraId="7CADACC6" w14:textId="77777777" w:rsidR="00370F6C" w:rsidRPr="00370F6C" w:rsidRDefault="00370F6C" w:rsidP="00E71F78">
      <w:pPr>
        <w:suppressAutoHyphens/>
        <w:ind w:left="720" w:hanging="720"/>
        <w:jc w:val="both"/>
        <w:rPr>
          <w:rFonts w:ascii="Arial" w:hAnsi="Arial" w:cs="Arial"/>
          <w:spacing w:val="-3"/>
        </w:rPr>
      </w:pPr>
    </w:p>
    <w:p w14:paraId="2DCA2835" w14:textId="77777777" w:rsidR="00370F6C" w:rsidRPr="00370F6C" w:rsidRDefault="00370F6C" w:rsidP="00E71F78">
      <w:pPr>
        <w:suppressAutoHyphens/>
        <w:ind w:left="720" w:hanging="720"/>
        <w:jc w:val="both"/>
        <w:rPr>
          <w:rFonts w:ascii="Arial" w:hAnsi="Arial" w:cs="Arial"/>
          <w:spacing w:val="-3"/>
        </w:rPr>
      </w:pPr>
      <w:r w:rsidRPr="00370F6C">
        <w:rPr>
          <w:rFonts w:ascii="Arial" w:hAnsi="Arial" w:cs="Arial"/>
          <w:spacing w:val="-3"/>
        </w:rPr>
        <w:t>5.3.4</w:t>
      </w:r>
      <w:r w:rsidRPr="00370F6C">
        <w:rPr>
          <w:rFonts w:ascii="Arial" w:hAnsi="Arial" w:cs="Arial"/>
          <w:spacing w:val="-3"/>
        </w:rPr>
        <w:tab/>
        <w:t>The Council’s Contact is to be advised of all breakdowns as a matter of priority and in any event by 10.00 am on the same day in the case of morning journeys and by 9.00 am on the following working day in the case of afternoon journeys.</w:t>
      </w:r>
    </w:p>
    <w:p w14:paraId="3F7551E5" w14:textId="77777777" w:rsidR="00370F6C" w:rsidRPr="00370F6C" w:rsidRDefault="00370F6C" w:rsidP="00E71F78">
      <w:pPr>
        <w:suppressAutoHyphens/>
        <w:ind w:left="720" w:hanging="720"/>
        <w:jc w:val="both"/>
        <w:rPr>
          <w:rFonts w:ascii="Arial" w:hAnsi="Arial" w:cs="Arial"/>
          <w:spacing w:val="-3"/>
        </w:rPr>
      </w:pPr>
    </w:p>
    <w:p w14:paraId="12D39376" w14:textId="77777777" w:rsidR="00942555" w:rsidRDefault="00942555" w:rsidP="00E71F78">
      <w:pPr>
        <w:suppressAutoHyphens/>
        <w:ind w:left="720" w:hanging="720"/>
        <w:jc w:val="both"/>
        <w:rPr>
          <w:rFonts w:ascii="Arial" w:hAnsi="Arial" w:cs="Arial"/>
        </w:rPr>
      </w:pPr>
    </w:p>
    <w:p w14:paraId="59CCE477" w14:textId="77777777" w:rsidR="008C49F6" w:rsidRDefault="008C49F6" w:rsidP="00E71F78">
      <w:pPr>
        <w:suppressAutoHyphens/>
        <w:ind w:left="720" w:hanging="720"/>
        <w:jc w:val="both"/>
        <w:rPr>
          <w:rFonts w:ascii="Arial" w:hAnsi="Arial" w:cs="Arial"/>
          <w:b/>
        </w:rPr>
      </w:pPr>
    </w:p>
    <w:p w14:paraId="246597D4" w14:textId="77777777" w:rsidR="008C49F6" w:rsidRPr="00370F6C" w:rsidRDefault="008C49F6" w:rsidP="00E71F78">
      <w:pPr>
        <w:suppressAutoHyphens/>
        <w:ind w:left="720" w:hanging="720"/>
        <w:jc w:val="both"/>
        <w:rPr>
          <w:rFonts w:ascii="Arial" w:hAnsi="Arial" w:cs="Arial"/>
          <w:b/>
        </w:rPr>
      </w:pPr>
    </w:p>
    <w:p w14:paraId="687E5763" w14:textId="77777777" w:rsidR="00370F6C" w:rsidRPr="00370F6C" w:rsidRDefault="00370F6C" w:rsidP="00E71F78">
      <w:pPr>
        <w:suppressAutoHyphens/>
        <w:ind w:left="720" w:hanging="720"/>
        <w:jc w:val="both"/>
        <w:rPr>
          <w:rFonts w:ascii="Arial" w:hAnsi="Arial" w:cs="Arial"/>
          <w:b/>
          <w:spacing w:val="-3"/>
        </w:rPr>
      </w:pPr>
      <w:r w:rsidRPr="00370F6C">
        <w:rPr>
          <w:rFonts w:ascii="Arial" w:hAnsi="Arial" w:cs="Arial"/>
          <w:b/>
          <w:spacing w:val="-3"/>
        </w:rPr>
        <w:t xml:space="preserve">6 </w:t>
      </w:r>
      <w:r w:rsidRPr="00370F6C">
        <w:rPr>
          <w:rFonts w:ascii="Arial" w:hAnsi="Arial" w:cs="Arial"/>
          <w:b/>
          <w:spacing w:val="-3"/>
        </w:rPr>
        <w:tab/>
        <w:t>CONDUCT OF PASSENGERS</w:t>
      </w:r>
    </w:p>
    <w:p w14:paraId="51EB53B8" w14:textId="77777777" w:rsidR="0050130B" w:rsidRPr="002F422D" w:rsidRDefault="0050130B" w:rsidP="00E71F78">
      <w:pPr>
        <w:suppressAutoHyphens/>
        <w:ind w:left="720" w:hanging="720"/>
        <w:jc w:val="both"/>
        <w:rPr>
          <w:rFonts w:ascii="Arial" w:hAnsi="Arial" w:cs="Arial"/>
          <w:spacing w:val="-3"/>
        </w:rPr>
      </w:pPr>
    </w:p>
    <w:p w14:paraId="4BF7A31E" w14:textId="77777777" w:rsidR="00370F6C" w:rsidRDefault="00C66E49" w:rsidP="00E71F78">
      <w:pPr>
        <w:suppressAutoHyphens/>
        <w:ind w:left="720" w:hanging="720"/>
        <w:jc w:val="both"/>
        <w:rPr>
          <w:rFonts w:ascii="Arial" w:hAnsi="Arial" w:cs="Arial"/>
          <w:spacing w:val="-3"/>
        </w:rPr>
      </w:pPr>
      <w:r>
        <w:rPr>
          <w:rFonts w:ascii="Arial" w:hAnsi="Arial" w:cs="Arial"/>
          <w:spacing w:val="-3"/>
        </w:rPr>
        <w:t>6.1</w:t>
      </w:r>
      <w:r w:rsidR="00370F6C" w:rsidRPr="00370F6C">
        <w:rPr>
          <w:rFonts w:ascii="Arial" w:hAnsi="Arial" w:cs="Arial"/>
          <w:spacing w:val="-3"/>
        </w:rPr>
        <w:tab/>
        <w:t xml:space="preserve">All instances of misbehaviour must be reported promptly to the </w:t>
      </w:r>
      <w:r w:rsidR="00EE6C94">
        <w:rPr>
          <w:rFonts w:ascii="Arial" w:hAnsi="Arial" w:cs="Arial"/>
          <w:spacing w:val="-3"/>
        </w:rPr>
        <w:t xml:space="preserve">relevant </w:t>
      </w:r>
      <w:r w:rsidR="00370F6C" w:rsidRPr="00370F6C">
        <w:rPr>
          <w:rFonts w:ascii="Arial" w:hAnsi="Arial" w:cs="Arial"/>
          <w:spacing w:val="-3"/>
        </w:rPr>
        <w:t>Headteacher.  In the event of serious misbehaviour the driver must not require a passenger to leave the Vehicle (other than at the passenger's normal alighting point).</w:t>
      </w:r>
    </w:p>
    <w:p w14:paraId="7639979A" w14:textId="77777777" w:rsidR="00344013" w:rsidRPr="00370F6C" w:rsidRDefault="00344013" w:rsidP="00E71F78">
      <w:pPr>
        <w:suppressAutoHyphens/>
        <w:ind w:left="720" w:hanging="720"/>
        <w:jc w:val="both"/>
        <w:rPr>
          <w:rFonts w:ascii="Arial" w:hAnsi="Arial" w:cs="Arial"/>
          <w:spacing w:val="-3"/>
        </w:rPr>
      </w:pPr>
    </w:p>
    <w:p w14:paraId="1A79E9C1" w14:textId="77777777" w:rsidR="00370F6C" w:rsidRPr="00370F6C" w:rsidRDefault="00370F6C" w:rsidP="00E71F78">
      <w:pPr>
        <w:suppressAutoHyphens/>
        <w:ind w:left="720" w:hanging="720"/>
        <w:jc w:val="both"/>
        <w:rPr>
          <w:rFonts w:ascii="Arial" w:hAnsi="Arial" w:cs="Arial"/>
          <w:spacing w:val="-3"/>
        </w:rPr>
      </w:pPr>
      <w:r w:rsidRPr="00370F6C">
        <w:rPr>
          <w:rFonts w:ascii="Arial" w:hAnsi="Arial" w:cs="Arial"/>
          <w:spacing w:val="-3"/>
        </w:rPr>
        <w:t>6.</w:t>
      </w:r>
      <w:r w:rsidR="00C66E49">
        <w:rPr>
          <w:rFonts w:ascii="Arial" w:hAnsi="Arial" w:cs="Arial"/>
          <w:spacing w:val="-3"/>
        </w:rPr>
        <w:t>2</w:t>
      </w:r>
      <w:r w:rsidRPr="00370F6C">
        <w:rPr>
          <w:rFonts w:ascii="Arial" w:hAnsi="Arial" w:cs="Arial"/>
          <w:spacing w:val="-3"/>
        </w:rPr>
        <w:tab/>
        <w:t>Discipline must be achieved through verbal instructions and not physical force, using language that is not offensive.</w:t>
      </w:r>
    </w:p>
    <w:p w14:paraId="52095FDD" w14:textId="77777777" w:rsidR="00370F6C" w:rsidRPr="00370F6C" w:rsidRDefault="00370F6C" w:rsidP="00E71F78">
      <w:pPr>
        <w:suppressAutoHyphens/>
        <w:ind w:left="720" w:hanging="720"/>
        <w:jc w:val="both"/>
        <w:rPr>
          <w:rFonts w:ascii="Arial" w:hAnsi="Arial" w:cs="Arial"/>
          <w:spacing w:val="-3"/>
        </w:rPr>
      </w:pPr>
    </w:p>
    <w:p w14:paraId="4CAF7774" w14:textId="77777777" w:rsidR="00370F6C" w:rsidRPr="00370F6C" w:rsidRDefault="00370F6C" w:rsidP="00E71F78">
      <w:pPr>
        <w:suppressAutoHyphens/>
        <w:ind w:left="720" w:hanging="720"/>
        <w:jc w:val="both"/>
        <w:rPr>
          <w:rFonts w:ascii="Arial" w:hAnsi="Arial" w:cs="Arial"/>
          <w:spacing w:val="-3"/>
        </w:rPr>
      </w:pPr>
      <w:r w:rsidRPr="00370F6C">
        <w:rPr>
          <w:rFonts w:ascii="Arial" w:hAnsi="Arial" w:cs="Arial"/>
          <w:spacing w:val="-3"/>
        </w:rPr>
        <w:t>6.</w:t>
      </w:r>
      <w:r w:rsidR="00C66E49">
        <w:rPr>
          <w:rFonts w:ascii="Arial" w:hAnsi="Arial" w:cs="Arial"/>
          <w:spacing w:val="-3"/>
        </w:rPr>
        <w:t>3</w:t>
      </w:r>
      <w:r w:rsidRPr="00370F6C">
        <w:rPr>
          <w:rFonts w:ascii="Arial" w:hAnsi="Arial" w:cs="Arial"/>
          <w:spacing w:val="-3"/>
        </w:rPr>
        <w:tab/>
        <w:t>In the event of a passenger being involved regularly in incidents of serious misbehaviour, the Service Provider must discuss the problem with the relevant Headteacher with a view to the child being disciplined.</w:t>
      </w:r>
      <w:r w:rsidR="008C49F6">
        <w:rPr>
          <w:rFonts w:ascii="Arial" w:hAnsi="Arial" w:cs="Arial"/>
          <w:spacing w:val="-3"/>
        </w:rPr>
        <w:t xml:space="preserve"> The council should be informed of this and any actions agreed.</w:t>
      </w:r>
      <w:r w:rsidR="008C49F6" w:rsidRPr="00370F6C">
        <w:rPr>
          <w:rFonts w:ascii="Arial" w:hAnsi="Arial" w:cs="Arial"/>
          <w:spacing w:val="-3"/>
        </w:rPr>
        <w:t xml:space="preserve"> </w:t>
      </w:r>
      <w:r w:rsidRPr="00370F6C">
        <w:rPr>
          <w:rFonts w:ascii="Arial" w:hAnsi="Arial" w:cs="Arial"/>
          <w:spacing w:val="-3"/>
        </w:rPr>
        <w:t>Only in the event of such an approach failing to achieve the desired result may the Service Provider decline to carry a persistent offender.  Any such arrangements must be made through the school.</w:t>
      </w:r>
    </w:p>
    <w:p w14:paraId="028672A3" w14:textId="77777777" w:rsidR="00370F6C" w:rsidRPr="00370F6C" w:rsidRDefault="00370F6C" w:rsidP="00E71F78">
      <w:pPr>
        <w:suppressAutoHyphens/>
        <w:ind w:left="720" w:hanging="720"/>
        <w:jc w:val="both"/>
        <w:rPr>
          <w:rFonts w:ascii="Arial" w:hAnsi="Arial" w:cs="Arial"/>
          <w:spacing w:val="-3"/>
        </w:rPr>
      </w:pPr>
    </w:p>
    <w:p w14:paraId="7AE8945A" w14:textId="77777777" w:rsidR="00370F6C" w:rsidRPr="00370F6C" w:rsidRDefault="00370F6C" w:rsidP="00E71F78">
      <w:pPr>
        <w:suppressAutoHyphens/>
        <w:ind w:left="720" w:hanging="720"/>
        <w:jc w:val="both"/>
        <w:rPr>
          <w:rFonts w:ascii="Arial" w:hAnsi="Arial" w:cs="Arial"/>
          <w:spacing w:val="-3"/>
        </w:rPr>
      </w:pPr>
      <w:r w:rsidRPr="00370F6C">
        <w:rPr>
          <w:rFonts w:ascii="Arial" w:hAnsi="Arial" w:cs="Arial"/>
          <w:spacing w:val="-3"/>
        </w:rPr>
        <w:t>6.</w:t>
      </w:r>
      <w:r w:rsidR="00C66E49">
        <w:rPr>
          <w:rFonts w:ascii="Arial" w:hAnsi="Arial" w:cs="Arial"/>
          <w:spacing w:val="-3"/>
        </w:rPr>
        <w:t>4</w:t>
      </w:r>
      <w:r w:rsidRPr="00370F6C">
        <w:rPr>
          <w:rFonts w:ascii="Arial" w:hAnsi="Arial" w:cs="Arial"/>
          <w:spacing w:val="-3"/>
        </w:rPr>
        <w:tab/>
        <w:t>Passengers must not be allowed to smoke whilst being conveyed to and from their appropriate destination.</w:t>
      </w:r>
    </w:p>
    <w:p w14:paraId="4790494B" w14:textId="77777777" w:rsidR="00370F6C" w:rsidRPr="00370F6C" w:rsidRDefault="00370F6C" w:rsidP="00E71F78">
      <w:pPr>
        <w:suppressAutoHyphens/>
        <w:ind w:left="720" w:hanging="720"/>
        <w:jc w:val="both"/>
        <w:rPr>
          <w:rFonts w:ascii="Arial" w:hAnsi="Arial" w:cs="Arial"/>
          <w:spacing w:val="-3"/>
        </w:rPr>
      </w:pPr>
    </w:p>
    <w:p w14:paraId="055891C0" w14:textId="77777777" w:rsidR="00370F6C" w:rsidRDefault="00370F6C" w:rsidP="00E71F78">
      <w:pPr>
        <w:suppressAutoHyphens/>
        <w:ind w:left="720" w:hanging="720"/>
        <w:jc w:val="both"/>
        <w:rPr>
          <w:rFonts w:ascii="Arial" w:hAnsi="Arial" w:cs="Arial"/>
          <w:spacing w:val="-3"/>
        </w:rPr>
      </w:pPr>
      <w:r w:rsidRPr="00370F6C">
        <w:rPr>
          <w:rFonts w:ascii="Arial" w:hAnsi="Arial" w:cs="Arial"/>
          <w:spacing w:val="-3"/>
        </w:rPr>
        <w:t>6.</w:t>
      </w:r>
      <w:r w:rsidR="00C66E49">
        <w:rPr>
          <w:rFonts w:ascii="Arial" w:hAnsi="Arial" w:cs="Arial"/>
          <w:spacing w:val="-3"/>
        </w:rPr>
        <w:t>5</w:t>
      </w:r>
      <w:r w:rsidRPr="00370F6C">
        <w:rPr>
          <w:rFonts w:ascii="Arial" w:hAnsi="Arial" w:cs="Arial"/>
          <w:spacing w:val="-3"/>
        </w:rPr>
        <w:tab/>
        <w:t xml:space="preserve">Acts of vandalism (e.g. ripped seats) must be reported to the </w:t>
      </w:r>
      <w:r w:rsidR="00EE6C94">
        <w:rPr>
          <w:rFonts w:ascii="Arial" w:hAnsi="Arial" w:cs="Arial"/>
          <w:spacing w:val="-3"/>
        </w:rPr>
        <w:t xml:space="preserve">relevant </w:t>
      </w:r>
      <w:r w:rsidRPr="00370F6C">
        <w:rPr>
          <w:rFonts w:ascii="Arial" w:hAnsi="Arial" w:cs="Arial"/>
          <w:spacing w:val="-3"/>
        </w:rPr>
        <w:t>Headteacher and the Council’s Contact, but the Council will not accept responsibility nor will it meet any claims for compensation in the event of Vehicles being damaged through vandalism.</w:t>
      </w:r>
    </w:p>
    <w:p w14:paraId="31DC1B83" w14:textId="77777777" w:rsidR="0050130B" w:rsidRDefault="0050130B" w:rsidP="00E71F78">
      <w:pPr>
        <w:suppressAutoHyphens/>
        <w:ind w:left="720" w:hanging="720"/>
        <w:jc w:val="both"/>
        <w:rPr>
          <w:rFonts w:ascii="Arial" w:hAnsi="Arial" w:cs="Arial"/>
          <w:spacing w:val="-3"/>
        </w:rPr>
      </w:pPr>
    </w:p>
    <w:p w14:paraId="6418433C" w14:textId="77777777" w:rsidR="00370F6C" w:rsidRPr="00370F6C" w:rsidRDefault="00370F6C" w:rsidP="00E71F78">
      <w:pPr>
        <w:tabs>
          <w:tab w:val="left" w:pos="1620"/>
        </w:tabs>
        <w:suppressAutoHyphens/>
        <w:ind w:left="720" w:hanging="720"/>
        <w:jc w:val="both"/>
        <w:rPr>
          <w:rFonts w:ascii="Arial" w:hAnsi="Arial" w:cs="Arial"/>
          <w:spacing w:val="-3"/>
        </w:rPr>
      </w:pPr>
    </w:p>
    <w:p w14:paraId="11D83C0D" w14:textId="77777777" w:rsidR="00370F6C" w:rsidRPr="00370F6C" w:rsidRDefault="00370F6C" w:rsidP="00E71F78">
      <w:pPr>
        <w:suppressAutoHyphens/>
        <w:ind w:left="720" w:hanging="720"/>
        <w:jc w:val="both"/>
        <w:rPr>
          <w:rFonts w:ascii="Arial" w:hAnsi="Arial" w:cs="Arial"/>
          <w:spacing w:val="-3"/>
        </w:rPr>
      </w:pPr>
      <w:r w:rsidRPr="00370F6C">
        <w:rPr>
          <w:rFonts w:ascii="Arial" w:hAnsi="Arial" w:cs="Arial"/>
          <w:b/>
          <w:spacing w:val="-3"/>
        </w:rPr>
        <w:t>7</w:t>
      </w:r>
      <w:r w:rsidRPr="00370F6C">
        <w:rPr>
          <w:rFonts w:ascii="Arial" w:hAnsi="Arial" w:cs="Arial"/>
          <w:b/>
          <w:spacing w:val="-3"/>
        </w:rPr>
        <w:tab/>
        <w:t>CARRIAGE OF WHEELCHAIRS</w:t>
      </w:r>
    </w:p>
    <w:p w14:paraId="2F847DBD" w14:textId="77777777" w:rsidR="00370F6C" w:rsidRPr="00370F6C" w:rsidRDefault="00370F6C" w:rsidP="00E71F78">
      <w:pPr>
        <w:suppressAutoHyphens/>
        <w:ind w:left="720" w:hanging="720"/>
        <w:jc w:val="both"/>
        <w:rPr>
          <w:rFonts w:ascii="Arial" w:hAnsi="Arial" w:cs="Arial"/>
          <w:spacing w:val="-3"/>
        </w:rPr>
      </w:pPr>
    </w:p>
    <w:p w14:paraId="08D88C49" w14:textId="77777777" w:rsidR="00370F6C" w:rsidRPr="00370F6C" w:rsidRDefault="00370F6C" w:rsidP="00CD62AC">
      <w:pPr>
        <w:suppressAutoHyphens/>
        <w:ind w:left="720"/>
        <w:jc w:val="both"/>
        <w:rPr>
          <w:rFonts w:ascii="Arial" w:hAnsi="Arial" w:cs="Arial"/>
          <w:spacing w:val="-3"/>
        </w:rPr>
      </w:pPr>
      <w:r w:rsidRPr="00370F6C">
        <w:rPr>
          <w:rFonts w:ascii="Arial" w:hAnsi="Arial" w:cs="Arial"/>
          <w:spacing w:val="-3"/>
        </w:rPr>
        <w:t>The Service Provider shall ensure that wheelchair passenger carrying Vehicles conform to the Department of Transport’s Code of Practice "The Safety of Passengers in Wheelchairs on Buses" VSE 87/1 May 1987.  Drivers must be given proper training in clamping wheelchairs to the floor of the Vehicle and must be fully aware of the various means of fitting and releasing passenger restraints.</w:t>
      </w:r>
    </w:p>
    <w:p w14:paraId="768A9113" w14:textId="77777777" w:rsidR="00370F6C" w:rsidRPr="00370F6C" w:rsidRDefault="00370F6C" w:rsidP="00E71F78">
      <w:pPr>
        <w:suppressAutoHyphens/>
        <w:ind w:left="720" w:hanging="720"/>
        <w:jc w:val="both"/>
        <w:rPr>
          <w:rFonts w:ascii="Arial" w:hAnsi="Arial" w:cs="Arial"/>
          <w:spacing w:val="-3"/>
        </w:rPr>
      </w:pPr>
    </w:p>
    <w:p w14:paraId="3CEC8DD3" w14:textId="77777777" w:rsidR="00370F6C" w:rsidRPr="00370F6C" w:rsidRDefault="00370F6C" w:rsidP="00E71F78">
      <w:pPr>
        <w:suppressAutoHyphens/>
        <w:ind w:left="720" w:hanging="720"/>
        <w:jc w:val="both"/>
        <w:rPr>
          <w:rFonts w:ascii="Arial" w:hAnsi="Arial" w:cs="Arial"/>
          <w:spacing w:val="-3"/>
        </w:rPr>
      </w:pPr>
    </w:p>
    <w:p w14:paraId="5A099E4F" w14:textId="77777777" w:rsidR="00370F6C" w:rsidRPr="00370F6C" w:rsidRDefault="00370F6C" w:rsidP="00E71F78">
      <w:pPr>
        <w:suppressAutoHyphens/>
        <w:ind w:left="720" w:hanging="720"/>
        <w:jc w:val="both"/>
        <w:rPr>
          <w:rFonts w:ascii="Arial" w:hAnsi="Arial" w:cs="Arial"/>
          <w:b/>
          <w:bCs/>
          <w:spacing w:val="-3"/>
        </w:rPr>
      </w:pPr>
      <w:r w:rsidRPr="00370F6C">
        <w:rPr>
          <w:rFonts w:ascii="Arial" w:hAnsi="Arial" w:cs="Arial"/>
          <w:b/>
          <w:bCs/>
        </w:rPr>
        <w:t xml:space="preserve">8 </w:t>
      </w:r>
      <w:r w:rsidRPr="00370F6C">
        <w:rPr>
          <w:rFonts w:ascii="Arial" w:hAnsi="Arial" w:cs="Arial"/>
          <w:b/>
          <w:bCs/>
        </w:rPr>
        <w:tab/>
        <w:t>NOTICE OF CANCELLATION</w:t>
      </w:r>
    </w:p>
    <w:p w14:paraId="3E0B218E" w14:textId="77777777" w:rsidR="00370F6C" w:rsidRPr="00370F6C" w:rsidRDefault="00370F6C" w:rsidP="00E71F78">
      <w:pPr>
        <w:suppressAutoHyphens/>
        <w:ind w:left="720" w:hanging="720"/>
        <w:jc w:val="both"/>
        <w:rPr>
          <w:rFonts w:ascii="Arial" w:hAnsi="Arial" w:cs="Arial"/>
        </w:rPr>
      </w:pPr>
    </w:p>
    <w:p w14:paraId="4C130ACB" w14:textId="77777777" w:rsidR="00370F6C" w:rsidRDefault="00370F6C" w:rsidP="00CD62AC">
      <w:pPr>
        <w:suppressAutoHyphens/>
        <w:ind w:left="720"/>
        <w:jc w:val="both"/>
        <w:rPr>
          <w:rFonts w:ascii="Arial" w:hAnsi="Arial" w:cs="Arial"/>
        </w:rPr>
      </w:pPr>
      <w:r w:rsidRPr="00370F6C">
        <w:rPr>
          <w:rFonts w:ascii="Arial" w:hAnsi="Arial" w:cs="Arial"/>
        </w:rPr>
        <w:t xml:space="preserve">The Council may give notice to the Service Provider to cancel a </w:t>
      </w:r>
      <w:r w:rsidR="00413064">
        <w:rPr>
          <w:rFonts w:ascii="Arial" w:hAnsi="Arial" w:cs="Arial"/>
        </w:rPr>
        <w:t>Route</w:t>
      </w:r>
      <w:r w:rsidR="00413064" w:rsidRPr="00370F6C">
        <w:rPr>
          <w:rFonts w:ascii="Arial" w:hAnsi="Arial" w:cs="Arial"/>
        </w:rPr>
        <w:t xml:space="preserve"> </w:t>
      </w:r>
      <w:r w:rsidRPr="00370F6C">
        <w:rPr>
          <w:rFonts w:ascii="Arial" w:hAnsi="Arial" w:cs="Arial"/>
        </w:rPr>
        <w:t>on particular days as set out in Schedule 2 (Finance).  The consequences of a cancellation shall be as set out in Schedule 2 (Finance).</w:t>
      </w:r>
    </w:p>
    <w:p w14:paraId="1191EF28" w14:textId="77777777" w:rsidR="00EE6C94" w:rsidRDefault="00EE6C94" w:rsidP="00E71F78">
      <w:pPr>
        <w:suppressAutoHyphens/>
        <w:ind w:left="720" w:hanging="720"/>
        <w:jc w:val="both"/>
        <w:rPr>
          <w:rFonts w:ascii="Arial" w:hAnsi="Arial" w:cs="Arial"/>
        </w:rPr>
      </w:pPr>
    </w:p>
    <w:p w14:paraId="26908A1B" w14:textId="77777777" w:rsidR="00370F6C" w:rsidRDefault="00370F6C" w:rsidP="00E71F78">
      <w:pPr>
        <w:suppressAutoHyphens/>
        <w:ind w:left="720" w:hanging="720"/>
        <w:jc w:val="both"/>
        <w:rPr>
          <w:rFonts w:ascii="Arial" w:hAnsi="Arial" w:cs="Arial"/>
          <w:spacing w:val="-3"/>
        </w:rPr>
      </w:pPr>
    </w:p>
    <w:p w14:paraId="120EE69B" w14:textId="77777777" w:rsidR="00370F6C" w:rsidRPr="00370F6C" w:rsidRDefault="00370F6C" w:rsidP="00E71F78">
      <w:pPr>
        <w:keepNext/>
        <w:suppressAutoHyphens/>
        <w:ind w:left="720" w:hanging="720"/>
        <w:jc w:val="both"/>
        <w:outlineLvl w:val="1"/>
        <w:rPr>
          <w:rFonts w:ascii="Arial" w:hAnsi="Arial" w:cs="Arial"/>
          <w:b/>
          <w:bCs/>
          <w:color w:val="000000"/>
        </w:rPr>
      </w:pPr>
      <w:r w:rsidRPr="00370F6C">
        <w:rPr>
          <w:rFonts w:ascii="Arial" w:hAnsi="Arial" w:cs="Arial"/>
          <w:b/>
          <w:bCs/>
          <w:color w:val="000000"/>
        </w:rPr>
        <w:t>9</w:t>
      </w:r>
      <w:r w:rsidRPr="00370F6C">
        <w:rPr>
          <w:rFonts w:ascii="Arial" w:hAnsi="Arial" w:cs="Arial"/>
          <w:b/>
          <w:bCs/>
          <w:color w:val="000000"/>
        </w:rPr>
        <w:tab/>
        <w:t>ENQUIRIES AND COMPLAINTS</w:t>
      </w:r>
    </w:p>
    <w:p w14:paraId="60B19602" w14:textId="77777777" w:rsidR="00370F6C" w:rsidRPr="00370F6C" w:rsidRDefault="00370F6C" w:rsidP="00E71F78">
      <w:pPr>
        <w:suppressAutoHyphens/>
        <w:ind w:left="720" w:hanging="720"/>
        <w:jc w:val="both"/>
        <w:rPr>
          <w:rFonts w:ascii="Arial" w:hAnsi="Arial" w:cs="Arial"/>
          <w:b/>
          <w:bCs/>
          <w:color w:val="000000"/>
        </w:rPr>
      </w:pPr>
    </w:p>
    <w:p w14:paraId="17D4B26E" w14:textId="77777777" w:rsidR="00370F6C" w:rsidRPr="00370F6C" w:rsidRDefault="00370F6C" w:rsidP="00E71F78">
      <w:pPr>
        <w:suppressAutoHyphens/>
        <w:ind w:left="720" w:hanging="720"/>
        <w:jc w:val="both"/>
        <w:rPr>
          <w:rFonts w:ascii="Arial" w:hAnsi="Arial" w:cs="Arial"/>
          <w:color w:val="000000"/>
        </w:rPr>
      </w:pPr>
      <w:r w:rsidRPr="00370F6C">
        <w:rPr>
          <w:rFonts w:ascii="Arial" w:hAnsi="Arial" w:cs="Arial"/>
          <w:color w:val="000000"/>
        </w:rPr>
        <w:t>9.1</w:t>
      </w:r>
      <w:r w:rsidRPr="00370F6C">
        <w:rPr>
          <w:rFonts w:ascii="Arial" w:hAnsi="Arial" w:cs="Arial"/>
          <w:color w:val="000000"/>
        </w:rPr>
        <w:tab/>
        <w:t>The Service Provider must ensure that:</w:t>
      </w:r>
    </w:p>
    <w:p w14:paraId="55CDE86C" w14:textId="77777777" w:rsidR="00370F6C" w:rsidRPr="00370F6C" w:rsidRDefault="00370F6C" w:rsidP="00E71F78">
      <w:pPr>
        <w:suppressAutoHyphens/>
        <w:ind w:left="720" w:hanging="720"/>
        <w:jc w:val="both"/>
        <w:rPr>
          <w:rFonts w:ascii="Arial" w:hAnsi="Arial" w:cs="Arial"/>
          <w:color w:val="000000"/>
        </w:rPr>
      </w:pPr>
    </w:p>
    <w:p w14:paraId="575A557E" w14:textId="77777777" w:rsidR="00370F6C" w:rsidRPr="00370F6C" w:rsidRDefault="00370F6C" w:rsidP="00E71F78">
      <w:pPr>
        <w:suppressAutoHyphens/>
        <w:ind w:left="720" w:hanging="720"/>
        <w:jc w:val="both"/>
        <w:rPr>
          <w:rFonts w:ascii="Arial" w:hAnsi="Arial" w:cs="Arial"/>
          <w:color w:val="000000"/>
        </w:rPr>
      </w:pPr>
      <w:r w:rsidRPr="00370F6C">
        <w:rPr>
          <w:rFonts w:ascii="Arial" w:hAnsi="Arial" w:cs="Arial"/>
          <w:color w:val="000000"/>
        </w:rPr>
        <w:t>9.1.1</w:t>
      </w:r>
      <w:r w:rsidRPr="00370F6C">
        <w:rPr>
          <w:rFonts w:ascii="Arial" w:hAnsi="Arial" w:cs="Arial"/>
          <w:color w:val="000000"/>
        </w:rPr>
        <w:tab/>
        <w:t>All enquiries, comments and complaints received from the Council, members of the public, schools and any other interested parties are dealt with in an accurate, polite, courteous and sympathetic manner.</w:t>
      </w:r>
    </w:p>
    <w:p w14:paraId="3F8EAFF2" w14:textId="77777777" w:rsidR="00370F6C" w:rsidRPr="00370F6C" w:rsidRDefault="00370F6C" w:rsidP="00E71F78">
      <w:pPr>
        <w:suppressAutoHyphens/>
        <w:ind w:left="720" w:hanging="720"/>
        <w:jc w:val="both"/>
        <w:rPr>
          <w:rFonts w:ascii="Arial" w:hAnsi="Arial" w:cs="Arial"/>
          <w:color w:val="000000"/>
        </w:rPr>
      </w:pPr>
    </w:p>
    <w:p w14:paraId="6000A357" w14:textId="77777777" w:rsidR="00370F6C" w:rsidRPr="00370F6C" w:rsidRDefault="00370F6C" w:rsidP="00E71F78">
      <w:pPr>
        <w:suppressAutoHyphens/>
        <w:ind w:left="720" w:hanging="720"/>
        <w:jc w:val="both"/>
        <w:rPr>
          <w:rFonts w:ascii="Arial" w:hAnsi="Arial" w:cs="Arial"/>
          <w:color w:val="000000"/>
        </w:rPr>
      </w:pPr>
      <w:r w:rsidRPr="00370F6C">
        <w:rPr>
          <w:rFonts w:ascii="Arial" w:hAnsi="Arial" w:cs="Arial"/>
          <w:color w:val="000000"/>
        </w:rPr>
        <w:t>9.1.2</w:t>
      </w:r>
      <w:r w:rsidRPr="00370F6C">
        <w:rPr>
          <w:rFonts w:ascii="Arial" w:hAnsi="Arial" w:cs="Arial"/>
          <w:color w:val="000000"/>
        </w:rPr>
        <w:tab/>
        <w:t>Staff are available at the Service Provider base to deal with enquiries about the Routes covered by the Contract, during normal office hours.</w:t>
      </w:r>
    </w:p>
    <w:p w14:paraId="138724F0" w14:textId="77777777" w:rsidR="00370F6C" w:rsidRPr="00370F6C" w:rsidRDefault="00370F6C" w:rsidP="00E71F78">
      <w:pPr>
        <w:suppressAutoHyphens/>
        <w:ind w:left="720" w:hanging="720"/>
        <w:jc w:val="both"/>
        <w:rPr>
          <w:rFonts w:ascii="Arial" w:hAnsi="Arial" w:cs="Arial"/>
          <w:color w:val="000000"/>
        </w:rPr>
      </w:pPr>
    </w:p>
    <w:p w14:paraId="42A0C6FB" w14:textId="77777777" w:rsidR="00370F6C" w:rsidRPr="00370F6C" w:rsidRDefault="00370F6C" w:rsidP="00E71F78">
      <w:pPr>
        <w:suppressAutoHyphens/>
        <w:ind w:left="720" w:hanging="720"/>
        <w:jc w:val="both"/>
        <w:rPr>
          <w:rFonts w:ascii="Arial" w:hAnsi="Arial" w:cs="Arial"/>
          <w:color w:val="000000"/>
        </w:rPr>
      </w:pPr>
      <w:r w:rsidRPr="00370F6C">
        <w:rPr>
          <w:rFonts w:ascii="Arial" w:hAnsi="Arial" w:cs="Arial"/>
          <w:color w:val="000000"/>
        </w:rPr>
        <w:t>9.1.3</w:t>
      </w:r>
      <w:r w:rsidRPr="00370F6C">
        <w:rPr>
          <w:rFonts w:ascii="Arial" w:hAnsi="Arial" w:cs="Arial"/>
          <w:color w:val="000000"/>
        </w:rPr>
        <w:tab/>
        <w:t>All complaints are handled and recorded in the manner prescribed in Condition 19 (Complaints) of the Conditions of Contract.</w:t>
      </w:r>
    </w:p>
    <w:p w14:paraId="2CFE6313" w14:textId="77777777" w:rsidR="00370F6C" w:rsidRPr="00370F6C" w:rsidRDefault="00370F6C" w:rsidP="00E71F78">
      <w:pPr>
        <w:suppressAutoHyphens/>
        <w:ind w:left="720" w:hanging="720"/>
        <w:jc w:val="both"/>
        <w:rPr>
          <w:rFonts w:ascii="Arial" w:hAnsi="Arial" w:cs="Arial"/>
          <w:spacing w:val="-3"/>
        </w:rPr>
      </w:pPr>
    </w:p>
    <w:p w14:paraId="362BAC37" w14:textId="77777777" w:rsidR="00370F6C" w:rsidRPr="00370F6C" w:rsidRDefault="00370F6C" w:rsidP="00E71F78">
      <w:pPr>
        <w:suppressAutoHyphens/>
        <w:ind w:left="720" w:hanging="720"/>
        <w:jc w:val="both"/>
        <w:rPr>
          <w:rFonts w:ascii="Arial" w:hAnsi="Arial" w:cs="Arial"/>
          <w:spacing w:val="-3"/>
        </w:rPr>
      </w:pPr>
    </w:p>
    <w:p w14:paraId="447A8B6D" w14:textId="77777777" w:rsidR="00370F6C" w:rsidRPr="00370F6C" w:rsidRDefault="00370F6C" w:rsidP="00E71F78">
      <w:pPr>
        <w:suppressAutoHyphens/>
        <w:ind w:left="720" w:hanging="720"/>
        <w:jc w:val="both"/>
        <w:rPr>
          <w:rFonts w:ascii="Arial" w:hAnsi="Arial" w:cs="Arial"/>
          <w:spacing w:val="-3"/>
        </w:rPr>
      </w:pPr>
    </w:p>
    <w:p w14:paraId="2C43BF72" w14:textId="77777777" w:rsidR="00370F6C" w:rsidRPr="00370F6C" w:rsidRDefault="00370F6C" w:rsidP="00E71F78">
      <w:pPr>
        <w:ind w:left="720" w:hanging="720"/>
        <w:rPr>
          <w:rFonts w:ascii="Arial" w:hAnsi="Arial" w:cs="Arial"/>
          <w:b/>
          <w:caps/>
        </w:rPr>
      </w:pPr>
      <w:r w:rsidRPr="00370F6C">
        <w:rPr>
          <w:rFonts w:ascii="Arial" w:hAnsi="Arial" w:cs="Arial"/>
          <w:b/>
          <w:caps/>
        </w:rPr>
        <w:t>10</w:t>
      </w:r>
      <w:r w:rsidRPr="00370F6C">
        <w:rPr>
          <w:rFonts w:ascii="Arial" w:hAnsi="Arial" w:cs="Arial"/>
          <w:b/>
          <w:caps/>
        </w:rPr>
        <w:tab/>
        <w:t>Certifications and documentations – driver checks</w:t>
      </w:r>
    </w:p>
    <w:p w14:paraId="3E145301" w14:textId="77777777" w:rsidR="00370F6C" w:rsidRPr="00370F6C" w:rsidRDefault="00370F6C" w:rsidP="00E71F78">
      <w:pPr>
        <w:ind w:left="720" w:hanging="720"/>
        <w:rPr>
          <w:rFonts w:ascii="Arial" w:hAnsi="Arial" w:cs="Arial"/>
        </w:rPr>
      </w:pPr>
    </w:p>
    <w:p w14:paraId="2CC117FE" w14:textId="77777777" w:rsidR="00370F6C" w:rsidRPr="00370F6C" w:rsidRDefault="00370F6C" w:rsidP="00E71F78">
      <w:pPr>
        <w:ind w:left="720" w:hanging="720"/>
        <w:rPr>
          <w:rFonts w:ascii="Arial" w:hAnsi="Arial" w:cs="Arial"/>
        </w:rPr>
      </w:pPr>
    </w:p>
    <w:p w14:paraId="06C241D2" w14:textId="77777777" w:rsidR="00370F6C" w:rsidRPr="00370F6C" w:rsidRDefault="00370F6C" w:rsidP="00E71F78">
      <w:pPr>
        <w:ind w:left="720" w:hanging="720"/>
        <w:jc w:val="both"/>
        <w:rPr>
          <w:rFonts w:ascii="Arial" w:hAnsi="Arial" w:cs="Arial"/>
        </w:rPr>
      </w:pPr>
      <w:r w:rsidRPr="00370F6C">
        <w:rPr>
          <w:rFonts w:ascii="Arial" w:hAnsi="Arial" w:cs="Arial"/>
        </w:rPr>
        <w:t>10.1</w:t>
      </w:r>
      <w:r w:rsidRPr="00370F6C">
        <w:rPr>
          <w:rFonts w:ascii="Arial" w:hAnsi="Arial" w:cs="Arial"/>
        </w:rPr>
        <w:tab/>
        <w:t xml:space="preserve">Taxi drivers </w:t>
      </w:r>
      <w:r w:rsidR="00A22261">
        <w:rPr>
          <w:rFonts w:ascii="Arial" w:hAnsi="Arial" w:cs="Arial"/>
        </w:rPr>
        <w:t xml:space="preserve">shall </w:t>
      </w:r>
      <w:r w:rsidRPr="00370F6C">
        <w:rPr>
          <w:rFonts w:ascii="Arial" w:hAnsi="Arial" w:cs="Arial"/>
        </w:rPr>
        <w:t>have their taxi licensing documents with them and available for inspection at any time. This will include the following:</w:t>
      </w:r>
    </w:p>
    <w:p w14:paraId="6563C0E5" w14:textId="77777777" w:rsidR="00CD62AC" w:rsidRDefault="00CD62AC" w:rsidP="00CD62AC">
      <w:pPr>
        <w:contextualSpacing/>
        <w:rPr>
          <w:rFonts w:ascii="Arial" w:hAnsi="Arial" w:cs="Arial"/>
        </w:rPr>
      </w:pPr>
    </w:p>
    <w:p w14:paraId="3EEC0674" w14:textId="77777777" w:rsidR="00370F6C" w:rsidRPr="00CD62AC" w:rsidRDefault="00370F6C" w:rsidP="00CD62AC">
      <w:pPr>
        <w:pStyle w:val="ListParagraph"/>
        <w:numPr>
          <w:ilvl w:val="0"/>
          <w:numId w:val="48"/>
        </w:numPr>
        <w:rPr>
          <w:rFonts w:ascii="Arial" w:hAnsi="Arial" w:cs="Arial"/>
        </w:rPr>
      </w:pPr>
      <w:r w:rsidRPr="00CD62AC">
        <w:rPr>
          <w:rFonts w:ascii="Arial" w:hAnsi="Arial" w:cs="Arial"/>
        </w:rPr>
        <w:t>DBS badge (photo ID)</w:t>
      </w:r>
    </w:p>
    <w:p w14:paraId="7FC0743E" w14:textId="77777777" w:rsidR="00370F6C" w:rsidRPr="00CD62AC" w:rsidRDefault="00370F6C" w:rsidP="00CD62AC">
      <w:pPr>
        <w:pStyle w:val="ListParagraph"/>
        <w:numPr>
          <w:ilvl w:val="0"/>
          <w:numId w:val="48"/>
        </w:numPr>
        <w:rPr>
          <w:rFonts w:ascii="Arial" w:hAnsi="Arial" w:cs="Arial"/>
        </w:rPr>
      </w:pPr>
      <w:r w:rsidRPr="00CD62AC">
        <w:rPr>
          <w:rFonts w:ascii="Arial" w:hAnsi="Arial" w:cs="Arial"/>
        </w:rPr>
        <w:t>Taxi private hire or Hackney badge (photo ID)</w:t>
      </w:r>
    </w:p>
    <w:p w14:paraId="15386224" w14:textId="77777777" w:rsidR="00370F6C" w:rsidRPr="00CD62AC" w:rsidRDefault="00370F6C" w:rsidP="00CD62AC">
      <w:pPr>
        <w:pStyle w:val="ListParagraph"/>
        <w:numPr>
          <w:ilvl w:val="0"/>
          <w:numId w:val="48"/>
        </w:numPr>
        <w:rPr>
          <w:rFonts w:ascii="Arial" w:hAnsi="Arial" w:cs="Arial"/>
        </w:rPr>
      </w:pPr>
      <w:r w:rsidRPr="00CD62AC">
        <w:rPr>
          <w:rFonts w:ascii="Arial" w:hAnsi="Arial" w:cs="Arial"/>
        </w:rPr>
        <w:t>Valid MOT and Insurance Documentation</w:t>
      </w:r>
    </w:p>
    <w:p w14:paraId="2F19BD0C" w14:textId="77777777" w:rsidR="00370F6C" w:rsidRPr="00370F6C" w:rsidRDefault="00370F6C" w:rsidP="00E71F78">
      <w:pPr>
        <w:ind w:left="720" w:hanging="720"/>
        <w:rPr>
          <w:rFonts w:ascii="Arial" w:hAnsi="Arial" w:cs="Arial"/>
        </w:rPr>
      </w:pPr>
    </w:p>
    <w:p w14:paraId="09763128" w14:textId="77777777" w:rsidR="00370F6C" w:rsidRPr="00370F6C" w:rsidRDefault="00370F6C" w:rsidP="00E71F78">
      <w:pPr>
        <w:ind w:left="720" w:hanging="720"/>
        <w:jc w:val="both"/>
        <w:rPr>
          <w:rFonts w:ascii="Arial" w:hAnsi="Arial" w:cs="Arial"/>
        </w:rPr>
      </w:pPr>
      <w:r w:rsidRPr="00370F6C">
        <w:rPr>
          <w:rFonts w:ascii="Arial" w:hAnsi="Arial" w:cs="Arial"/>
        </w:rPr>
        <w:t>10.</w:t>
      </w:r>
      <w:r w:rsidR="00417B6C">
        <w:rPr>
          <w:rFonts w:ascii="Arial" w:hAnsi="Arial" w:cs="Arial"/>
        </w:rPr>
        <w:t>2</w:t>
      </w:r>
      <w:r w:rsidRPr="00370F6C">
        <w:rPr>
          <w:rFonts w:ascii="Arial" w:hAnsi="Arial" w:cs="Arial"/>
        </w:rPr>
        <w:tab/>
        <w:t>Bus\coach drivers sh</w:t>
      </w:r>
      <w:r w:rsidR="00A22261">
        <w:rPr>
          <w:rFonts w:ascii="Arial" w:hAnsi="Arial" w:cs="Arial"/>
        </w:rPr>
        <w:t>all</w:t>
      </w:r>
      <w:r w:rsidRPr="00370F6C">
        <w:rPr>
          <w:rFonts w:ascii="Arial" w:hAnsi="Arial" w:cs="Arial"/>
        </w:rPr>
        <w:t xml:space="preserve"> have their licensing documents with them and available for inspection at any time. This will include the following:</w:t>
      </w:r>
    </w:p>
    <w:p w14:paraId="16487D10" w14:textId="77777777" w:rsidR="00370F6C" w:rsidRPr="00370F6C" w:rsidRDefault="00370F6C" w:rsidP="00E71F78">
      <w:pPr>
        <w:ind w:left="720" w:hanging="720"/>
        <w:rPr>
          <w:rFonts w:ascii="Arial" w:hAnsi="Arial" w:cs="Arial"/>
        </w:rPr>
      </w:pPr>
    </w:p>
    <w:p w14:paraId="75F284C2" w14:textId="77777777" w:rsidR="00370F6C" w:rsidRPr="00CD62AC" w:rsidRDefault="00370F6C" w:rsidP="00CD62AC">
      <w:pPr>
        <w:pStyle w:val="ListParagraph"/>
        <w:numPr>
          <w:ilvl w:val="0"/>
          <w:numId w:val="49"/>
        </w:numPr>
        <w:rPr>
          <w:rFonts w:ascii="Arial" w:hAnsi="Arial" w:cs="Arial"/>
        </w:rPr>
      </w:pPr>
      <w:r w:rsidRPr="00CD62AC">
        <w:rPr>
          <w:rFonts w:ascii="Arial" w:hAnsi="Arial" w:cs="Arial"/>
        </w:rPr>
        <w:t>DBS Badge</w:t>
      </w:r>
    </w:p>
    <w:p w14:paraId="73DBFE49" w14:textId="77777777" w:rsidR="00370F6C" w:rsidRPr="00CD62AC" w:rsidRDefault="00370F6C" w:rsidP="00CD62AC">
      <w:pPr>
        <w:pStyle w:val="ListParagraph"/>
        <w:numPr>
          <w:ilvl w:val="0"/>
          <w:numId w:val="49"/>
        </w:numPr>
        <w:jc w:val="both"/>
        <w:rPr>
          <w:rFonts w:ascii="Arial" w:hAnsi="Arial" w:cs="Arial"/>
        </w:rPr>
      </w:pPr>
      <w:r w:rsidRPr="00CD62AC">
        <w:rPr>
          <w:rFonts w:ascii="Arial" w:hAnsi="Arial" w:cs="Arial"/>
        </w:rPr>
        <w:t>Driver’s License – check for expiry date and License must indicate they have a PSV which is code D. Code D1 is for driving only up to a sixteen (16) seater and any driver with D70 can only drive an automatic vehicle.</w:t>
      </w:r>
    </w:p>
    <w:p w14:paraId="59B72171" w14:textId="77777777" w:rsidR="00370F6C" w:rsidRPr="00CD62AC" w:rsidRDefault="00370F6C" w:rsidP="00CD62AC">
      <w:pPr>
        <w:pStyle w:val="ListParagraph"/>
        <w:numPr>
          <w:ilvl w:val="0"/>
          <w:numId w:val="49"/>
        </w:numPr>
        <w:rPr>
          <w:rFonts w:ascii="Arial" w:hAnsi="Arial" w:cs="Arial"/>
        </w:rPr>
      </w:pPr>
      <w:r w:rsidRPr="00CD62AC">
        <w:rPr>
          <w:rFonts w:ascii="Arial" w:hAnsi="Arial" w:cs="Arial"/>
        </w:rPr>
        <w:t>Drivers must now carry a CPC license.</w:t>
      </w:r>
    </w:p>
    <w:p w14:paraId="618ACDAE" w14:textId="77777777" w:rsidR="00370F6C" w:rsidRPr="00370F6C" w:rsidRDefault="00370F6C" w:rsidP="00E71F78">
      <w:pPr>
        <w:ind w:left="720" w:hanging="720"/>
        <w:rPr>
          <w:rFonts w:ascii="Arial" w:hAnsi="Arial" w:cs="Arial"/>
        </w:rPr>
      </w:pPr>
    </w:p>
    <w:p w14:paraId="2501800D" w14:textId="77777777" w:rsidR="00370F6C" w:rsidRPr="00370F6C" w:rsidRDefault="00417B6C" w:rsidP="00E71F78">
      <w:pPr>
        <w:ind w:left="720" w:hanging="720"/>
        <w:jc w:val="both"/>
        <w:rPr>
          <w:rFonts w:ascii="Arial" w:hAnsi="Arial" w:cs="Arial"/>
        </w:rPr>
      </w:pPr>
      <w:r>
        <w:rPr>
          <w:rFonts w:ascii="Arial" w:hAnsi="Arial" w:cs="Arial"/>
        </w:rPr>
        <w:t>10.3</w:t>
      </w:r>
      <w:r w:rsidR="00370F6C" w:rsidRPr="00370F6C">
        <w:rPr>
          <w:rFonts w:ascii="Arial" w:hAnsi="Arial" w:cs="Arial"/>
        </w:rPr>
        <w:tab/>
        <w:t xml:space="preserve">The Council can request to check the Operator license issued by </w:t>
      </w:r>
      <w:r w:rsidR="00C46F6F">
        <w:rPr>
          <w:rFonts w:ascii="Arial" w:hAnsi="Arial" w:cs="Arial"/>
        </w:rPr>
        <w:t xml:space="preserve">the </w:t>
      </w:r>
      <w:r w:rsidR="00C46F6F">
        <w:rPr>
          <w:rStyle w:val="st1"/>
          <w:rFonts w:ascii="Arial" w:hAnsi="Arial" w:cs="Arial"/>
          <w:color w:val="545454"/>
        </w:rPr>
        <w:t>Driver and Vehicle Standards Agency ( DVSA ).</w:t>
      </w:r>
      <w:r w:rsidR="00370F6C" w:rsidRPr="00370F6C">
        <w:rPr>
          <w:rFonts w:ascii="Arial" w:hAnsi="Arial" w:cs="Arial"/>
        </w:rPr>
        <w:t>. This will indicate the number of vehicles the company have registered and the number of licenses issued. The license (disc) can be transferred between vehicles.  Checking how many licenses they have against number of contracts held locally or in neighbouring counties will indicate if the Operator is fraudulently duplicating licenses to obtain more work.</w:t>
      </w:r>
    </w:p>
    <w:p w14:paraId="459A4585" w14:textId="77777777" w:rsidR="00370F6C" w:rsidRPr="00370F6C" w:rsidRDefault="00370F6C" w:rsidP="00E71F78">
      <w:pPr>
        <w:ind w:left="720" w:hanging="720"/>
        <w:rPr>
          <w:rFonts w:ascii="Arial" w:hAnsi="Arial" w:cs="Arial"/>
        </w:rPr>
      </w:pPr>
    </w:p>
    <w:p w14:paraId="4A69CE24" w14:textId="77777777" w:rsidR="00370F6C" w:rsidRPr="00370F6C" w:rsidRDefault="00417B6C" w:rsidP="00E71F78">
      <w:pPr>
        <w:ind w:left="720" w:hanging="720"/>
        <w:rPr>
          <w:rFonts w:ascii="Arial" w:hAnsi="Arial" w:cs="Arial"/>
        </w:rPr>
      </w:pPr>
      <w:r>
        <w:rPr>
          <w:rFonts w:ascii="Arial" w:hAnsi="Arial" w:cs="Arial"/>
        </w:rPr>
        <w:t>10.4</w:t>
      </w:r>
      <w:r w:rsidR="00370F6C" w:rsidRPr="00370F6C">
        <w:rPr>
          <w:rFonts w:ascii="Arial" w:hAnsi="Arial" w:cs="Arial"/>
        </w:rPr>
        <w:tab/>
        <w:t xml:space="preserve">The </w:t>
      </w:r>
      <w:r w:rsidR="00A22261">
        <w:rPr>
          <w:rFonts w:ascii="Arial" w:hAnsi="Arial" w:cs="Arial"/>
        </w:rPr>
        <w:t>Council</w:t>
      </w:r>
      <w:r w:rsidR="00370F6C" w:rsidRPr="00370F6C">
        <w:rPr>
          <w:rFonts w:ascii="Arial" w:hAnsi="Arial" w:cs="Arial"/>
        </w:rPr>
        <w:t xml:space="preserve"> can request the following documents for inspection:</w:t>
      </w:r>
    </w:p>
    <w:p w14:paraId="58161836" w14:textId="77777777" w:rsidR="00370F6C" w:rsidRPr="00370F6C" w:rsidRDefault="00370F6C" w:rsidP="00E71F78">
      <w:pPr>
        <w:ind w:left="720" w:hanging="720"/>
        <w:rPr>
          <w:rFonts w:ascii="Arial" w:hAnsi="Arial" w:cs="Arial"/>
        </w:rPr>
      </w:pPr>
    </w:p>
    <w:p w14:paraId="62ABC75A" w14:textId="77777777" w:rsidR="00370F6C" w:rsidRPr="00CD62AC" w:rsidRDefault="00370F6C" w:rsidP="00CD62AC">
      <w:pPr>
        <w:pStyle w:val="ListParagraph"/>
        <w:numPr>
          <w:ilvl w:val="0"/>
          <w:numId w:val="50"/>
        </w:numPr>
        <w:rPr>
          <w:rFonts w:ascii="Arial" w:hAnsi="Arial" w:cs="Arial"/>
        </w:rPr>
      </w:pPr>
      <w:r w:rsidRPr="00CD62AC">
        <w:rPr>
          <w:rFonts w:ascii="Arial" w:hAnsi="Arial" w:cs="Arial"/>
        </w:rPr>
        <w:t>Operators licence in the contract entity’s name</w:t>
      </w:r>
    </w:p>
    <w:p w14:paraId="730BAB92" w14:textId="77777777" w:rsidR="00370F6C" w:rsidRPr="00CD62AC" w:rsidRDefault="00370F6C" w:rsidP="00CD62AC">
      <w:pPr>
        <w:pStyle w:val="ListParagraph"/>
        <w:numPr>
          <w:ilvl w:val="0"/>
          <w:numId w:val="50"/>
        </w:numPr>
        <w:rPr>
          <w:rFonts w:ascii="Arial" w:hAnsi="Arial" w:cs="Arial"/>
        </w:rPr>
      </w:pPr>
      <w:r w:rsidRPr="00CD62AC">
        <w:rPr>
          <w:rFonts w:ascii="Arial" w:hAnsi="Arial" w:cs="Arial"/>
        </w:rPr>
        <w:t>List of vehicles registered to the operators licence</w:t>
      </w:r>
    </w:p>
    <w:p w14:paraId="21C2051D" w14:textId="77777777" w:rsidR="00370F6C" w:rsidRPr="00CD62AC" w:rsidRDefault="00370F6C" w:rsidP="00CD62AC">
      <w:pPr>
        <w:pStyle w:val="ListParagraph"/>
        <w:numPr>
          <w:ilvl w:val="0"/>
          <w:numId w:val="50"/>
        </w:numPr>
        <w:rPr>
          <w:rFonts w:ascii="Arial" w:hAnsi="Arial" w:cs="Arial"/>
        </w:rPr>
      </w:pPr>
      <w:r w:rsidRPr="00CD62AC">
        <w:rPr>
          <w:rFonts w:ascii="Arial" w:hAnsi="Arial" w:cs="Arial"/>
        </w:rPr>
        <w:t>Sufficient operators discs for the number of vehicles operated</w:t>
      </w:r>
    </w:p>
    <w:p w14:paraId="2B4AF3CA" w14:textId="77777777" w:rsidR="00370F6C" w:rsidRPr="00CD62AC" w:rsidRDefault="00370F6C" w:rsidP="00CD62AC">
      <w:pPr>
        <w:pStyle w:val="ListParagraph"/>
        <w:numPr>
          <w:ilvl w:val="0"/>
          <w:numId w:val="50"/>
        </w:numPr>
        <w:rPr>
          <w:rFonts w:ascii="Arial" w:hAnsi="Arial" w:cs="Arial"/>
        </w:rPr>
      </w:pPr>
      <w:r w:rsidRPr="00CD62AC">
        <w:rPr>
          <w:rFonts w:ascii="Arial" w:hAnsi="Arial" w:cs="Arial"/>
        </w:rPr>
        <w:t>Valid safety inspection report form per vehicle in accordance DVSA guidelines (MOT)</w:t>
      </w:r>
    </w:p>
    <w:p w14:paraId="75776672" w14:textId="77777777" w:rsidR="00370F6C" w:rsidRPr="00CD62AC" w:rsidRDefault="00370F6C" w:rsidP="00CD62AC">
      <w:pPr>
        <w:pStyle w:val="ListParagraph"/>
        <w:numPr>
          <w:ilvl w:val="0"/>
          <w:numId w:val="50"/>
        </w:numPr>
        <w:rPr>
          <w:rFonts w:ascii="Arial" w:hAnsi="Arial" w:cs="Arial"/>
        </w:rPr>
      </w:pPr>
      <w:r w:rsidRPr="00CD62AC">
        <w:rPr>
          <w:rFonts w:ascii="Arial" w:hAnsi="Arial" w:cs="Arial"/>
        </w:rPr>
        <w:t>Valid Motor insurance per vehicle</w:t>
      </w:r>
    </w:p>
    <w:p w14:paraId="00A209FF" w14:textId="77777777" w:rsidR="00370F6C" w:rsidRPr="00CD62AC" w:rsidRDefault="00370F6C" w:rsidP="00CD62AC">
      <w:pPr>
        <w:pStyle w:val="ListParagraph"/>
        <w:numPr>
          <w:ilvl w:val="0"/>
          <w:numId w:val="50"/>
        </w:numPr>
        <w:rPr>
          <w:rFonts w:ascii="Arial" w:hAnsi="Arial" w:cs="Arial"/>
        </w:rPr>
      </w:pPr>
      <w:r w:rsidRPr="00CD62AC">
        <w:rPr>
          <w:rFonts w:ascii="Arial" w:hAnsi="Arial" w:cs="Arial"/>
        </w:rPr>
        <w:t>Public Liability Insurance documents</w:t>
      </w:r>
    </w:p>
    <w:p w14:paraId="6366225F" w14:textId="77777777" w:rsidR="00370F6C" w:rsidRPr="00CD62AC" w:rsidRDefault="00370F6C" w:rsidP="00CD62AC">
      <w:pPr>
        <w:pStyle w:val="ListParagraph"/>
        <w:numPr>
          <w:ilvl w:val="0"/>
          <w:numId w:val="50"/>
        </w:numPr>
        <w:rPr>
          <w:rFonts w:ascii="Arial" w:hAnsi="Arial" w:cs="Arial"/>
        </w:rPr>
      </w:pPr>
      <w:r w:rsidRPr="00CD62AC">
        <w:rPr>
          <w:rFonts w:ascii="Arial" w:hAnsi="Arial" w:cs="Arial"/>
        </w:rPr>
        <w:t>Employer Liability documents</w:t>
      </w:r>
    </w:p>
    <w:p w14:paraId="60419331" w14:textId="77777777" w:rsidR="00370F6C" w:rsidRPr="00CD62AC" w:rsidRDefault="00370F6C" w:rsidP="00CD62AC">
      <w:pPr>
        <w:pStyle w:val="ListParagraph"/>
        <w:numPr>
          <w:ilvl w:val="0"/>
          <w:numId w:val="50"/>
        </w:numPr>
        <w:rPr>
          <w:rFonts w:ascii="Arial" w:hAnsi="Arial" w:cs="Arial"/>
        </w:rPr>
      </w:pPr>
      <w:r w:rsidRPr="00CD62AC">
        <w:rPr>
          <w:rFonts w:ascii="Arial" w:hAnsi="Arial" w:cs="Arial"/>
        </w:rPr>
        <w:t>Number of drivers</w:t>
      </w:r>
    </w:p>
    <w:p w14:paraId="4EB8ADB2" w14:textId="77777777" w:rsidR="00370F6C" w:rsidRPr="00CD62AC" w:rsidRDefault="00370F6C" w:rsidP="00CD62AC">
      <w:pPr>
        <w:pStyle w:val="ListParagraph"/>
        <w:numPr>
          <w:ilvl w:val="0"/>
          <w:numId w:val="50"/>
        </w:numPr>
        <w:rPr>
          <w:rFonts w:ascii="Arial" w:hAnsi="Arial" w:cs="Arial"/>
        </w:rPr>
      </w:pPr>
      <w:r w:rsidRPr="00CD62AC">
        <w:rPr>
          <w:rFonts w:ascii="Arial" w:hAnsi="Arial" w:cs="Arial"/>
        </w:rPr>
        <w:t>Driver licence documentation- expiry dates, points etc</w:t>
      </w:r>
    </w:p>
    <w:p w14:paraId="1DEC58E9" w14:textId="77777777" w:rsidR="00370F6C" w:rsidRPr="00CD62AC" w:rsidRDefault="00370F6C" w:rsidP="00CD62AC">
      <w:pPr>
        <w:pStyle w:val="ListParagraph"/>
        <w:numPr>
          <w:ilvl w:val="0"/>
          <w:numId w:val="50"/>
        </w:numPr>
        <w:rPr>
          <w:rFonts w:ascii="Arial" w:hAnsi="Arial" w:cs="Arial"/>
        </w:rPr>
      </w:pPr>
      <w:r w:rsidRPr="00CD62AC">
        <w:rPr>
          <w:rFonts w:ascii="Arial" w:hAnsi="Arial" w:cs="Arial"/>
        </w:rPr>
        <w:t>List of OCC badged drivers</w:t>
      </w:r>
    </w:p>
    <w:p w14:paraId="0F1BB4EB" w14:textId="77777777" w:rsidR="00370F6C" w:rsidRPr="00CD62AC" w:rsidRDefault="00370F6C" w:rsidP="00CD62AC">
      <w:pPr>
        <w:pStyle w:val="ListParagraph"/>
        <w:numPr>
          <w:ilvl w:val="0"/>
          <w:numId w:val="50"/>
        </w:numPr>
        <w:rPr>
          <w:rFonts w:ascii="Arial" w:hAnsi="Arial" w:cs="Arial"/>
        </w:rPr>
      </w:pPr>
      <w:r w:rsidRPr="00CD62AC">
        <w:rPr>
          <w:rFonts w:ascii="Arial" w:hAnsi="Arial" w:cs="Arial"/>
        </w:rPr>
        <w:t>CPC Documentation per driver</w:t>
      </w:r>
    </w:p>
    <w:p w14:paraId="34F85FC8" w14:textId="77777777" w:rsidR="00370F6C" w:rsidRPr="00CD62AC" w:rsidRDefault="00370F6C" w:rsidP="00CD62AC">
      <w:pPr>
        <w:pStyle w:val="ListParagraph"/>
        <w:numPr>
          <w:ilvl w:val="0"/>
          <w:numId w:val="50"/>
        </w:numPr>
        <w:rPr>
          <w:rFonts w:ascii="Arial" w:hAnsi="Arial" w:cs="Arial"/>
        </w:rPr>
      </w:pPr>
      <w:r w:rsidRPr="00CD62AC">
        <w:rPr>
          <w:rFonts w:ascii="Arial" w:hAnsi="Arial" w:cs="Arial"/>
        </w:rPr>
        <w:t>List of recent foreign drivers employed .</w:t>
      </w:r>
    </w:p>
    <w:p w14:paraId="377F4F47" w14:textId="77777777" w:rsidR="00370F6C" w:rsidRPr="00370F6C" w:rsidRDefault="00370F6C" w:rsidP="00E71F78">
      <w:pPr>
        <w:ind w:left="720" w:hanging="720"/>
        <w:contextualSpacing/>
        <w:rPr>
          <w:rFonts w:ascii="Arial" w:hAnsi="Arial" w:cs="Arial"/>
        </w:rPr>
      </w:pPr>
    </w:p>
    <w:p w14:paraId="2A11258B" w14:textId="77777777" w:rsidR="00370F6C" w:rsidRPr="00370F6C" w:rsidRDefault="00370F6C" w:rsidP="00E71F78">
      <w:pPr>
        <w:ind w:left="720" w:hanging="720"/>
        <w:contextualSpacing/>
        <w:rPr>
          <w:rFonts w:ascii="Arial" w:hAnsi="Arial" w:cs="Arial"/>
        </w:rPr>
      </w:pPr>
    </w:p>
    <w:p w14:paraId="6EDA1BA9" w14:textId="77777777" w:rsidR="00C46927" w:rsidRPr="00370F6C" w:rsidRDefault="00C46927" w:rsidP="00E71F78">
      <w:pPr>
        <w:ind w:left="720" w:hanging="720"/>
        <w:contextualSpacing/>
        <w:rPr>
          <w:rFonts w:ascii="Arial" w:eastAsiaTheme="minorHAnsi" w:hAnsi="Arial" w:cs="Arial"/>
          <w:lang w:eastAsia="en-US"/>
        </w:rPr>
      </w:pPr>
    </w:p>
    <w:p w14:paraId="40641E40" w14:textId="77777777" w:rsidR="00C46927" w:rsidRPr="00370F6C" w:rsidRDefault="00C46927" w:rsidP="00E71F78">
      <w:pPr>
        <w:ind w:left="720" w:hanging="720"/>
        <w:contextualSpacing/>
        <w:rPr>
          <w:rFonts w:ascii="Arial" w:eastAsiaTheme="minorHAnsi" w:hAnsi="Arial" w:cs="Arial"/>
          <w:lang w:eastAsia="en-US"/>
        </w:rPr>
      </w:pPr>
    </w:p>
    <w:p w14:paraId="5BE960D4" w14:textId="77777777" w:rsidR="00C46927" w:rsidRPr="00370F6C" w:rsidRDefault="00C46927" w:rsidP="00E71F78">
      <w:pPr>
        <w:ind w:left="720" w:hanging="720"/>
        <w:contextualSpacing/>
        <w:rPr>
          <w:rFonts w:ascii="Arial" w:eastAsiaTheme="minorHAnsi" w:hAnsi="Arial" w:cs="Arial"/>
          <w:lang w:eastAsia="en-US"/>
        </w:rPr>
      </w:pPr>
    </w:p>
    <w:p w14:paraId="23348E38" w14:textId="77777777" w:rsidR="00C46927" w:rsidRPr="00370F6C" w:rsidRDefault="00C46927" w:rsidP="00E71F78">
      <w:pPr>
        <w:ind w:left="720" w:hanging="720"/>
        <w:contextualSpacing/>
        <w:rPr>
          <w:rFonts w:ascii="Arial" w:eastAsiaTheme="minorHAnsi" w:hAnsi="Arial" w:cs="Arial"/>
          <w:lang w:eastAsia="en-US"/>
        </w:rPr>
      </w:pPr>
    </w:p>
    <w:p w14:paraId="3240AEB8" w14:textId="77777777" w:rsidR="00C46927" w:rsidRPr="00370F6C" w:rsidRDefault="00C46927" w:rsidP="00E71F78">
      <w:pPr>
        <w:ind w:left="720" w:hanging="720"/>
        <w:rPr>
          <w:rFonts w:ascii="Arial" w:hAnsi="Arial" w:cs="Arial"/>
          <w:b/>
          <w:spacing w:val="-3"/>
          <w:u w:val="single"/>
          <w:lang w:eastAsia="en-US"/>
        </w:rPr>
      </w:pPr>
      <w:r w:rsidRPr="00370F6C">
        <w:rPr>
          <w:rFonts w:ascii="Arial" w:hAnsi="Arial" w:cs="Arial"/>
          <w:b/>
          <w:spacing w:val="-3"/>
          <w:u w:val="single"/>
          <w:lang w:eastAsia="en-US"/>
        </w:rPr>
        <w:br w:type="page"/>
      </w:r>
    </w:p>
    <w:p w14:paraId="767BA168" w14:textId="77777777" w:rsidR="00C46927" w:rsidRPr="00B626C5" w:rsidRDefault="00C46927" w:rsidP="00C46927">
      <w:pPr>
        <w:keepNext/>
        <w:suppressAutoHyphens/>
        <w:jc w:val="both"/>
        <w:outlineLvl w:val="1"/>
        <w:rPr>
          <w:rFonts w:ascii="Arial" w:hAnsi="Arial" w:cs="Arial"/>
          <w:b/>
          <w:spacing w:val="-3"/>
          <w:sz w:val="36"/>
          <w:szCs w:val="20"/>
          <w:u w:val="single"/>
          <w:lang w:eastAsia="en-US"/>
        </w:rPr>
      </w:pPr>
      <w:r w:rsidRPr="00B626C5">
        <w:rPr>
          <w:rFonts w:ascii="Arial" w:hAnsi="Arial"/>
          <w:b/>
          <w:spacing w:val="-3"/>
          <w:sz w:val="36"/>
          <w:szCs w:val="20"/>
          <w:u w:val="single"/>
          <w:lang w:eastAsia="en-US"/>
        </w:rPr>
        <w:lastRenderedPageBreak/>
        <w:t>Schedule 2 - Finance</w:t>
      </w:r>
      <w:r w:rsidRPr="00B626C5">
        <w:rPr>
          <w:rFonts w:ascii="Arial" w:hAnsi="Arial" w:cs="Arial"/>
          <w:b/>
          <w:spacing w:val="-3"/>
          <w:sz w:val="36"/>
          <w:szCs w:val="20"/>
          <w:u w:val="single"/>
          <w:lang w:eastAsia="en-US"/>
        </w:rPr>
        <w:t xml:space="preserve"> </w:t>
      </w:r>
    </w:p>
    <w:p w14:paraId="7FEC0771" w14:textId="77777777" w:rsidR="00C46927" w:rsidRPr="00B626C5" w:rsidRDefault="00C46927" w:rsidP="00C46927">
      <w:pPr>
        <w:suppressAutoHyphens/>
        <w:jc w:val="both"/>
        <w:rPr>
          <w:rFonts w:ascii="Arial" w:hAnsi="Arial"/>
          <w:b/>
          <w:spacing w:val="-3"/>
          <w:lang w:eastAsia="en-US"/>
        </w:rPr>
      </w:pPr>
    </w:p>
    <w:p w14:paraId="1CE67336" w14:textId="77777777" w:rsidR="00C46927" w:rsidRDefault="00C46927" w:rsidP="00C46927">
      <w:pPr>
        <w:suppressAutoHyphens/>
        <w:jc w:val="both"/>
        <w:rPr>
          <w:rFonts w:ascii="Arial" w:hAnsi="Arial"/>
          <w:b/>
          <w:spacing w:val="-3"/>
          <w:szCs w:val="20"/>
          <w:lang w:eastAsia="en-US"/>
        </w:rPr>
      </w:pPr>
    </w:p>
    <w:p w14:paraId="4FDEAD84" w14:textId="77777777" w:rsidR="00C46927" w:rsidRPr="00B626C5" w:rsidRDefault="00C46927" w:rsidP="00C46927">
      <w:pPr>
        <w:suppressAutoHyphens/>
        <w:jc w:val="both"/>
        <w:rPr>
          <w:rFonts w:ascii="Arial" w:hAnsi="Arial"/>
          <w:b/>
          <w:spacing w:val="-3"/>
          <w:szCs w:val="20"/>
          <w:lang w:eastAsia="en-US"/>
        </w:rPr>
      </w:pPr>
    </w:p>
    <w:p w14:paraId="2CB3850F" w14:textId="77777777" w:rsidR="00C46927" w:rsidRPr="00B626C5" w:rsidRDefault="00C46927" w:rsidP="00C46927">
      <w:pPr>
        <w:suppressAutoHyphens/>
        <w:jc w:val="both"/>
        <w:rPr>
          <w:rFonts w:ascii="Arial" w:hAnsi="Arial"/>
          <w:spacing w:val="-3"/>
          <w:szCs w:val="20"/>
          <w:lang w:eastAsia="en-US"/>
        </w:rPr>
      </w:pPr>
      <w:r w:rsidRPr="00B626C5">
        <w:rPr>
          <w:rFonts w:ascii="Arial" w:hAnsi="Arial"/>
          <w:b/>
          <w:spacing w:val="-3"/>
          <w:szCs w:val="20"/>
          <w:lang w:eastAsia="en-US"/>
        </w:rPr>
        <w:t>1</w:t>
      </w:r>
      <w:r w:rsidRPr="00B626C5">
        <w:rPr>
          <w:rFonts w:ascii="Arial" w:hAnsi="Arial"/>
          <w:b/>
          <w:spacing w:val="-3"/>
          <w:szCs w:val="20"/>
          <w:lang w:eastAsia="en-US"/>
        </w:rPr>
        <w:tab/>
      </w:r>
      <w:r w:rsidRPr="0040703F">
        <w:rPr>
          <w:rFonts w:ascii="Arial" w:hAnsi="Arial"/>
          <w:b/>
          <w:caps/>
          <w:spacing w:val="-3"/>
          <w:szCs w:val="20"/>
          <w:lang w:eastAsia="en-US"/>
        </w:rPr>
        <w:t>Contract Price</w:t>
      </w:r>
      <w:r>
        <w:rPr>
          <w:rFonts w:ascii="Arial" w:hAnsi="Arial"/>
          <w:b/>
          <w:spacing w:val="-3"/>
          <w:szCs w:val="20"/>
          <w:u w:val="single"/>
          <w:lang w:eastAsia="en-US"/>
        </w:rPr>
        <w:t xml:space="preserve"> </w:t>
      </w:r>
    </w:p>
    <w:p w14:paraId="7E045DB2" w14:textId="77777777" w:rsidR="00C46927" w:rsidRPr="00B626C5" w:rsidRDefault="00C46927" w:rsidP="00C46927">
      <w:pPr>
        <w:suppressAutoHyphens/>
        <w:jc w:val="both"/>
        <w:rPr>
          <w:rFonts w:ascii="Arial" w:hAnsi="Arial"/>
          <w:spacing w:val="-3"/>
          <w:szCs w:val="20"/>
          <w:lang w:eastAsia="en-US"/>
        </w:rPr>
      </w:pPr>
    </w:p>
    <w:p w14:paraId="088B8049" w14:textId="77777777" w:rsidR="00C46927" w:rsidRPr="00351EE3" w:rsidRDefault="00C46927" w:rsidP="003A68CE">
      <w:pPr>
        <w:pStyle w:val="ListParagraph"/>
        <w:numPr>
          <w:ilvl w:val="1"/>
          <w:numId w:val="24"/>
        </w:numPr>
        <w:suppressAutoHyphens/>
        <w:jc w:val="both"/>
        <w:rPr>
          <w:rFonts w:ascii="Arial" w:hAnsi="Arial"/>
          <w:spacing w:val="-3"/>
          <w:szCs w:val="20"/>
          <w:lang w:eastAsia="en-US"/>
        </w:rPr>
      </w:pPr>
      <w:r w:rsidRPr="00351EE3">
        <w:rPr>
          <w:rFonts w:ascii="Arial" w:hAnsi="Arial"/>
          <w:spacing w:val="-3"/>
          <w:szCs w:val="20"/>
          <w:lang w:eastAsia="en-US"/>
        </w:rPr>
        <w:t xml:space="preserve">The Contract Price is set at </w:t>
      </w:r>
      <w:r>
        <w:rPr>
          <w:rFonts w:ascii="Arial" w:hAnsi="Arial"/>
          <w:spacing w:val="-3"/>
          <w:szCs w:val="20"/>
          <w:lang w:eastAsia="en-US"/>
        </w:rPr>
        <w:t xml:space="preserve">a daily rate as </w:t>
      </w:r>
      <w:r w:rsidR="003E52CC">
        <w:rPr>
          <w:rFonts w:ascii="Arial" w:hAnsi="Arial"/>
          <w:spacing w:val="-3"/>
          <w:szCs w:val="20"/>
          <w:lang w:eastAsia="en-US"/>
        </w:rPr>
        <w:t>specified in the Particulars</w:t>
      </w:r>
      <w:r w:rsidRPr="00351EE3">
        <w:rPr>
          <w:rFonts w:ascii="Arial" w:hAnsi="Arial"/>
          <w:spacing w:val="-3"/>
          <w:szCs w:val="20"/>
          <w:lang w:eastAsia="en-US"/>
        </w:rPr>
        <w:t xml:space="preserve"> (this excludes VAT),</w:t>
      </w:r>
    </w:p>
    <w:p w14:paraId="6AC5257E" w14:textId="77777777" w:rsidR="00C46927" w:rsidRDefault="00C46927" w:rsidP="00C46927">
      <w:pPr>
        <w:keepNext/>
        <w:suppressAutoHyphens/>
        <w:jc w:val="both"/>
        <w:outlineLvl w:val="0"/>
        <w:rPr>
          <w:rFonts w:ascii="Arial" w:hAnsi="Arial"/>
          <w:b/>
          <w:bCs/>
          <w:spacing w:val="-3"/>
          <w:szCs w:val="20"/>
          <w:lang w:eastAsia="en-US"/>
        </w:rPr>
      </w:pPr>
    </w:p>
    <w:p w14:paraId="283C3CB9" w14:textId="77777777" w:rsidR="001F054B" w:rsidRDefault="001F054B" w:rsidP="00C46927">
      <w:pPr>
        <w:keepNext/>
        <w:suppressAutoHyphens/>
        <w:jc w:val="both"/>
        <w:outlineLvl w:val="0"/>
        <w:rPr>
          <w:rFonts w:ascii="Arial" w:hAnsi="Arial"/>
          <w:b/>
          <w:bCs/>
          <w:spacing w:val="-3"/>
          <w:szCs w:val="20"/>
          <w:lang w:eastAsia="en-US"/>
        </w:rPr>
      </w:pPr>
    </w:p>
    <w:p w14:paraId="29F2590E" w14:textId="77777777" w:rsidR="00C46927" w:rsidRDefault="00C46927" w:rsidP="00C46927">
      <w:pPr>
        <w:suppressAutoHyphens/>
        <w:ind w:left="720" w:hanging="720"/>
        <w:jc w:val="both"/>
        <w:rPr>
          <w:rFonts w:ascii="Arial" w:hAnsi="Arial"/>
          <w:bCs/>
          <w:spacing w:val="-3"/>
          <w:szCs w:val="20"/>
          <w:lang w:eastAsia="en-US"/>
        </w:rPr>
      </w:pPr>
      <w:r w:rsidRPr="00E317AE">
        <w:rPr>
          <w:rFonts w:ascii="Arial" w:hAnsi="Arial"/>
          <w:bCs/>
          <w:spacing w:val="-3"/>
          <w:szCs w:val="20"/>
          <w:lang w:eastAsia="en-US"/>
        </w:rPr>
        <w:t>1.2</w:t>
      </w:r>
      <w:r w:rsidRPr="00E317AE">
        <w:rPr>
          <w:rFonts w:ascii="Arial" w:hAnsi="Arial"/>
          <w:bCs/>
          <w:spacing w:val="-3"/>
          <w:szCs w:val="20"/>
          <w:lang w:eastAsia="en-US"/>
        </w:rPr>
        <w:tab/>
      </w:r>
      <w:r>
        <w:rPr>
          <w:rFonts w:ascii="Arial" w:hAnsi="Arial"/>
          <w:bCs/>
          <w:spacing w:val="-3"/>
          <w:szCs w:val="20"/>
          <w:lang w:eastAsia="en-US"/>
        </w:rPr>
        <w:t xml:space="preserve">The Contract Price </w:t>
      </w:r>
      <w:r w:rsidRPr="00B626C5">
        <w:rPr>
          <w:rFonts w:ascii="Arial" w:hAnsi="Arial"/>
          <w:bCs/>
          <w:spacing w:val="-3"/>
          <w:szCs w:val="20"/>
          <w:lang w:eastAsia="en-US"/>
        </w:rPr>
        <w:t xml:space="preserve">will apply for the </w:t>
      </w:r>
      <w:r>
        <w:rPr>
          <w:rFonts w:ascii="Arial" w:hAnsi="Arial"/>
          <w:bCs/>
          <w:spacing w:val="-3"/>
          <w:szCs w:val="20"/>
          <w:lang w:eastAsia="en-US"/>
        </w:rPr>
        <w:t>Contract Period</w:t>
      </w:r>
      <w:r w:rsidRPr="00B626C5">
        <w:rPr>
          <w:rFonts w:ascii="Arial" w:hAnsi="Arial"/>
          <w:bCs/>
          <w:spacing w:val="-3"/>
          <w:szCs w:val="20"/>
          <w:lang w:eastAsia="en-US"/>
        </w:rPr>
        <w:t xml:space="preserve">, subject to section </w:t>
      </w:r>
      <w:r>
        <w:rPr>
          <w:rFonts w:ascii="Arial" w:hAnsi="Arial"/>
          <w:bCs/>
          <w:spacing w:val="-3"/>
          <w:szCs w:val="20"/>
          <w:lang w:eastAsia="en-US"/>
        </w:rPr>
        <w:t>3 (Inflation) of this S</w:t>
      </w:r>
      <w:r w:rsidRPr="00B626C5">
        <w:rPr>
          <w:rFonts w:ascii="Arial" w:hAnsi="Arial"/>
          <w:bCs/>
          <w:spacing w:val="-3"/>
          <w:szCs w:val="20"/>
          <w:lang w:eastAsia="en-US"/>
        </w:rPr>
        <w:t>chedule</w:t>
      </w:r>
      <w:r>
        <w:rPr>
          <w:rFonts w:ascii="Arial" w:hAnsi="Arial"/>
          <w:bCs/>
          <w:spacing w:val="-3"/>
          <w:szCs w:val="20"/>
          <w:lang w:eastAsia="en-US"/>
        </w:rPr>
        <w:t xml:space="preserve"> 2 - Finance</w:t>
      </w:r>
      <w:r w:rsidRPr="00B626C5">
        <w:rPr>
          <w:rFonts w:ascii="Arial" w:hAnsi="Arial"/>
          <w:bCs/>
          <w:spacing w:val="-3"/>
          <w:szCs w:val="20"/>
          <w:lang w:eastAsia="en-US"/>
        </w:rPr>
        <w:t>.</w:t>
      </w:r>
    </w:p>
    <w:p w14:paraId="514F2B60" w14:textId="77777777" w:rsidR="006F452E" w:rsidRDefault="006F452E" w:rsidP="00C46927">
      <w:pPr>
        <w:suppressAutoHyphens/>
        <w:ind w:left="720" w:hanging="720"/>
        <w:jc w:val="both"/>
        <w:rPr>
          <w:rFonts w:ascii="Arial" w:hAnsi="Arial"/>
          <w:bCs/>
          <w:spacing w:val="-3"/>
          <w:szCs w:val="20"/>
          <w:lang w:eastAsia="en-US"/>
        </w:rPr>
      </w:pPr>
    </w:p>
    <w:p w14:paraId="653FF20A" w14:textId="77777777" w:rsidR="00C46927" w:rsidRDefault="00B7570F" w:rsidP="006F48FF">
      <w:pPr>
        <w:keepNext/>
        <w:suppressAutoHyphens/>
        <w:ind w:left="720" w:hanging="720"/>
        <w:jc w:val="both"/>
        <w:outlineLvl w:val="0"/>
        <w:rPr>
          <w:rFonts w:ascii="Arial" w:hAnsi="Arial"/>
          <w:bCs/>
          <w:spacing w:val="-3"/>
          <w:szCs w:val="20"/>
          <w:lang w:eastAsia="en-US"/>
        </w:rPr>
      </w:pPr>
      <w:r>
        <w:rPr>
          <w:rFonts w:ascii="Arial" w:hAnsi="Arial"/>
          <w:bCs/>
          <w:spacing w:val="-3"/>
          <w:szCs w:val="20"/>
          <w:lang w:eastAsia="en-US"/>
        </w:rPr>
        <w:t>1.3.</w:t>
      </w:r>
      <w:r>
        <w:rPr>
          <w:rFonts w:ascii="Arial" w:hAnsi="Arial"/>
          <w:bCs/>
          <w:spacing w:val="-3"/>
          <w:szCs w:val="20"/>
          <w:lang w:eastAsia="en-US"/>
        </w:rPr>
        <w:tab/>
        <w:t xml:space="preserve">Where seats are sold privately on the same bus as used to transport the </w:t>
      </w:r>
      <w:r w:rsidR="003003D2">
        <w:rPr>
          <w:rFonts w:ascii="Arial" w:hAnsi="Arial"/>
          <w:bCs/>
          <w:spacing w:val="-3"/>
          <w:szCs w:val="20"/>
          <w:lang w:eastAsia="en-US"/>
        </w:rPr>
        <w:t>E</w:t>
      </w:r>
      <w:r>
        <w:rPr>
          <w:rFonts w:ascii="Arial" w:hAnsi="Arial"/>
          <w:bCs/>
          <w:spacing w:val="-3"/>
          <w:szCs w:val="20"/>
          <w:lang w:eastAsia="en-US"/>
        </w:rPr>
        <w:t xml:space="preserve">ntitled </w:t>
      </w:r>
      <w:r w:rsidR="003003D2">
        <w:rPr>
          <w:rFonts w:ascii="Arial" w:hAnsi="Arial"/>
          <w:bCs/>
          <w:spacing w:val="-3"/>
          <w:szCs w:val="20"/>
          <w:lang w:eastAsia="en-US"/>
        </w:rPr>
        <w:t>Notified C</w:t>
      </w:r>
      <w:r>
        <w:rPr>
          <w:rFonts w:ascii="Arial" w:hAnsi="Arial"/>
          <w:bCs/>
          <w:spacing w:val="-3"/>
          <w:szCs w:val="20"/>
          <w:lang w:eastAsia="en-US"/>
        </w:rPr>
        <w:t xml:space="preserve">hildren to school, the cost of the seat should not be less than that charged to the </w:t>
      </w:r>
      <w:r w:rsidR="003003D2">
        <w:rPr>
          <w:rFonts w:ascii="Arial" w:hAnsi="Arial"/>
          <w:bCs/>
          <w:spacing w:val="-3"/>
          <w:szCs w:val="20"/>
          <w:lang w:eastAsia="en-US"/>
        </w:rPr>
        <w:t>C</w:t>
      </w:r>
      <w:r>
        <w:rPr>
          <w:rFonts w:ascii="Arial" w:hAnsi="Arial"/>
          <w:bCs/>
          <w:spacing w:val="-3"/>
          <w:szCs w:val="20"/>
          <w:lang w:eastAsia="en-US"/>
        </w:rPr>
        <w:t>ouncil</w:t>
      </w:r>
      <w:r w:rsidR="003003D2">
        <w:rPr>
          <w:rFonts w:ascii="Arial" w:hAnsi="Arial"/>
          <w:bCs/>
          <w:spacing w:val="-3"/>
          <w:szCs w:val="20"/>
          <w:lang w:eastAsia="en-US"/>
        </w:rPr>
        <w:t xml:space="preserve"> under this Contract</w:t>
      </w:r>
      <w:r>
        <w:rPr>
          <w:rFonts w:ascii="Arial" w:hAnsi="Arial"/>
          <w:bCs/>
          <w:spacing w:val="-3"/>
          <w:szCs w:val="20"/>
          <w:lang w:eastAsia="en-US"/>
        </w:rPr>
        <w:t>.</w:t>
      </w:r>
    </w:p>
    <w:p w14:paraId="6135669D" w14:textId="77777777" w:rsidR="00214AE9" w:rsidRPr="00E317AE" w:rsidRDefault="00214AE9" w:rsidP="00B71404">
      <w:pPr>
        <w:keepNext/>
        <w:suppressAutoHyphens/>
        <w:jc w:val="both"/>
        <w:outlineLvl w:val="0"/>
        <w:rPr>
          <w:rFonts w:ascii="Arial" w:hAnsi="Arial"/>
          <w:bCs/>
          <w:spacing w:val="-3"/>
          <w:szCs w:val="20"/>
          <w:lang w:eastAsia="en-US"/>
        </w:rPr>
      </w:pPr>
      <w:r>
        <w:rPr>
          <w:rFonts w:ascii="Arial" w:hAnsi="Arial"/>
          <w:bCs/>
          <w:spacing w:val="-3"/>
          <w:szCs w:val="20"/>
          <w:lang w:eastAsia="en-US"/>
        </w:rPr>
        <w:t xml:space="preserve"> </w:t>
      </w:r>
    </w:p>
    <w:p w14:paraId="58AE6DF9" w14:textId="77777777" w:rsidR="00214AE9" w:rsidRDefault="00214AE9" w:rsidP="00214AE9">
      <w:pPr>
        <w:rPr>
          <w:rFonts w:ascii="Courier New" w:hAnsi="Courier New"/>
          <w:sz w:val="20"/>
          <w:szCs w:val="20"/>
          <w:lang w:eastAsia="en-US"/>
        </w:rPr>
      </w:pPr>
    </w:p>
    <w:p w14:paraId="36BDDA9A" w14:textId="77777777" w:rsidR="00B7570F" w:rsidRDefault="00B7570F" w:rsidP="00C46927">
      <w:pPr>
        <w:rPr>
          <w:rFonts w:ascii="Courier New" w:hAnsi="Courier New"/>
          <w:sz w:val="20"/>
          <w:szCs w:val="20"/>
          <w:lang w:eastAsia="en-US"/>
        </w:rPr>
      </w:pPr>
    </w:p>
    <w:p w14:paraId="2C780410" w14:textId="77777777" w:rsidR="00B7570F" w:rsidRDefault="00B7570F" w:rsidP="00C46927">
      <w:pPr>
        <w:rPr>
          <w:rFonts w:ascii="Courier New" w:hAnsi="Courier New"/>
          <w:sz w:val="20"/>
          <w:szCs w:val="20"/>
          <w:lang w:eastAsia="en-US"/>
        </w:rPr>
      </w:pPr>
    </w:p>
    <w:p w14:paraId="1340A38C" w14:textId="77777777" w:rsidR="00B7570F" w:rsidRPr="00B626C5" w:rsidRDefault="00B7570F" w:rsidP="00C46927">
      <w:pPr>
        <w:rPr>
          <w:rFonts w:ascii="Courier New" w:hAnsi="Courier New"/>
          <w:sz w:val="20"/>
          <w:szCs w:val="20"/>
          <w:lang w:eastAsia="en-US"/>
        </w:rPr>
      </w:pPr>
    </w:p>
    <w:p w14:paraId="31CEDB25" w14:textId="77777777" w:rsidR="00C46927" w:rsidRPr="0040703F" w:rsidRDefault="00C46927" w:rsidP="00C46927">
      <w:pPr>
        <w:keepNext/>
        <w:suppressAutoHyphens/>
        <w:jc w:val="both"/>
        <w:outlineLvl w:val="0"/>
        <w:rPr>
          <w:rFonts w:ascii="Arial" w:hAnsi="Arial"/>
          <w:b/>
          <w:bCs/>
          <w:spacing w:val="-3"/>
          <w:szCs w:val="20"/>
          <w:lang w:eastAsia="en-US"/>
        </w:rPr>
      </w:pPr>
      <w:r w:rsidRPr="0040703F">
        <w:rPr>
          <w:rFonts w:ascii="Arial" w:hAnsi="Arial"/>
          <w:b/>
          <w:bCs/>
          <w:spacing w:val="-3"/>
          <w:szCs w:val="20"/>
          <w:lang w:eastAsia="en-US"/>
        </w:rPr>
        <w:t>2</w:t>
      </w:r>
      <w:r w:rsidRPr="0040703F">
        <w:rPr>
          <w:rFonts w:ascii="Arial" w:hAnsi="Arial"/>
          <w:b/>
          <w:bCs/>
          <w:spacing w:val="-3"/>
          <w:szCs w:val="20"/>
          <w:lang w:eastAsia="en-US"/>
        </w:rPr>
        <w:tab/>
        <w:t>PAYMENTS ON A DAILY RATE BASIS</w:t>
      </w:r>
    </w:p>
    <w:p w14:paraId="67B9F780" w14:textId="77777777" w:rsidR="00C46927" w:rsidRDefault="00C46927" w:rsidP="00C46927">
      <w:pPr>
        <w:suppressAutoHyphens/>
        <w:jc w:val="both"/>
        <w:rPr>
          <w:rFonts w:ascii="Arial" w:hAnsi="Arial"/>
          <w:spacing w:val="-3"/>
          <w:szCs w:val="20"/>
          <w:lang w:eastAsia="en-US"/>
        </w:rPr>
      </w:pPr>
    </w:p>
    <w:p w14:paraId="6458DA44" w14:textId="77777777" w:rsidR="00C46927" w:rsidRPr="00B626C5" w:rsidRDefault="00C46927" w:rsidP="00C46927">
      <w:pPr>
        <w:suppressAutoHyphens/>
        <w:jc w:val="both"/>
        <w:rPr>
          <w:rFonts w:ascii="Arial" w:hAnsi="Arial"/>
          <w:spacing w:val="-3"/>
          <w:szCs w:val="20"/>
          <w:lang w:eastAsia="en-US"/>
        </w:rPr>
      </w:pPr>
    </w:p>
    <w:p w14:paraId="3FBA4AB4" w14:textId="77777777" w:rsidR="00C46927" w:rsidRPr="00B626C5" w:rsidRDefault="00C46927" w:rsidP="00C46927">
      <w:pPr>
        <w:suppressAutoHyphens/>
        <w:ind w:left="720" w:hanging="720"/>
        <w:jc w:val="both"/>
        <w:rPr>
          <w:rFonts w:ascii="Arial" w:hAnsi="Arial"/>
          <w:spacing w:val="-3"/>
          <w:szCs w:val="20"/>
          <w:lang w:eastAsia="en-US"/>
        </w:rPr>
      </w:pPr>
      <w:r w:rsidRPr="00B626C5">
        <w:rPr>
          <w:rFonts w:ascii="Arial" w:hAnsi="Arial"/>
          <w:spacing w:val="-3"/>
          <w:szCs w:val="20"/>
          <w:lang w:eastAsia="en-US"/>
        </w:rPr>
        <w:t>2.1</w:t>
      </w:r>
      <w:r w:rsidRPr="00B626C5">
        <w:rPr>
          <w:rFonts w:ascii="Arial" w:hAnsi="Arial"/>
          <w:spacing w:val="-3"/>
          <w:szCs w:val="20"/>
          <w:lang w:eastAsia="en-US"/>
        </w:rPr>
        <w:tab/>
        <w:t xml:space="preserve">As detailed in condition </w:t>
      </w:r>
      <w:r>
        <w:rPr>
          <w:rFonts w:ascii="Arial" w:hAnsi="Arial"/>
          <w:spacing w:val="-3"/>
          <w:szCs w:val="20"/>
          <w:lang w:eastAsia="en-US"/>
        </w:rPr>
        <w:t>6.5</w:t>
      </w:r>
      <w:r w:rsidRPr="00B626C5">
        <w:rPr>
          <w:rFonts w:ascii="Arial" w:hAnsi="Arial"/>
          <w:spacing w:val="-3"/>
          <w:szCs w:val="20"/>
          <w:lang w:eastAsia="en-US"/>
        </w:rPr>
        <w:t xml:space="preserve"> in the Contract</w:t>
      </w:r>
      <w:r>
        <w:rPr>
          <w:rFonts w:ascii="Arial" w:hAnsi="Arial"/>
          <w:spacing w:val="-3"/>
          <w:szCs w:val="20"/>
          <w:lang w:eastAsia="en-US"/>
        </w:rPr>
        <w:t xml:space="preserve"> Conditions</w:t>
      </w:r>
      <w:r w:rsidRPr="00B626C5">
        <w:rPr>
          <w:rFonts w:ascii="Arial" w:hAnsi="Arial"/>
          <w:spacing w:val="-3"/>
          <w:szCs w:val="20"/>
          <w:lang w:eastAsia="en-US"/>
        </w:rPr>
        <w:t xml:space="preserve">, </w:t>
      </w:r>
      <w:r>
        <w:rPr>
          <w:rFonts w:ascii="Arial" w:hAnsi="Arial"/>
          <w:spacing w:val="-3"/>
          <w:szCs w:val="20"/>
          <w:lang w:eastAsia="en-US"/>
        </w:rPr>
        <w:t>i</w:t>
      </w:r>
      <w:r w:rsidRPr="00B626C5">
        <w:rPr>
          <w:rFonts w:ascii="Arial" w:hAnsi="Arial"/>
          <w:spacing w:val="-3"/>
          <w:szCs w:val="20"/>
          <w:lang w:eastAsia="en-US"/>
        </w:rPr>
        <w:t>nvoices must contain the following information:</w:t>
      </w:r>
    </w:p>
    <w:p w14:paraId="68D0B9B9" w14:textId="77777777" w:rsidR="00C46927" w:rsidRPr="00B626C5" w:rsidRDefault="00C46927" w:rsidP="00C46927">
      <w:pPr>
        <w:suppressAutoHyphens/>
        <w:ind w:left="720" w:hanging="720"/>
        <w:jc w:val="both"/>
        <w:rPr>
          <w:rFonts w:ascii="Arial" w:hAnsi="Arial"/>
          <w:spacing w:val="-3"/>
          <w:szCs w:val="20"/>
          <w:lang w:eastAsia="en-US"/>
        </w:rPr>
      </w:pPr>
    </w:p>
    <w:p w14:paraId="2A71E259" w14:textId="77777777" w:rsidR="00C46927" w:rsidRPr="001269BB" w:rsidRDefault="00C46927" w:rsidP="003A68CE">
      <w:pPr>
        <w:numPr>
          <w:ilvl w:val="0"/>
          <w:numId w:val="12"/>
        </w:numPr>
        <w:tabs>
          <w:tab w:val="left" w:pos="993"/>
        </w:tabs>
        <w:suppressAutoHyphens/>
        <w:ind w:left="993" w:hanging="284"/>
        <w:jc w:val="both"/>
        <w:rPr>
          <w:rFonts w:ascii="Arial" w:hAnsi="Arial"/>
          <w:spacing w:val="-3"/>
          <w:szCs w:val="20"/>
          <w:lang w:eastAsia="en-US"/>
        </w:rPr>
      </w:pPr>
      <w:r w:rsidRPr="001269BB">
        <w:rPr>
          <w:rFonts w:ascii="Arial" w:hAnsi="Arial"/>
          <w:spacing w:val="-3"/>
          <w:szCs w:val="20"/>
          <w:lang w:eastAsia="en-US"/>
        </w:rPr>
        <w:t xml:space="preserve">Name of Service Provider </w:t>
      </w:r>
    </w:p>
    <w:p w14:paraId="6E0538A3" w14:textId="77777777" w:rsidR="00C46927" w:rsidRPr="001269BB" w:rsidRDefault="00C46927" w:rsidP="003A68CE">
      <w:pPr>
        <w:numPr>
          <w:ilvl w:val="0"/>
          <w:numId w:val="12"/>
        </w:numPr>
        <w:tabs>
          <w:tab w:val="left" w:pos="993"/>
        </w:tabs>
        <w:suppressAutoHyphens/>
        <w:ind w:hanging="731"/>
        <w:jc w:val="both"/>
        <w:rPr>
          <w:rFonts w:ascii="Arial" w:hAnsi="Arial"/>
          <w:spacing w:val="-3"/>
          <w:szCs w:val="20"/>
          <w:lang w:eastAsia="en-US"/>
        </w:rPr>
      </w:pPr>
      <w:r w:rsidRPr="001269BB">
        <w:rPr>
          <w:rFonts w:ascii="Arial" w:hAnsi="Arial"/>
          <w:spacing w:val="-3"/>
          <w:szCs w:val="20"/>
          <w:lang w:eastAsia="en-US"/>
        </w:rPr>
        <w:t>Invoice number</w:t>
      </w:r>
    </w:p>
    <w:p w14:paraId="595AA9EB" w14:textId="77777777" w:rsidR="00C46927" w:rsidRPr="001269BB" w:rsidRDefault="00C46927" w:rsidP="003A68CE">
      <w:pPr>
        <w:numPr>
          <w:ilvl w:val="0"/>
          <w:numId w:val="12"/>
        </w:numPr>
        <w:tabs>
          <w:tab w:val="left" w:pos="993"/>
        </w:tabs>
        <w:suppressAutoHyphens/>
        <w:ind w:hanging="731"/>
        <w:jc w:val="both"/>
        <w:rPr>
          <w:rFonts w:ascii="Arial" w:hAnsi="Arial"/>
          <w:spacing w:val="-3"/>
          <w:szCs w:val="20"/>
          <w:lang w:eastAsia="en-US"/>
        </w:rPr>
      </w:pPr>
      <w:r w:rsidRPr="001269BB">
        <w:rPr>
          <w:rFonts w:ascii="Arial" w:hAnsi="Arial"/>
          <w:spacing w:val="-3"/>
          <w:szCs w:val="20"/>
          <w:lang w:eastAsia="en-US"/>
        </w:rPr>
        <w:t>Date of Invoice</w:t>
      </w:r>
    </w:p>
    <w:p w14:paraId="06357B02" w14:textId="77777777" w:rsidR="00C46927" w:rsidRPr="001269BB" w:rsidRDefault="00C46927" w:rsidP="003A68CE">
      <w:pPr>
        <w:numPr>
          <w:ilvl w:val="0"/>
          <w:numId w:val="12"/>
        </w:numPr>
        <w:tabs>
          <w:tab w:val="left" w:pos="993"/>
        </w:tabs>
        <w:suppressAutoHyphens/>
        <w:ind w:hanging="731"/>
        <w:jc w:val="both"/>
        <w:rPr>
          <w:rFonts w:ascii="Arial" w:hAnsi="Arial"/>
          <w:spacing w:val="-3"/>
          <w:szCs w:val="20"/>
          <w:lang w:eastAsia="en-US"/>
        </w:rPr>
      </w:pPr>
      <w:r w:rsidRPr="001269BB">
        <w:rPr>
          <w:rFonts w:ascii="Arial" w:hAnsi="Arial"/>
          <w:spacing w:val="-3"/>
          <w:szCs w:val="20"/>
          <w:lang w:eastAsia="en-US"/>
        </w:rPr>
        <w:t>Bank Account number</w:t>
      </w:r>
    </w:p>
    <w:p w14:paraId="4CBCBF03" w14:textId="77777777" w:rsidR="00C46927" w:rsidRPr="001269BB" w:rsidRDefault="00C46927" w:rsidP="003A68CE">
      <w:pPr>
        <w:numPr>
          <w:ilvl w:val="0"/>
          <w:numId w:val="12"/>
        </w:numPr>
        <w:tabs>
          <w:tab w:val="num" w:pos="993"/>
        </w:tabs>
        <w:suppressAutoHyphens/>
        <w:ind w:hanging="731"/>
        <w:jc w:val="both"/>
        <w:rPr>
          <w:rFonts w:ascii="Arial" w:hAnsi="Arial"/>
          <w:spacing w:val="-3"/>
          <w:szCs w:val="20"/>
          <w:lang w:eastAsia="en-US"/>
        </w:rPr>
      </w:pPr>
      <w:r w:rsidRPr="001269BB">
        <w:rPr>
          <w:rFonts w:ascii="Arial" w:hAnsi="Arial"/>
          <w:spacing w:val="-3"/>
          <w:szCs w:val="20"/>
          <w:lang w:eastAsia="en-US"/>
        </w:rPr>
        <w:t>VAT number</w:t>
      </w:r>
    </w:p>
    <w:p w14:paraId="7FF8B445" w14:textId="77777777" w:rsidR="00C46927" w:rsidRPr="001269BB" w:rsidRDefault="00C46927" w:rsidP="003A68CE">
      <w:pPr>
        <w:numPr>
          <w:ilvl w:val="0"/>
          <w:numId w:val="12"/>
        </w:numPr>
        <w:tabs>
          <w:tab w:val="num" w:pos="993"/>
        </w:tabs>
        <w:suppressAutoHyphens/>
        <w:ind w:hanging="731"/>
        <w:jc w:val="both"/>
        <w:rPr>
          <w:rFonts w:ascii="Arial" w:hAnsi="Arial"/>
          <w:spacing w:val="-3"/>
          <w:szCs w:val="20"/>
          <w:lang w:eastAsia="en-US"/>
        </w:rPr>
      </w:pPr>
      <w:r w:rsidRPr="001269BB">
        <w:rPr>
          <w:rFonts w:ascii="Arial" w:hAnsi="Arial"/>
          <w:spacing w:val="-3"/>
          <w:szCs w:val="20"/>
          <w:lang w:eastAsia="en-US"/>
        </w:rPr>
        <w:t>Route number</w:t>
      </w:r>
      <w:r w:rsidR="00E36311">
        <w:rPr>
          <w:rFonts w:ascii="Arial" w:hAnsi="Arial"/>
          <w:spacing w:val="-3"/>
          <w:szCs w:val="20"/>
          <w:lang w:eastAsia="en-US"/>
        </w:rPr>
        <w:t>s contained within the contract</w:t>
      </w:r>
    </w:p>
    <w:p w14:paraId="0328C7A3" w14:textId="77777777" w:rsidR="00C46927" w:rsidRDefault="00002F6C" w:rsidP="003A68CE">
      <w:pPr>
        <w:numPr>
          <w:ilvl w:val="0"/>
          <w:numId w:val="12"/>
        </w:numPr>
        <w:tabs>
          <w:tab w:val="num" w:pos="993"/>
        </w:tabs>
        <w:suppressAutoHyphens/>
        <w:ind w:hanging="731"/>
        <w:jc w:val="both"/>
        <w:rPr>
          <w:rFonts w:ascii="Arial" w:hAnsi="Arial"/>
          <w:spacing w:val="-3"/>
          <w:szCs w:val="20"/>
          <w:lang w:eastAsia="en-US"/>
        </w:rPr>
      </w:pPr>
      <w:r>
        <w:rPr>
          <w:rFonts w:ascii="Arial" w:hAnsi="Arial"/>
          <w:spacing w:val="-3"/>
          <w:szCs w:val="20"/>
          <w:lang w:eastAsia="en-US"/>
        </w:rPr>
        <w:t>Daily Contract</w:t>
      </w:r>
      <w:r w:rsidR="00C46927" w:rsidRPr="001269BB">
        <w:rPr>
          <w:rFonts w:ascii="Arial" w:hAnsi="Arial"/>
          <w:spacing w:val="-3"/>
          <w:szCs w:val="20"/>
          <w:lang w:eastAsia="en-US"/>
        </w:rPr>
        <w:t xml:space="preserve"> price</w:t>
      </w:r>
      <w:r w:rsidR="00E36311">
        <w:rPr>
          <w:rFonts w:ascii="Arial" w:hAnsi="Arial"/>
          <w:spacing w:val="-3"/>
          <w:szCs w:val="20"/>
          <w:lang w:eastAsia="en-US"/>
        </w:rPr>
        <w:t xml:space="preserve"> </w:t>
      </w:r>
    </w:p>
    <w:p w14:paraId="4E7F6266" w14:textId="77777777" w:rsidR="00E36311" w:rsidRPr="001269BB" w:rsidRDefault="00E36311" w:rsidP="003A68CE">
      <w:pPr>
        <w:numPr>
          <w:ilvl w:val="0"/>
          <w:numId w:val="12"/>
        </w:numPr>
        <w:tabs>
          <w:tab w:val="num" w:pos="993"/>
        </w:tabs>
        <w:suppressAutoHyphens/>
        <w:ind w:hanging="731"/>
        <w:jc w:val="both"/>
        <w:rPr>
          <w:rFonts w:ascii="Arial" w:hAnsi="Arial"/>
          <w:spacing w:val="-3"/>
          <w:szCs w:val="20"/>
          <w:lang w:eastAsia="en-US"/>
        </w:rPr>
      </w:pPr>
      <w:r>
        <w:rPr>
          <w:rFonts w:ascii="Arial" w:hAnsi="Arial"/>
          <w:spacing w:val="-3"/>
          <w:szCs w:val="20"/>
          <w:lang w:eastAsia="en-US"/>
        </w:rPr>
        <w:t>Number of children transported</w:t>
      </w:r>
    </w:p>
    <w:p w14:paraId="07EEC704" w14:textId="77777777" w:rsidR="00C46927" w:rsidRPr="001269BB" w:rsidRDefault="00C46927" w:rsidP="003A68CE">
      <w:pPr>
        <w:numPr>
          <w:ilvl w:val="0"/>
          <w:numId w:val="12"/>
        </w:numPr>
        <w:tabs>
          <w:tab w:val="num" w:pos="993"/>
        </w:tabs>
        <w:suppressAutoHyphens/>
        <w:ind w:hanging="731"/>
        <w:jc w:val="both"/>
        <w:rPr>
          <w:rFonts w:ascii="Arial" w:hAnsi="Arial"/>
          <w:spacing w:val="-3"/>
          <w:szCs w:val="20"/>
          <w:lang w:eastAsia="en-US"/>
        </w:rPr>
      </w:pPr>
      <w:r w:rsidRPr="001269BB">
        <w:rPr>
          <w:rFonts w:ascii="Arial" w:hAnsi="Arial"/>
          <w:spacing w:val="-3"/>
          <w:szCs w:val="20"/>
          <w:lang w:eastAsia="en-US"/>
        </w:rPr>
        <w:t>Number of School days</w:t>
      </w:r>
    </w:p>
    <w:p w14:paraId="6E559468" w14:textId="77777777" w:rsidR="00C46927" w:rsidRPr="001269BB" w:rsidRDefault="00C46927" w:rsidP="003A68CE">
      <w:pPr>
        <w:numPr>
          <w:ilvl w:val="0"/>
          <w:numId w:val="12"/>
        </w:numPr>
        <w:tabs>
          <w:tab w:val="num" w:pos="993"/>
        </w:tabs>
        <w:suppressAutoHyphens/>
        <w:ind w:hanging="731"/>
        <w:jc w:val="both"/>
        <w:rPr>
          <w:rFonts w:ascii="Arial" w:hAnsi="Arial"/>
          <w:spacing w:val="-3"/>
          <w:szCs w:val="20"/>
          <w:lang w:eastAsia="en-US"/>
        </w:rPr>
      </w:pPr>
      <w:r w:rsidRPr="001269BB">
        <w:rPr>
          <w:rFonts w:ascii="Arial" w:hAnsi="Arial"/>
          <w:spacing w:val="-3"/>
          <w:szCs w:val="20"/>
          <w:lang w:eastAsia="en-US"/>
        </w:rPr>
        <w:t>Total of Invoice</w:t>
      </w:r>
    </w:p>
    <w:p w14:paraId="642B3D36" w14:textId="77777777" w:rsidR="00C46927" w:rsidRPr="001269BB" w:rsidRDefault="00C46927" w:rsidP="00C46927">
      <w:pPr>
        <w:suppressAutoHyphens/>
        <w:jc w:val="both"/>
        <w:rPr>
          <w:rFonts w:ascii="Arial" w:hAnsi="Arial"/>
          <w:spacing w:val="-3"/>
          <w:szCs w:val="20"/>
          <w:lang w:eastAsia="en-US"/>
        </w:rPr>
      </w:pPr>
    </w:p>
    <w:p w14:paraId="69D81BF4" w14:textId="77777777" w:rsidR="00C46927" w:rsidRPr="001269BB" w:rsidRDefault="00C46927" w:rsidP="00C46927">
      <w:pPr>
        <w:suppressAutoHyphens/>
        <w:ind w:firstLine="720"/>
        <w:jc w:val="both"/>
        <w:rPr>
          <w:rFonts w:ascii="Arial" w:hAnsi="Arial"/>
          <w:spacing w:val="-3"/>
          <w:szCs w:val="20"/>
          <w:lang w:eastAsia="en-US"/>
        </w:rPr>
      </w:pPr>
      <w:r>
        <w:rPr>
          <w:rFonts w:ascii="Arial" w:hAnsi="Arial"/>
          <w:spacing w:val="-3"/>
          <w:szCs w:val="20"/>
          <w:lang w:eastAsia="en-US"/>
        </w:rPr>
        <w:t>Invoices s</w:t>
      </w:r>
      <w:r w:rsidRPr="001269BB">
        <w:rPr>
          <w:rFonts w:ascii="Arial" w:hAnsi="Arial"/>
          <w:spacing w:val="-3"/>
          <w:szCs w:val="20"/>
          <w:lang w:eastAsia="en-US"/>
        </w:rPr>
        <w:t xml:space="preserve">hould be </w:t>
      </w:r>
      <w:r>
        <w:rPr>
          <w:rFonts w:ascii="Arial" w:hAnsi="Arial"/>
          <w:spacing w:val="-3"/>
          <w:szCs w:val="20"/>
          <w:lang w:eastAsia="en-US"/>
        </w:rPr>
        <w:t xml:space="preserve">sent </w:t>
      </w:r>
      <w:r w:rsidRPr="001269BB">
        <w:rPr>
          <w:rFonts w:ascii="Arial" w:hAnsi="Arial"/>
          <w:spacing w:val="-3"/>
          <w:szCs w:val="20"/>
          <w:lang w:eastAsia="en-US"/>
        </w:rPr>
        <w:t xml:space="preserve">to: </w:t>
      </w:r>
    </w:p>
    <w:p w14:paraId="22B54997" w14:textId="77777777" w:rsidR="00C46927" w:rsidRPr="001269BB" w:rsidRDefault="00C46927" w:rsidP="00C46927">
      <w:pPr>
        <w:suppressAutoHyphens/>
        <w:jc w:val="both"/>
        <w:rPr>
          <w:rFonts w:ascii="Arial" w:hAnsi="Arial"/>
          <w:spacing w:val="-3"/>
          <w:szCs w:val="20"/>
          <w:lang w:eastAsia="en-US"/>
        </w:rPr>
      </w:pPr>
    </w:p>
    <w:p w14:paraId="1FD4F98D" w14:textId="77777777" w:rsidR="00C46927" w:rsidRPr="00F54341" w:rsidRDefault="00C46927" w:rsidP="00C46927">
      <w:pPr>
        <w:tabs>
          <w:tab w:val="left" w:pos="709"/>
        </w:tabs>
        <w:suppressAutoHyphens/>
        <w:ind w:left="709" w:hanging="709"/>
        <w:jc w:val="both"/>
        <w:rPr>
          <w:rFonts w:ascii="Arial" w:hAnsi="Arial"/>
          <w:spacing w:val="-3"/>
          <w:szCs w:val="20"/>
          <w:lang w:eastAsia="en-US"/>
        </w:rPr>
      </w:pPr>
      <w:r>
        <w:rPr>
          <w:rFonts w:ascii="Arial" w:hAnsi="Arial"/>
          <w:spacing w:val="-3"/>
          <w:szCs w:val="20"/>
          <w:lang w:eastAsia="en-US"/>
        </w:rPr>
        <w:tab/>
      </w:r>
      <w:r w:rsidRPr="00F54341">
        <w:rPr>
          <w:rFonts w:ascii="Arial" w:hAnsi="Arial"/>
          <w:spacing w:val="-3"/>
          <w:szCs w:val="20"/>
          <w:lang w:eastAsia="en-US"/>
        </w:rPr>
        <w:t>Oxfordshire County Council</w:t>
      </w:r>
    </w:p>
    <w:p w14:paraId="48766BF1" w14:textId="77777777" w:rsidR="00C46927" w:rsidRPr="00F54341" w:rsidRDefault="00C46927" w:rsidP="00C46927">
      <w:pPr>
        <w:tabs>
          <w:tab w:val="left" w:pos="709"/>
        </w:tabs>
        <w:suppressAutoHyphens/>
        <w:ind w:left="709" w:hanging="709"/>
        <w:jc w:val="both"/>
        <w:rPr>
          <w:rFonts w:ascii="Arial" w:hAnsi="Arial"/>
          <w:spacing w:val="-3"/>
          <w:szCs w:val="20"/>
          <w:lang w:eastAsia="en-US"/>
        </w:rPr>
      </w:pPr>
      <w:r>
        <w:rPr>
          <w:rFonts w:ascii="Arial" w:hAnsi="Arial"/>
          <w:spacing w:val="-3"/>
          <w:szCs w:val="20"/>
          <w:lang w:eastAsia="en-US"/>
        </w:rPr>
        <w:tab/>
      </w:r>
      <w:r w:rsidRPr="00F54341">
        <w:rPr>
          <w:rFonts w:ascii="Arial" w:hAnsi="Arial"/>
          <w:spacing w:val="-3"/>
          <w:szCs w:val="20"/>
          <w:lang w:eastAsia="en-US"/>
        </w:rPr>
        <w:t>School &amp; Social Care Transport</w:t>
      </w:r>
    </w:p>
    <w:p w14:paraId="0217CE9A" w14:textId="77777777" w:rsidR="00C46927" w:rsidRPr="00F54341" w:rsidRDefault="00C46927" w:rsidP="00C46927">
      <w:pPr>
        <w:tabs>
          <w:tab w:val="left" w:pos="709"/>
        </w:tabs>
        <w:suppressAutoHyphens/>
        <w:ind w:left="709" w:hanging="709"/>
        <w:jc w:val="both"/>
        <w:rPr>
          <w:rFonts w:ascii="Arial" w:hAnsi="Arial"/>
          <w:spacing w:val="-3"/>
          <w:szCs w:val="20"/>
          <w:lang w:eastAsia="en-US"/>
        </w:rPr>
      </w:pPr>
      <w:r>
        <w:rPr>
          <w:rFonts w:ascii="Arial" w:hAnsi="Arial"/>
          <w:spacing w:val="-3"/>
          <w:szCs w:val="20"/>
          <w:lang w:eastAsia="en-US"/>
        </w:rPr>
        <w:tab/>
      </w:r>
      <w:r w:rsidRPr="00F54341">
        <w:rPr>
          <w:rFonts w:ascii="Arial" w:hAnsi="Arial"/>
          <w:spacing w:val="-3"/>
          <w:szCs w:val="20"/>
          <w:lang w:eastAsia="en-US"/>
        </w:rPr>
        <w:t>PO Box 867</w:t>
      </w:r>
    </w:p>
    <w:p w14:paraId="665D9973" w14:textId="77777777" w:rsidR="00C46927" w:rsidRPr="00F54341" w:rsidRDefault="00C46927" w:rsidP="00C46927">
      <w:pPr>
        <w:tabs>
          <w:tab w:val="left" w:pos="709"/>
        </w:tabs>
        <w:suppressAutoHyphens/>
        <w:ind w:left="709" w:hanging="709"/>
        <w:jc w:val="both"/>
        <w:rPr>
          <w:rFonts w:ascii="Arial" w:hAnsi="Arial"/>
          <w:spacing w:val="-3"/>
          <w:szCs w:val="20"/>
          <w:lang w:eastAsia="en-US"/>
        </w:rPr>
      </w:pPr>
      <w:r>
        <w:rPr>
          <w:rFonts w:ascii="Arial" w:hAnsi="Arial"/>
          <w:spacing w:val="-3"/>
          <w:szCs w:val="20"/>
          <w:lang w:eastAsia="en-US"/>
        </w:rPr>
        <w:tab/>
      </w:r>
      <w:r w:rsidRPr="00F54341">
        <w:rPr>
          <w:rFonts w:ascii="Arial" w:hAnsi="Arial"/>
          <w:spacing w:val="-3"/>
          <w:szCs w:val="20"/>
          <w:lang w:eastAsia="en-US"/>
        </w:rPr>
        <w:t>Oxford</w:t>
      </w:r>
    </w:p>
    <w:p w14:paraId="2FD4B0C4" w14:textId="77777777" w:rsidR="00C46927" w:rsidRDefault="00C46927" w:rsidP="00C46927">
      <w:pPr>
        <w:tabs>
          <w:tab w:val="left" w:pos="709"/>
        </w:tabs>
        <w:suppressAutoHyphens/>
        <w:ind w:left="709" w:hanging="709"/>
        <w:jc w:val="both"/>
        <w:rPr>
          <w:rFonts w:ascii="Arial" w:hAnsi="Arial"/>
          <w:spacing w:val="-3"/>
          <w:szCs w:val="20"/>
          <w:lang w:eastAsia="en-US"/>
        </w:rPr>
      </w:pPr>
      <w:r>
        <w:rPr>
          <w:rFonts w:ascii="Arial" w:hAnsi="Arial"/>
          <w:spacing w:val="-3"/>
          <w:szCs w:val="20"/>
          <w:lang w:eastAsia="en-US"/>
        </w:rPr>
        <w:tab/>
      </w:r>
      <w:r w:rsidRPr="00F54341">
        <w:rPr>
          <w:rFonts w:ascii="Arial" w:hAnsi="Arial"/>
          <w:spacing w:val="-3"/>
          <w:szCs w:val="20"/>
          <w:lang w:eastAsia="en-US"/>
        </w:rPr>
        <w:t>OX1 9NR</w:t>
      </w:r>
    </w:p>
    <w:p w14:paraId="0D8E0D79" w14:textId="77777777" w:rsidR="00C46927" w:rsidRPr="00B626C5" w:rsidRDefault="00C46927" w:rsidP="00C46927">
      <w:pPr>
        <w:tabs>
          <w:tab w:val="left" w:pos="709"/>
        </w:tabs>
        <w:suppressAutoHyphens/>
        <w:ind w:left="709" w:hanging="709"/>
        <w:jc w:val="both"/>
        <w:rPr>
          <w:rFonts w:ascii="Arial" w:hAnsi="Arial"/>
          <w:spacing w:val="-3"/>
          <w:szCs w:val="20"/>
          <w:lang w:eastAsia="en-US"/>
        </w:rPr>
      </w:pPr>
    </w:p>
    <w:p w14:paraId="1DA78C43" w14:textId="77777777" w:rsidR="00C46927" w:rsidRDefault="00C46927" w:rsidP="00C46927">
      <w:pPr>
        <w:tabs>
          <w:tab w:val="left" w:pos="709"/>
        </w:tabs>
        <w:suppressAutoHyphens/>
        <w:ind w:left="709" w:hanging="709"/>
        <w:jc w:val="both"/>
        <w:rPr>
          <w:rFonts w:ascii="Arial" w:hAnsi="Arial"/>
          <w:spacing w:val="-3"/>
          <w:szCs w:val="20"/>
          <w:lang w:eastAsia="en-US"/>
        </w:rPr>
      </w:pPr>
      <w:r w:rsidRPr="00B626C5">
        <w:rPr>
          <w:rFonts w:ascii="Arial" w:hAnsi="Arial"/>
          <w:spacing w:val="-3"/>
          <w:szCs w:val="20"/>
          <w:lang w:eastAsia="en-US"/>
        </w:rPr>
        <w:t>2.2</w:t>
      </w:r>
      <w:r w:rsidRPr="00B626C5">
        <w:rPr>
          <w:rFonts w:ascii="Arial" w:hAnsi="Arial"/>
          <w:spacing w:val="-3"/>
          <w:szCs w:val="20"/>
          <w:lang w:eastAsia="en-US"/>
        </w:rPr>
        <w:tab/>
      </w:r>
      <w:r>
        <w:rPr>
          <w:rFonts w:ascii="Arial" w:hAnsi="Arial"/>
          <w:spacing w:val="-3"/>
          <w:szCs w:val="20"/>
          <w:lang w:eastAsia="en-US"/>
        </w:rPr>
        <w:t>The number of school days claimed, will refer to the number of school days operated, subject to any deductions and\or cancellations as set out in this schedule.</w:t>
      </w:r>
    </w:p>
    <w:p w14:paraId="3FBCADBF" w14:textId="77777777" w:rsidR="00C46927" w:rsidRDefault="00C46927" w:rsidP="00C46927">
      <w:pPr>
        <w:tabs>
          <w:tab w:val="left" w:pos="709"/>
        </w:tabs>
        <w:suppressAutoHyphens/>
        <w:ind w:left="709" w:hanging="709"/>
        <w:jc w:val="both"/>
        <w:rPr>
          <w:rFonts w:ascii="Arial" w:hAnsi="Arial"/>
          <w:spacing w:val="-3"/>
          <w:szCs w:val="20"/>
          <w:lang w:eastAsia="en-US"/>
        </w:rPr>
      </w:pPr>
    </w:p>
    <w:p w14:paraId="44625632" w14:textId="77777777" w:rsidR="00C46927" w:rsidRPr="00B626C5" w:rsidRDefault="00C46927" w:rsidP="00C46927">
      <w:pPr>
        <w:tabs>
          <w:tab w:val="left" w:pos="709"/>
        </w:tabs>
        <w:suppressAutoHyphens/>
        <w:ind w:left="709" w:hanging="709"/>
        <w:jc w:val="both"/>
        <w:rPr>
          <w:rFonts w:ascii="Arial" w:hAnsi="Arial"/>
          <w:spacing w:val="-3"/>
          <w:szCs w:val="20"/>
          <w:lang w:eastAsia="en-US"/>
        </w:rPr>
      </w:pPr>
      <w:r>
        <w:rPr>
          <w:rFonts w:ascii="Arial" w:hAnsi="Arial"/>
          <w:spacing w:val="-3"/>
          <w:szCs w:val="20"/>
          <w:lang w:eastAsia="en-US"/>
        </w:rPr>
        <w:t>2.3</w:t>
      </w:r>
      <w:r>
        <w:rPr>
          <w:rFonts w:ascii="Arial" w:hAnsi="Arial"/>
          <w:spacing w:val="-3"/>
          <w:szCs w:val="20"/>
          <w:lang w:eastAsia="en-US"/>
        </w:rPr>
        <w:tab/>
      </w:r>
      <w:r w:rsidRPr="00B626C5">
        <w:rPr>
          <w:rFonts w:ascii="Arial" w:hAnsi="Arial"/>
          <w:color w:val="000000"/>
          <w:spacing w:val="-3"/>
          <w:szCs w:val="20"/>
          <w:lang w:eastAsia="en-US"/>
        </w:rPr>
        <w:t xml:space="preserve">Without prejudice to any other right or remedy of the Council, the Council may reduce payment in respect of any part of the Route, which the </w:t>
      </w:r>
      <w:r w:rsidRPr="00B626C5">
        <w:rPr>
          <w:rFonts w:ascii="Arial" w:hAnsi="Arial"/>
          <w:color w:val="000000"/>
          <w:spacing w:val="-3"/>
          <w:szCs w:val="20"/>
          <w:lang w:eastAsia="en-US"/>
        </w:rPr>
        <w:lastRenderedPageBreak/>
        <w:t xml:space="preserve">Service Provider has failed to provide or has provided inadequately. </w:t>
      </w:r>
      <w:r w:rsidRPr="00B626C5">
        <w:rPr>
          <w:rFonts w:ascii="Arial" w:hAnsi="Arial"/>
          <w:spacing w:val="-3"/>
          <w:szCs w:val="20"/>
          <w:lang w:eastAsia="en-US"/>
        </w:rPr>
        <w:t xml:space="preserve">Any deductions made in respect of inadequate operation as </w:t>
      </w:r>
      <w:r w:rsidRPr="006B0B52">
        <w:rPr>
          <w:rFonts w:ascii="Arial" w:hAnsi="Arial"/>
          <w:spacing w:val="-3"/>
          <w:szCs w:val="20"/>
          <w:lang w:eastAsia="en-US"/>
        </w:rPr>
        <w:t xml:space="preserve">shown in Appendix A of Schedule </w:t>
      </w:r>
      <w:r>
        <w:rPr>
          <w:rFonts w:ascii="Arial" w:hAnsi="Arial"/>
          <w:spacing w:val="-3"/>
          <w:szCs w:val="20"/>
          <w:lang w:eastAsia="en-US"/>
        </w:rPr>
        <w:t>3</w:t>
      </w:r>
      <w:r w:rsidRPr="006B0B52">
        <w:rPr>
          <w:rFonts w:ascii="Arial" w:hAnsi="Arial"/>
          <w:spacing w:val="-3"/>
          <w:szCs w:val="20"/>
          <w:lang w:eastAsia="en-US"/>
        </w:rPr>
        <w:t xml:space="preserve"> – </w:t>
      </w:r>
      <w:r>
        <w:rPr>
          <w:rFonts w:ascii="Arial" w:hAnsi="Arial"/>
          <w:spacing w:val="-3"/>
          <w:szCs w:val="20"/>
          <w:lang w:eastAsia="en-US"/>
        </w:rPr>
        <w:t>Quality Monitoring and Performance Review</w:t>
      </w:r>
      <w:r w:rsidRPr="006B0B52">
        <w:rPr>
          <w:rFonts w:ascii="Arial" w:hAnsi="Arial"/>
          <w:spacing w:val="-3"/>
          <w:szCs w:val="20"/>
          <w:lang w:eastAsia="en-US"/>
        </w:rPr>
        <w:t xml:space="preserve">, will be notified to the Service Provider within </w:t>
      </w:r>
      <w:r>
        <w:rPr>
          <w:rFonts w:ascii="Arial" w:hAnsi="Arial"/>
          <w:spacing w:val="-3"/>
          <w:szCs w:val="20"/>
          <w:lang w:eastAsia="en-US"/>
        </w:rPr>
        <w:t>seven (</w:t>
      </w:r>
      <w:r w:rsidRPr="006B0B52">
        <w:rPr>
          <w:rFonts w:ascii="Arial" w:hAnsi="Arial"/>
          <w:spacing w:val="-3"/>
          <w:szCs w:val="20"/>
          <w:lang w:eastAsia="en-US"/>
        </w:rPr>
        <w:t>7</w:t>
      </w:r>
      <w:r>
        <w:rPr>
          <w:rFonts w:ascii="Arial" w:hAnsi="Arial"/>
          <w:spacing w:val="-3"/>
          <w:szCs w:val="20"/>
          <w:lang w:eastAsia="en-US"/>
        </w:rPr>
        <w:t>)</w:t>
      </w:r>
      <w:r w:rsidRPr="006B0B52">
        <w:rPr>
          <w:rFonts w:ascii="Arial" w:hAnsi="Arial"/>
          <w:spacing w:val="-3"/>
          <w:szCs w:val="20"/>
          <w:lang w:eastAsia="en-US"/>
        </w:rPr>
        <w:t xml:space="preserve"> days of the incident occurring, in order for the </w:t>
      </w:r>
      <w:r>
        <w:rPr>
          <w:rFonts w:ascii="Arial" w:hAnsi="Arial"/>
          <w:spacing w:val="-3"/>
          <w:szCs w:val="20"/>
          <w:lang w:eastAsia="en-US"/>
        </w:rPr>
        <w:t>i</w:t>
      </w:r>
      <w:r w:rsidRPr="006B0B52">
        <w:rPr>
          <w:rFonts w:ascii="Arial" w:hAnsi="Arial"/>
          <w:spacing w:val="-3"/>
          <w:szCs w:val="20"/>
          <w:lang w:eastAsia="en-US"/>
        </w:rPr>
        <w:t>nvoice to be amended</w:t>
      </w:r>
      <w:r w:rsidRPr="00B626C5">
        <w:rPr>
          <w:rFonts w:ascii="Arial" w:hAnsi="Arial"/>
          <w:spacing w:val="-3"/>
          <w:szCs w:val="20"/>
          <w:lang w:eastAsia="en-US"/>
        </w:rPr>
        <w:t xml:space="preserve"> accordingly. </w:t>
      </w:r>
      <w:r>
        <w:rPr>
          <w:rFonts w:ascii="Arial" w:hAnsi="Arial"/>
          <w:spacing w:val="-3"/>
          <w:szCs w:val="20"/>
          <w:lang w:eastAsia="en-US"/>
        </w:rPr>
        <w:t xml:space="preserve"> </w:t>
      </w:r>
      <w:r w:rsidRPr="00B626C5">
        <w:rPr>
          <w:rFonts w:ascii="Arial" w:hAnsi="Arial"/>
          <w:spacing w:val="-3"/>
          <w:szCs w:val="20"/>
          <w:lang w:eastAsia="en-US"/>
        </w:rPr>
        <w:t>Deductions will not be made if notification has not been communicated within the specified time.</w:t>
      </w:r>
    </w:p>
    <w:p w14:paraId="0B91A5E4" w14:textId="77777777" w:rsidR="00C46927" w:rsidRPr="00B626C5" w:rsidRDefault="00C46927" w:rsidP="00C46927">
      <w:pPr>
        <w:tabs>
          <w:tab w:val="left" w:pos="1134"/>
          <w:tab w:val="left" w:pos="1560"/>
        </w:tabs>
        <w:suppressAutoHyphens/>
        <w:ind w:left="1560" w:hanging="851"/>
        <w:jc w:val="both"/>
        <w:rPr>
          <w:rFonts w:ascii="Arial" w:hAnsi="Arial"/>
          <w:spacing w:val="-3"/>
          <w:szCs w:val="20"/>
          <w:lang w:eastAsia="en-US"/>
        </w:rPr>
      </w:pPr>
    </w:p>
    <w:p w14:paraId="6D95DA9E" w14:textId="77777777" w:rsidR="00C46927" w:rsidRPr="00B626C5" w:rsidRDefault="00C46927" w:rsidP="00C46927">
      <w:pPr>
        <w:tabs>
          <w:tab w:val="left" w:pos="709"/>
          <w:tab w:val="left" w:pos="1134"/>
        </w:tabs>
        <w:suppressAutoHyphens/>
        <w:ind w:left="709" w:hanging="709"/>
        <w:jc w:val="both"/>
        <w:rPr>
          <w:rFonts w:ascii="Arial" w:hAnsi="Arial"/>
          <w:spacing w:val="-3"/>
          <w:szCs w:val="20"/>
          <w:lang w:eastAsia="en-US"/>
        </w:rPr>
      </w:pPr>
      <w:r w:rsidRPr="00B626C5">
        <w:rPr>
          <w:rFonts w:ascii="Arial" w:hAnsi="Arial"/>
          <w:spacing w:val="-3"/>
          <w:szCs w:val="20"/>
          <w:lang w:eastAsia="en-US"/>
        </w:rPr>
        <w:t>2.</w:t>
      </w:r>
      <w:r>
        <w:rPr>
          <w:rFonts w:ascii="Arial" w:hAnsi="Arial"/>
          <w:spacing w:val="-3"/>
          <w:szCs w:val="20"/>
          <w:lang w:eastAsia="en-US"/>
        </w:rPr>
        <w:t>4</w:t>
      </w:r>
      <w:r w:rsidRPr="00B626C5">
        <w:rPr>
          <w:rFonts w:ascii="Arial" w:hAnsi="Arial"/>
          <w:spacing w:val="-3"/>
          <w:szCs w:val="20"/>
          <w:lang w:eastAsia="en-US"/>
        </w:rPr>
        <w:tab/>
        <w:t xml:space="preserve">Should the Service Provider wish to appeal against the deduction, he must do so in writing to the </w:t>
      </w:r>
      <w:r>
        <w:rPr>
          <w:rFonts w:ascii="Arial" w:hAnsi="Arial"/>
          <w:spacing w:val="-3"/>
          <w:szCs w:val="20"/>
          <w:lang w:eastAsia="en-US"/>
        </w:rPr>
        <w:t xml:space="preserve">Council’s Contact </w:t>
      </w:r>
      <w:r w:rsidRPr="00B626C5">
        <w:rPr>
          <w:rFonts w:ascii="Arial" w:hAnsi="Arial"/>
          <w:spacing w:val="-3"/>
          <w:szCs w:val="20"/>
          <w:lang w:eastAsia="en-US"/>
        </w:rPr>
        <w:t xml:space="preserve">within </w:t>
      </w:r>
      <w:r>
        <w:rPr>
          <w:rFonts w:ascii="Arial" w:hAnsi="Arial"/>
          <w:spacing w:val="-3"/>
          <w:szCs w:val="20"/>
          <w:lang w:eastAsia="en-US"/>
        </w:rPr>
        <w:t>twenty one (</w:t>
      </w:r>
      <w:r w:rsidRPr="00B626C5">
        <w:rPr>
          <w:rFonts w:ascii="Arial" w:hAnsi="Arial"/>
          <w:spacing w:val="-3"/>
          <w:szCs w:val="20"/>
          <w:lang w:eastAsia="en-US"/>
        </w:rPr>
        <w:t>21</w:t>
      </w:r>
      <w:r>
        <w:rPr>
          <w:rFonts w:ascii="Arial" w:hAnsi="Arial"/>
          <w:spacing w:val="-3"/>
          <w:szCs w:val="20"/>
          <w:lang w:eastAsia="en-US"/>
        </w:rPr>
        <w:t>)</w:t>
      </w:r>
      <w:r w:rsidRPr="00B626C5">
        <w:rPr>
          <w:rFonts w:ascii="Arial" w:hAnsi="Arial"/>
          <w:spacing w:val="-3"/>
          <w:szCs w:val="20"/>
          <w:lang w:eastAsia="en-US"/>
        </w:rPr>
        <w:t xml:space="preserve"> days of his receiving notification of it. </w:t>
      </w:r>
      <w:r>
        <w:rPr>
          <w:rFonts w:ascii="Arial" w:hAnsi="Arial"/>
          <w:spacing w:val="-3"/>
          <w:szCs w:val="20"/>
          <w:lang w:eastAsia="en-US"/>
        </w:rPr>
        <w:t xml:space="preserve">  </w:t>
      </w:r>
      <w:r w:rsidRPr="00B626C5">
        <w:rPr>
          <w:rFonts w:ascii="Arial" w:hAnsi="Arial"/>
          <w:spacing w:val="-3"/>
          <w:szCs w:val="20"/>
          <w:lang w:eastAsia="en-US"/>
        </w:rPr>
        <w:t xml:space="preserve">Appeals will normally only be successful where incorrect operation of the </w:t>
      </w:r>
      <w:r>
        <w:rPr>
          <w:rFonts w:ascii="Arial" w:hAnsi="Arial"/>
          <w:spacing w:val="-3"/>
          <w:szCs w:val="20"/>
          <w:lang w:eastAsia="en-US"/>
        </w:rPr>
        <w:t>C</w:t>
      </w:r>
      <w:r w:rsidRPr="00B626C5">
        <w:rPr>
          <w:rFonts w:ascii="Arial" w:hAnsi="Arial"/>
          <w:spacing w:val="-3"/>
          <w:szCs w:val="20"/>
          <w:lang w:eastAsia="en-US"/>
        </w:rPr>
        <w:t>ontract was due to circumstances completely outside the Service Provider</w:t>
      </w:r>
      <w:r>
        <w:rPr>
          <w:rFonts w:ascii="Arial" w:hAnsi="Arial"/>
          <w:spacing w:val="-3"/>
          <w:szCs w:val="20"/>
          <w:lang w:eastAsia="en-US"/>
        </w:rPr>
        <w:t>’</w:t>
      </w:r>
      <w:r w:rsidRPr="00B626C5">
        <w:rPr>
          <w:rFonts w:ascii="Arial" w:hAnsi="Arial"/>
          <w:spacing w:val="-3"/>
          <w:szCs w:val="20"/>
          <w:lang w:eastAsia="en-US"/>
        </w:rPr>
        <w:t xml:space="preserve">s </w:t>
      </w:r>
      <w:r>
        <w:rPr>
          <w:rFonts w:ascii="Arial" w:hAnsi="Arial"/>
          <w:spacing w:val="-3"/>
          <w:szCs w:val="20"/>
          <w:lang w:eastAsia="en-US"/>
        </w:rPr>
        <w:t>c</w:t>
      </w:r>
      <w:r w:rsidRPr="00B626C5">
        <w:rPr>
          <w:rFonts w:ascii="Arial" w:hAnsi="Arial"/>
          <w:spacing w:val="-3"/>
          <w:szCs w:val="20"/>
          <w:lang w:eastAsia="en-US"/>
        </w:rPr>
        <w:t>ontrol.</w:t>
      </w:r>
    </w:p>
    <w:p w14:paraId="28F0C17B" w14:textId="77777777" w:rsidR="00C46927" w:rsidRPr="00B626C5" w:rsidRDefault="00C46927" w:rsidP="00C46927">
      <w:pPr>
        <w:tabs>
          <w:tab w:val="left" w:pos="709"/>
          <w:tab w:val="left" w:pos="1134"/>
        </w:tabs>
        <w:suppressAutoHyphens/>
        <w:ind w:left="709" w:hanging="709"/>
        <w:jc w:val="both"/>
        <w:rPr>
          <w:rFonts w:ascii="Arial" w:hAnsi="Arial"/>
          <w:spacing w:val="-3"/>
          <w:szCs w:val="20"/>
          <w:lang w:eastAsia="en-US"/>
        </w:rPr>
      </w:pPr>
    </w:p>
    <w:p w14:paraId="373B5CAF" w14:textId="77777777" w:rsidR="00C46927" w:rsidRDefault="00C46927" w:rsidP="00C46927">
      <w:pPr>
        <w:tabs>
          <w:tab w:val="left" w:pos="709"/>
          <w:tab w:val="left" w:pos="1134"/>
        </w:tabs>
        <w:suppressAutoHyphens/>
        <w:ind w:left="709" w:hanging="709"/>
        <w:jc w:val="both"/>
        <w:rPr>
          <w:rFonts w:ascii="Arial" w:hAnsi="Arial" w:cs="Arial"/>
          <w:szCs w:val="20"/>
          <w:lang w:eastAsia="en-US"/>
        </w:rPr>
      </w:pPr>
      <w:r w:rsidRPr="00B626C5">
        <w:rPr>
          <w:rFonts w:ascii="Arial" w:hAnsi="Arial" w:cs="Arial"/>
          <w:szCs w:val="20"/>
          <w:lang w:eastAsia="en-US"/>
        </w:rPr>
        <w:t>2.</w:t>
      </w:r>
      <w:r>
        <w:rPr>
          <w:rFonts w:ascii="Arial" w:hAnsi="Arial" w:cs="Arial"/>
          <w:szCs w:val="20"/>
          <w:lang w:eastAsia="en-US"/>
        </w:rPr>
        <w:t>5</w:t>
      </w:r>
      <w:r w:rsidRPr="00B626C5">
        <w:rPr>
          <w:rFonts w:ascii="Arial" w:hAnsi="Arial" w:cs="Arial"/>
          <w:szCs w:val="20"/>
          <w:lang w:eastAsia="en-US"/>
        </w:rPr>
        <w:tab/>
      </w:r>
      <w:r>
        <w:rPr>
          <w:rFonts w:ascii="Arial" w:hAnsi="Arial" w:cs="Arial"/>
          <w:szCs w:val="20"/>
          <w:lang w:eastAsia="en-US"/>
        </w:rPr>
        <w:t>Subject to the application of Condition 31 (Force Majeure) of the Conditions of Contract, the Council shall give the Service Provider twenty four (24) hours’ notice of cancellation of a Route on particular days and the Service Provider shall not be entitled to be paid the daily rate in respect of the Route so cancelled.</w:t>
      </w:r>
    </w:p>
    <w:p w14:paraId="7B5F669C" w14:textId="77777777" w:rsidR="00C46927" w:rsidRDefault="00C46927" w:rsidP="00C46927">
      <w:pPr>
        <w:tabs>
          <w:tab w:val="left" w:pos="709"/>
          <w:tab w:val="left" w:pos="1134"/>
        </w:tabs>
        <w:suppressAutoHyphens/>
        <w:ind w:left="709" w:hanging="709"/>
        <w:jc w:val="both"/>
        <w:rPr>
          <w:rFonts w:ascii="Arial" w:hAnsi="Arial" w:cs="Arial"/>
          <w:szCs w:val="20"/>
          <w:lang w:eastAsia="en-US"/>
        </w:rPr>
      </w:pPr>
    </w:p>
    <w:p w14:paraId="15F061FD" w14:textId="77777777" w:rsidR="00C46927" w:rsidRPr="00366BE7" w:rsidRDefault="00C46927" w:rsidP="00C46927">
      <w:pPr>
        <w:tabs>
          <w:tab w:val="left" w:pos="709"/>
          <w:tab w:val="left" w:pos="1134"/>
        </w:tabs>
        <w:suppressAutoHyphens/>
        <w:ind w:left="709" w:hanging="709"/>
        <w:jc w:val="both"/>
        <w:rPr>
          <w:rFonts w:ascii="Arial" w:hAnsi="Arial" w:cs="Arial"/>
          <w:szCs w:val="20"/>
          <w:lang w:eastAsia="en-US"/>
        </w:rPr>
      </w:pPr>
      <w:r>
        <w:rPr>
          <w:rFonts w:ascii="Arial" w:hAnsi="Arial" w:cs="Arial"/>
          <w:szCs w:val="20"/>
          <w:lang w:eastAsia="en-US"/>
        </w:rPr>
        <w:t>2.6</w:t>
      </w:r>
      <w:r>
        <w:rPr>
          <w:rFonts w:ascii="Arial" w:hAnsi="Arial" w:cs="Arial"/>
          <w:szCs w:val="20"/>
          <w:lang w:eastAsia="en-US"/>
        </w:rPr>
        <w:tab/>
        <w:t xml:space="preserve">Furthermore, in the event of an </w:t>
      </w:r>
      <w:r w:rsidRPr="00B626C5">
        <w:rPr>
          <w:rFonts w:ascii="Arial" w:hAnsi="Arial" w:cs="Arial"/>
          <w:szCs w:val="20"/>
          <w:lang w:eastAsia="en-US"/>
        </w:rPr>
        <w:t xml:space="preserve">Emergency Closure as set out in Appendix </w:t>
      </w:r>
      <w:r>
        <w:rPr>
          <w:rFonts w:ascii="Arial" w:hAnsi="Arial" w:cs="Arial"/>
          <w:szCs w:val="20"/>
          <w:lang w:eastAsia="en-US"/>
        </w:rPr>
        <w:t>A</w:t>
      </w:r>
      <w:r w:rsidRPr="00B626C5">
        <w:rPr>
          <w:rFonts w:ascii="Arial" w:hAnsi="Arial" w:cs="Arial"/>
          <w:szCs w:val="20"/>
          <w:lang w:eastAsia="en-US"/>
        </w:rPr>
        <w:t xml:space="preserve"> – Reasons For Emergency Closure</w:t>
      </w:r>
      <w:r>
        <w:rPr>
          <w:rFonts w:ascii="Arial" w:hAnsi="Arial" w:cs="Arial"/>
          <w:szCs w:val="20"/>
          <w:lang w:eastAsia="en-US"/>
        </w:rPr>
        <w:t xml:space="preserve"> and where less than twenty four (24) hours’ notice is given</w:t>
      </w:r>
      <w:r w:rsidRPr="00B626C5">
        <w:rPr>
          <w:rFonts w:ascii="Arial" w:hAnsi="Arial" w:cs="Arial"/>
          <w:szCs w:val="20"/>
          <w:lang w:eastAsia="en-US"/>
        </w:rPr>
        <w:t xml:space="preserve">, the Service Provider will only be entitled to half a days’ payment for the specific </w:t>
      </w:r>
      <w:r>
        <w:rPr>
          <w:rFonts w:ascii="Arial" w:hAnsi="Arial" w:cs="Arial"/>
          <w:szCs w:val="20"/>
          <w:lang w:eastAsia="en-US"/>
        </w:rPr>
        <w:t>R</w:t>
      </w:r>
      <w:r w:rsidRPr="00B626C5">
        <w:rPr>
          <w:rFonts w:ascii="Arial" w:hAnsi="Arial" w:cs="Arial"/>
          <w:szCs w:val="20"/>
          <w:lang w:eastAsia="en-US"/>
        </w:rPr>
        <w:t>oute that has been affected.</w:t>
      </w:r>
      <w:r>
        <w:rPr>
          <w:rFonts w:ascii="Arial" w:hAnsi="Arial" w:cs="Arial"/>
          <w:szCs w:val="20"/>
          <w:lang w:eastAsia="en-US"/>
        </w:rPr>
        <w:t xml:space="preserve">  The Council shall not be obliged to notify the Service Provider of Emergency Closures.</w:t>
      </w:r>
    </w:p>
    <w:p w14:paraId="41EBEF5E" w14:textId="77777777" w:rsidR="00C46927" w:rsidRPr="00B626C5" w:rsidRDefault="00C46927" w:rsidP="00C46927">
      <w:pPr>
        <w:suppressAutoHyphens/>
        <w:ind w:left="720" w:hanging="720"/>
        <w:jc w:val="both"/>
        <w:rPr>
          <w:rFonts w:ascii="Arial" w:hAnsi="Arial"/>
          <w:spacing w:val="-3"/>
          <w:szCs w:val="20"/>
          <w:lang w:eastAsia="en-US"/>
        </w:rPr>
      </w:pPr>
    </w:p>
    <w:p w14:paraId="134AB56E" w14:textId="77777777" w:rsidR="00C46927" w:rsidRDefault="00C46927" w:rsidP="00C46927">
      <w:pPr>
        <w:suppressAutoHyphens/>
        <w:ind w:left="720" w:hanging="720"/>
        <w:jc w:val="both"/>
        <w:rPr>
          <w:rFonts w:ascii="Arial" w:hAnsi="Arial"/>
          <w:spacing w:val="-3"/>
          <w:szCs w:val="20"/>
          <w:lang w:eastAsia="en-US"/>
        </w:rPr>
      </w:pPr>
      <w:r w:rsidRPr="00B626C5">
        <w:rPr>
          <w:rFonts w:ascii="Arial" w:hAnsi="Arial"/>
          <w:spacing w:val="-3"/>
          <w:szCs w:val="20"/>
          <w:lang w:eastAsia="en-US"/>
        </w:rPr>
        <w:t>2.</w:t>
      </w:r>
      <w:r>
        <w:rPr>
          <w:rFonts w:ascii="Arial" w:hAnsi="Arial"/>
          <w:spacing w:val="-3"/>
          <w:szCs w:val="20"/>
          <w:lang w:eastAsia="en-US"/>
        </w:rPr>
        <w:t>7</w:t>
      </w:r>
      <w:r w:rsidRPr="00B626C5">
        <w:rPr>
          <w:rFonts w:ascii="Arial" w:hAnsi="Arial"/>
          <w:spacing w:val="-3"/>
          <w:szCs w:val="20"/>
          <w:lang w:eastAsia="en-US"/>
        </w:rPr>
        <w:tab/>
      </w:r>
      <w:r>
        <w:rPr>
          <w:rFonts w:ascii="Arial" w:hAnsi="Arial"/>
          <w:spacing w:val="-3"/>
          <w:szCs w:val="20"/>
          <w:lang w:eastAsia="en-US"/>
        </w:rPr>
        <w:t>The Service Provider will ensure that any deductions and reductions in payment due to cancellation as set out above are reflected in the invoices submitted.</w:t>
      </w:r>
    </w:p>
    <w:p w14:paraId="341EECFE" w14:textId="77777777" w:rsidR="00C46927" w:rsidRDefault="00C46927" w:rsidP="00C46927">
      <w:pPr>
        <w:suppressAutoHyphens/>
        <w:ind w:left="720" w:hanging="720"/>
        <w:jc w:val="both"/>
        <w:rPr>
          <w:rFonts w:ascii="Arial" w:hAnsi="Arial"/>
          <w:spacing w:val="-3"/>
          <w:szCs w:val="20"/>
          <w:lang w:eastAsia="en-US"/>
        </w:rPr>
      </w:pPr>
    </w:p>
    <w:p w14:paraId="2176904F" w14:textId="77777777" w:rsidR="00C46927" w:rsidRDefault="00C46927" w:rsidP="00C46927">
      <w:pPr>
        <w:suppressAutoHyphens/>
        <w:ind w:left="720" w:hanging="720"/>
        <w:jc w:val="both"/>
        <w:rPr>
          <w:rFonts w:ascii="Arial" w:hAnsi="Arial"/>
          <w:spacing w:val="-3"/>
          <w:szCs w:val="20"/>
          <w:lang w:eastAsia="en-US"/>
        </w:rPr>
      </w:pPr>
      <w:r>
        <w:rPr>
          <w:rFonts w:ascii="Arial" w:hAnsi="Arial"/>
          <w:spacing w:val="-3"/>
          <w:szCs w:val="20"/>
          <w:lang w:eastAsia="en-US"/>
        </w:rPr>
        <w:t>2.8</w:t>
      </w:r>
      <w:r>
        <w:rPr>
          <w:rFonts w:ascii="Arial" w:hAnsi="Arial"/>
          <w:spacing w:val="-3"/>
          <w:szCs w:val="20"/>
          <w:lang w:eastAsia="en-US"/>
        </w:rPr>
        <w:tab/>
      </w:r>
      <w:r w:rsidRPr="00B626C5">
        <w:rPr>
          <w:rFonts w:ascii="Arial" w:hAnsi="Arial"/>
          <w:spacing w:val="-3"/>
          <w:szCs w:val="20"/>
          <w:lang w:eastAsia="en-US"/>
        </w:rPr>
        <w:t xml:space="preserve">If any amount paid by the Council to the Service Provider was in excess of the actual amount due, the Service Provider shall refund the excess amount paid by the Council within </w:t>
      </w:r>
      <w:r>
        <w:rPr>
          <w:rFonts w:ascii="Arial" w:hAnsi="Arial"/>
          <w:spacing w:val="-3"/>
          <w:szCs w:val="20"/>
          <w:lang w:eastAsia="en-US"/>
        </w:rPr>
        <w:t>twenty eight (</w:t>
      </w:r>
      <w:r w:rsidRPr="00B626C5">
        <w:rPr>
          <w:rFonts w:ascii="Arial" w:hAnsi="Arial"/>
          <w:spacing w:val="-3"/>
          <w:szCs w:val="20"/>
          <w:lang w:eastAsia="en-US"/>
        </w:rPr>
        <w:t>28</w:t>
      </w:r>
      <w:r>
        <w:rPr>
          <w:rFonts w:ascii="Arial" w:hAnsi="Arial"/>
          <w:spacing w:val="-3"/>
          <w:szCs w:val="20"/>
          <w:lang w:eastAsia="en-US"/>
        </w:rPr>
        <w:t>)</w:t>
      </w:r>
      <w:r w:rsidRPr="00B626C5">
        <w:rPr>
          <w:rFonts w:ascii="Arial" w:hAnsi="Arial"/>
          <w:spacing w:val="-3"/>
          <w:szCs w:val="20"/>
          <w:lang w:eastAsia="en-US"/>
        </w:rPr>
        <w:t xml:space="preserve"> days of the relevant dispute being resolved. If the Service Provider fails to repay the sum owing within </w:t>
      </w:r>
      <w:r>
        <w:rPr>
          <w:rFonts w:ascii="Arial" w:hAnsi="Arial"/>
          <w:spacing w:val="-3"/>
          <w:szCs w:val="20"/>
          <w:lang w:eastAsia="en-US"/>
        </w:rPr>
        <w:t>seven (</w:t>
      </w:r>
      <w:r w:rsidRPr="00B626C5">
        <w:rPr>
          <w:rFonts w:ascii="Arial" w:hAnsi="Arial"/>
          <w:spacing w:val="-3"/>
          <w:szCs w:val="20"/>
          <w:lang w:eastAsia="en-US"/>
        </w:rPr>
        <w:t>7</w:t>
      </w:r>
      <w:r>
        <w:rPr>
          <w:rFonts w:ascii="Arial" w:hAnsi="Arial"/>
          <w:spacing w:val="-3"/>
          <w:szCs w:val="20"/>
          <w:lang w:eastAsia="en-US"/>
        </w:rPr>
        <w:t>)</w:t>
      </w:r>
      <w:r w:rsidRPr="00B626C5">
        <w:rPr>
          <w:rFonts w:ascii="Arial" w:hAnsi="Arial"/>
          <w:spacing w:val="-3"/>
          <w:szCs w:val="20"/>
          <w:lang w:eastAsia="en-US"/>
        </w:rPr>
        <w:t xml:space="preserve"> days, then the Council shall have the right to charge interest on the overdue amount at the rate of 4% above the base rate of Lloyds TSB.</w:t>
      </w:r>
    </w:p>
    <w:p w14:paraId="5C8AFDD7" w14:textId="77777777" w:rsidR="006F48FF" w:rsidRDefault="006F48FF" w:rsidP="00C46927">
      <w:pPr>
        <w:suppressAutoHyphens/>
        <w:ind w:left="720" w:hanging="720"/>
        <w:jc w:val="both"/>
        <w:rPr>
          <w:rFonts w:ascii="Arial" w:hAnsi="Arial"/>
          <w:spacing w:val="-3"/>
          <w:szCs w:val="20"/>
          <w:lang w:eastAsia="en-US"/>
        </w:rPr>
      </w:pPr>
    </w:p>
    <w:p w14:paraId="5B390476" w14:textId="77777777" w:rsidR="00703DCA" w:rsidRDefault="00703DCA" w:rsidP="00C46927">
      <w:pPr>
        <w:ind w:left="720" w:hanging="720"/>
        <w:jc w:val="both"/>
        <w:rPr>
          <w:rFonts w:ascii="Arial" w:hAnsi="Arial"/>
          <w:lang w:eastAsia="en-US"/>
        </w:rPr>
      </w:pPr>
    </w:p>
    <w:p w14:paraId="356CF72A" w14:textId="77777777" w:rsidR="00371D8E" w:rsidRDefault="00F1233C" w:rsidP="00D93340">
      <w:pPr>
        <w:pStyle w:val="ListParagraph"/>
        <w:numPr>
          <w:ilvl w:val="0"/>
          <w:numId w:val="30"/>
        </w:numPr>
        <w:jc w:val="both"/>
        <w:rPr>
          <w:rFonts w:ascii="Arial" w:hAnsi="Arial"/>
          <w:b/>
          <w:lang w:eastAsia="en-US"/>
        </w:rPr>
      </w:pPr>
      <w:r w:rsidRPr="00F1233C">
        <w:rPr>
          <w:rFonts w:ascii="Arial" w:hAnsi="Arial"/>
          <w:b/>
          <w:lang w:eastAsia="en-US"/>
        </w:rPr>
        <w:t>INSET Days and early finishes</w:t>
      </w:r>
    </w:p>
    <w:p w14:paraId="3052C6FF" w14:textId="77777777" w:rsidR="00F1233C" w:rsidRDefault="00F1233C" w:rsidP="00F1233C">
      <w:pPr>
        <w:jc w:val="both"/>
        <w:rPr>
          <w:rFonts w:ascii="Arial" w:hAnsi="Arial"/>
          <w:b/>
          <w:lang w:eastAsia="en-US"/>
        </w:rPr>
      </w:pPr>
    </w:p>
    <w:p w14:paraId="72A8FC13" w14:textId="77777777" w:rsidR="00F1233C" w:rsidRPr="00F1233C" w:rsidRDefault="00F1233C" w:rsidP="0030033E">
      <w:pPr>
        <w:ind w:left="720"/>
        <w:jc w:val="both"/>
        <w:rPr>
          <w:rFonts w:ascii="Arial" w:hAnsi="Arial"/>
          <w:lang w:eastAsia="en-US"/>
        </w:rPr>
      </w:pPr>
      <w:r>
        <w:rPr>
          <w:rFonts w:ascii="Arial" w:hAnsi="Arial"/>
          <w:lang w:eastAsia="en-US"/>
        </w:rPr>
        <w:t xml:space="preserve">The </w:t>
      </w:r>
      <w:r w:rsidR="008206E3">
        <w:rPr>
          <w:rFonts w:ascii="Arial" w:hAnsi="Arial"/>
          <w:lang w:eastAsia="en-US"/>
        </w:rPr>
        <w:t>service provider is responsible for ensuring they know when the school is open and journeys therefore required, This will include knowing about INSET days and early finishes</w:t>
      </w:r>
      <w:r>
        <w:rPr>
          <w:rFonts w:ascii="Arial" w:hAnsi="Arial"/>
          <w:lang w:eastAsia="en-US"/>
        </w:rPr>
        <w:t xml:space="preserve">. </w:t>
      </w:r>
      <w:r w:rsidRPr="00F1233C">
        <w:rPr>
          <w:rFonts w:ascii="Arial" w:hAnsi="Arial"/>
          <w:lang w:eastAsia="en-US"/>
        </w:rPr>
        <w:t xml:space="preserve">No additional </w:t>
      </w:r>
      <w:r>
        <w:rPr>
          <w:rFonts w:ascii="Arial" w:hAnsi="Arial"/>
          <w:lang w:eastAsia="en-US"/>
        </w:rPr>
        <w:t xml:space="preserve">payment will be </w:t>
      </w:r>
      <w:r w:rsidR="0030033E">
        <w:rPr>
          <w:rFonts w:ascii="Arial" w:hAnsi="Arial"/>
          <w:lang w:eastAsia="en-US"/>
        </w:rPr>
        <w:t>made if transport provided on an INSET day or additional costs are incurred by an operator by having to pick up early. In these situations, the operator should negotiate any additional costs with the school</w:t>
      </w:r>
      <w:r w:rsidRPr="00F1233C">
        <w:rPr>
          <w:rFonts w:ascii="Arial" w:hAnsi="Arial"/>
          <w:lang w:eastAsia="en-US"/>
        </w:rPr>
        <w:t>.</w:t>
      </w:r>
    </w:p>
    <w:p w14:paraId="57DB6421" w14:textId="77777777" w:rsidR="00F1233C" w:rsidRDefault="00F1233C" w:rsidP="00F1233C">
      <w:pPr>
        <w:pStyle w:val="ListParagraph"/>
        <w:ind w:left="705"/>
        <w:jc w:val="both"/>
        <w:rPr>
          <w:rFonts w:ascii="Arial" w:hAnsi="Arial"/>
          <w:lang w:eastAsia="en-US"/>
        </w:rPr>
      </w:pPr>
    </w:p>
    <w:p w14:paraId="169D3050" w14:textId="77777777" w:rsidR="006F48FF" w:rsidRPr="00F1233C" w:rsidRDefault="006F48FF" w:rsidP="00F1233C">
      <w:pPr>
        <w:pStyle w:val="ListParagraph"/>
        <w:ind w:left="705"/>
        <w:jc w:val="both"/>
        <w:rPr>
          <w:rFonts w:ascii="Arial" w:hAnsi="Arial"/>
          <w:lang w:eastAsia="en-US"/>
        </w:rPr>
      </w:pPr>
    </w:p>
    <w:p w14:paraId="27533D3D" w14:textId="77777777" w:rsidR="00EE156A" w:rsidRPr="004C781E" w:rsidRDefault="00F1233C" w:rsidP="00EE156A">
      <w:pPr>
        <w:keepNext/>
        <w:suppressAutoHyphens/>
        <w:jc w:val="both"/>
        <w:outlineLvl w:val="0"/>
        <w:rPr>
          <w:rFonts w:ascii="Arial" w:hAnsi="Arial"/>
          <w:b/>
          <w:bCs/>
          <w:spacing w:val="-3"/>
          <w:szCs w:val="20"/>
          <w:lang w:eastAsia="en-US"/>
        </w:rPr>
      </w:pPr>
      <w:r>
        <w:rPr>
          <w:rFonts w:ascii="Arial" w:hAnsi="Arial"/>
          <w:b/>
          <w:bCs/>
          <w:spacing w:val="-3"/>
          <w:szCs w:val="20"/>
          <w:lang w:eastAsia="en-US"/>
        </w:rPr>
        <w:lastRenderedPageBreak/>
        <w:t>4</w:t>
      </w:r>
      <w:r w:rsidR="00EE156A" w:rsidRPr="004C781E">
        <w:rPr>
          <w:rFonts w:ascii="Arial" w:hAnsi="Arial"/>
          <w:b/>
          <w:bCs/>
          <w:spacing w:val="-3"/>
          <w:szCs w:val="20"/>
          <w:lang w:eastAsia="en-US"/>
        </w:rPr>
        <w:tab/>
      </w:r>
      <w:r w:rsidR="00EE156A" w:rsidRPr="0040703F">
        <w:rPr>
          <w:rFonts w:ascii="Arial" w:hAnsi="Arial"/>
          <w:b/>
          <w:bCs/>
          <w:spacing w:val="-3"/>
          <w:szCs w:val="20"/>
          <w:lang w:eastAsia="en-US"/>
        </w:rPr>
        <w:t>INFLATION</w:t>
      </w:r>
    </w:p>
    <w:p w14:paraId="3F610E46" w14:textId="77777777" w:rsidR="00EE156A" w:rsidRPr="004C781E" w:rsidRDefault="00EE156A" w:rsidP="00EE156A">
      <w:pPr>
        <w:ind w:left="720" w:hanging="720"/>
        <w:rPr>
          <w:rFonts w:ascii="Arial" w:hAnsi="Arial"/>
          <w:spacing w:val="-3"/>
          <w:szCs w:val="20"/>
          <w:lang w:eastAsia="en-US"/>
        </w:rPr>
      </w:pPr>
    </w:p>
    <w:p w14:paraId="096D675A" w14:textId="77777777" w:rsidR="00EE156A" w:rsidRDefault="00F1233C" w:rsidP="00EE156A">
      <w:pPr>
        <w:ind w:left="720" w:hanging="720"/>
        <w:jc w:val="both"/>
        <w:rPr>
          <w:rFonts w:ascii="Arial" w:hAnsi="Arial"/>
          <w:lang w:eastAsia="en-US"/>
        </w:rPr>
      </w:pPr>
      <w:r>
        <w:rPr>
          <w:rFonts w:ascii="Arial" w:hAnsi="Arial"/>
          <w:lang w:eastAsia="en-US"/>
        </w:rPr>
        <w:t>4</w:t>
      </w:r>
      <w:r w:rsidR="00EE156A" w:rsidRPr="001269BB">
        <w:rPr>
          <w:rFonts w:ascii="Arial" w:hAnsi="Arial"/>
          <w:lang w:eastAsia="en-US"/>
        </w:rPr>
        <w:t>.1</w:t>
      </w:r>
      <w:r w:rsidR="00EE156A" w:rsidRPr="001269BB">
        <w:rPr>
          <w:rFonts w:ascii="Arial" w:hAnsi="Arial"/>
          <w:lang w:eastAsia="en-US"/>
        </w:rPr>
        <w:tab/>
        <w:t xml:space="preserve">Subject to section 3.2 below, each year the Contract Price will be </w:t>
      </w:r>
      <w:r w:rsidR="00CD7435">
        <w:rPr>
          <w:rFonts w:ascii="Arial" w:hAnsi="Arial"/>
          <w:lang w:eastAsia="en-US"/>
        </w:rPr>
        <w:t xml:space="preserve">increased </w:t>
      </w:r>
      <w:r w:rsidR="00EE156A" w:rsidRPr="001269BB">
        <w:rPr>
          <w:rFonts w:ascii="Arial" w:hAnsi="Arial"/>
          <w:lang w:eastAsia="en-US"/>
        </w:rPr>
        <w:t xml:space="preserve">by </w:t>
      </w:r>
      <w:r w:rsidR="00742431">
        <w:rPr>
          <w:rFonts w:ascii="Arial" w:hAnsi="Arial"/>
          <w:lang w:eastAsia="en-US"/>
        </w:rPr>
        <w:t xml:space="preserve">the lesser of </w:t>
      </w:r>
      <w:r w:rsidR="00EE156A" w:rsidRPr="001269BB">
        <w:rPr>
          <w:rFonts w:ascii="Arial" w:hAnsi="Arial"/>
          <w:lang w:eastAsia="en-US"/>
        </w:rPr>
        <w:t xml:space="preserve">2% </w:t>
      </w:r>
      <w:r w:rsidR="00742431">
        <w:rPr>
          <w:rFonts w:ascii="Arial" w:hAnsi="Arial"/>
          <w:lang w:eastAsia="en-US"/>
        </w:rPr>
        <w:t xml:space="preserve">or the </w:t>
      </w:r>
      <w:r w:rsidR="00742431" w:rsidRPr="00742431">
        <w:rPr>
          <w:rFonts w:ascii="Arial" w:hAnsi="Arial"/>
          <w:lang w:eastAsia="en-US"/>
        </w:rPr>
        <w:t xml:space="preserve">percentage increase in </w:t>
      </w:r>
      <w:r w:rsidR="00742431">
        <w:rPr>
          <w:rFonts w:ascii="Arial" w:hAnsi="Arial"/>
          <w:lang w:eastAsia="en-US"/>
        </w:rPr>
        <w:t>RPI(X)</w:t>
      </w:r>
      <w:r w:rsidR="00742431" w:rsidRPr="00742431">
        <w:rPr>
          <w:rFonts w:ascii="Arial" w:hAnsi="Arial"/>
          <w:lang w:eastAsia="en-US"/>
        </w:rPr>
        <w:t xml:space="preserve"> in the </w:t>
      </w:r>
      <w:r w:rsidR="00742431">
        <w:rPr>
          <w:rFonts w:ascii="Arial" w:hAnsi="Arial"/>
          <w:lang w:eastAsia="en-US"/>
        </w:rPr>
        <w:t>1</w:t>
      </w:r>
      <w:r w:rsidR="00742431" w:rsidRPr="00742431">
        <w:rPr>
          <w:rFonts w:ascii="Arial" w:hAnsi="Arial"/>
          <w:lang w:eastAsia="en-US"/>
        </w:rPr>
        <w:t>2</w:t>
      </w:r>
      <w:r w:rsidR="00742431">
        <w:rPr>
          <w:rFonts w:ascii="Arial" w:hAnsi="Arial"/>
          <w:lang w:eastAsia="en-US"/>
        </w:rPr>
        <w:t xml:space="preserve"> </w:t>
      </w:r>
      <w:r w:rsidR="00742431" w:rsidRPr="00742431">
        <w:rPr>
          <w:rFonts w:ascii="Arial" w:hAnsi="Arial"/>
          <w:lang w:eastAsia="en-US"/>
        </w:rPr>
        <w:t>month period</w:t>
      </w:r>
      <w:r w:rsidR="00742431">
        <w:rPr>
          <w:rFonts w:ascii="Arial" w:hAnsi="Arial"/>
          <w:lang w:eastAsia="en-US"/>
        </w:rPr>
        <w:t xml:space="preserve"> prior to the preceding December</w:t>
      </w:r>
      <w:r w:rsidR="00742431" w:rsidRPr="00742431">
        <w:rPr>
          <w:rFonts w:ascii="Arial" w:hAnsi="Arial"/>
          <w:lang w:eastAsia="en-US"/>
        </w:rPr>
        <w:t xml:space="preserve"> </w:t>
      </w:r>
      <w:r w:rsidR="00EE156A" w:rsidRPr="001269BB">
        <w:rPr>
          <w:rFonts w:ascii="Arial" w:hAnsi="Arial"/>
          <w:lang w:eastAsia="en-US"/>
        </w:rPr>
        <w:t>and the adjusted Contract Price will apply from 1</w:t>
      </w:r>
      <w:r w:rsidR="00EE156A" w:rsidRPr="001269BB">
        <w:rPr>
          <w:rFonts w:ascii="Arial" w:hAnsi="Arial"/>
          <w:vertAlign w:val="superscript"/>
          <w:lang w:eastAsia="en-US"/>
        </w:rPr>
        <w:t>st</w:t>
      </w:r>
      <w:r w:rsidR="00EE156A" w:rsidRPr="001269BB">
        <w:rPr>
          <w:rFonts w:ascii="Arial" w:hAnsi="Arial"/>
          <w:lang w:eastAsia="en-US"/>
        </w:rPr>
        <w:t xml:space="preserve"> April of that year until 31</w:t>
      </w:r>
      <w:r w:rsidR="00EE156A" w:rsidRPr="001269BB">
        <w:rPr>
          <w:rFonts w:ascii="Arial" w:hAnsi="Arial"/>
          <w:vertAlign w:val="superscript"/>
          <w:lang w:eastAsia="en-US"/>
        </w:rPr>
        <w:t>st</w:t>
      </w:r>
      <w:r w:rsidR="00EE156A" w:rsidRPr="001269BB">
        <w:rPr>
          <w:rFonts w:ascii="Arial" w:hAnsi="Arial"/>
          <w:lang w:eastAsia="en-US"/>
        </w:rPr>
        <w:t xml:space="preserve"> March of the following year.</w:t>
      </w:r>
      <w:r w:rsidR="00CD7435">
        <w:rPr>
          <w:rFonts w:ascii="Arial" w:hAnsi="Arial"/>
          <w:lang w:eastAsia="en-US"/>
        </w:rPr>
        <w:t xml:space="preserve">  In the event that there is a percentage decrease in RPI(X), the Contract Price will not be adjusted.</w:t>
      </w:r>
    </w:p>
    <w:p w14:paraId="4522ABF4" w14:textId="77777777" w:rsidR="00742431" w:rsidRDefault="00742431" w:rsidP="00EE156A">
      <w:pPr>
        <w:ind w:left="720" w:hanging="720"/>
        <w:jc w:val="both"/>
        <w:rPr>
          <w:rFonts w:ascii="Arial" w:hAnsi="Arial"/>
          <w:lang w:eastAsia="en-US"/>
        </w:rPr>
      </w:pPr>
    </w:p>
    <w:p w14:paraId="5E2B9BB0" w14:textId="77777777" w:rsidR="00742431" w:rsidRPr="004C781E" w:rsidRDefault="00742431" w:rsidP="00EE156A">
      <w:pPr>
        <w:ind w:left="720" w:hanging="720"/>
        <w:jc w:val="both"/>
        <w:rPr>
          <w:rFonts w:ascii="Arial" w:hAnsi="Arial"/>
          <w:lang w:eastAsia="en-US"/>
        </w:rPr>
      </w:pPr>
      <w:r>
        <w:rPr>
          <w:rFonts w:ascii="Arial" w:hAnsi="Arial"/>
          <w:lang w:eastAsia="en-US"/>
        </w:rPr>
        <w:tab/>
        <w:t xml:space="preserve">For the purposes of this paragraph, RPI(X) shall mean the </w:t>
      </w:r>
      <w:r w:rsidRPr="00742431">
        <w:rPr>
          <w:rFonts w:ascii="Arial" w:hAnsi="Arial"/>
          <w:lang w:eastAsia="en-US"/>
        </w:rPr>
        <w:t xml:space="preserve">Retail Prices Index (All Items, excluding mortgages) as published by the Office for National Statistics from time to time, or failing such publication, that other index as the </w:t>
      </w:r>
      <w:r>
        <w:rPr>
          <w:rFonts w:ascii="Arial" w:hAnsi="Arial"/>
          <w:lang w:eastAsia="en-US"/>
        </w:rPr>
        <w:t>Council, acting reasonably, determines</w:t>
      </w:r>
      <w:r w:rsidRPr="00742431">
        <w:rPr>
          <w:rFonts w:ascii="Arial" w:hAnsi="Arial"/>
          <w:lang w:eastAsia="en-US"/>
        </w:rPr>
        <w:t xml:space="preserve"> most closely resembles such index</w:t>
      </w:r>
      <w:r>
        <w:rPr>
          <w:rFonts w:ascii="Arial" w:hAnsi="Arial"/>
          <w:lang w:eastAsia="en-US"/>
        </w:rPr>
        <w:t>.</w:t>
      </w:r>
    </w:p>
    <w:p w14:paraId="4A0085EE" w14:textId="77777777" w:rsidR="00EE156A" w:rsidRPr="004C781E" w:rsidRDefault="00EE156A" w:rsidP="00EE156A">
      <w:pPr>
        <w:rPr>
          <w:rFonts w:ascii="Arial" w:hAnsi="Arial"/>
          <w:lang w:eastAsia="en-US"/>
        </w:rPr>
      </w:pPr>
    </w:p>
    <w:p w14:paraId="111ED0E2" w14:textId="77777777" w:rsidR="00EE156A" w:rsidRDefault="00F1233C" w:rsidP="00EE156A">
      <w:pPr>
        <w:ind w:left="720" w:hanging="720"/>
        <w:jc w:val="both"/>
        <w:rPr>
          <w:rFonts w:ascii="Arial" w:hAnsi="Arial"/>
          <w:lang w:eastAsia="en-US"/>
        </w:rPr>
      </w:pPr>
      <w:r>
        <w:rPr>
          <w:rFonts w:ascii="Arial" w:hAnsi="Arial"/>
          <w:lang w:eastAsia="en-US"/>
        </w:rPr>
        <w:t>4</w:t>
      </w:r>
      <w:r w:rsidR="00EE156A" w:rsidRPr="004C781E">
        <w:rPr>
          <w:rFonts w:ascii="Arial" w:hAnsi="Arial"/>
          <w:lang w:eastAsia="en-US"/>
        </w:rPr>
        <w:t>.2</w:t>
      </w:r>
      <w:r w:rsidR="00EE156A" w:rsidRPr="004C781E">
        <w:rPr>
          <w:rFonts w:ascii="Arial" w:hAnsi="Arial"/>
          <w:lang w:eastAsia="en-US"/>
        </w:rPr>
        <w:tab/>
        <w:t>Where the 1</w:t>
      </w:r>
      <w:r w:rsidR="00EE156A" w:rsidRPr="004C781E">
        <w:rPr>
          <w:rFonts w:ascii="Arial" w:hAnsi="Arial"/>
          <w:vertAlign w:val="superscript"/>
          <w:lang w:eastAsia="en-US"/>
        </w:rPr>
        <w:t>st</w:t>
      </w:r>
      <w:r w:rsidR="00EE156A" w:rsidRPr="004C781E">
        <w:rPr>
          <w:rFonts w:ascii="Arial" w:hAnsi="Arial"/>
          <w:lang w:eastAsia="en-US"/>
        </w:rPr>
        <w:t xml:space="preserve"> April is less than 6 months after the Commencement Date the Contract Price will not be adjusted during the first year of the Contract but will be adjusted from 1</w:t>
      </w:r>
      <w:r w:rsidR="00EE156A" w:rsidRPr="004C781E">
        <w:rPr>
          <w:rFonts w:ascii="Arial" w:hAnsi="Arial"/>
          <w:vertAlign w:val="superscript"/>
          <w:lang w:eastAsia="en-US"/>
        </w:rPr>
        <w:t>st</w:t>
      </w:r>
      <w:r w:rsidR="00EE156A" w:rsidRPr="004C781E">
        <w:rPr>
          <w:rFonts w:ascii="Arial" w:hAnsi="Arial"/>
          <w:lang w:eastAsia="en-US"/>
        </w:rPr>
        <w:t xml:space="preserve"> April of the second year of the Contract and thereafter in accordance with section 3.1 above.</w:t>
      </w:r>
    </w:p>
    <w:p w14:paraId="66402446" w14:textId="77777777" w:rsidR="00002F6C" w:rsidRDefault="00002F6C" w:rsidP="00EE156A">
      <w:pPr>
        <w:ind w:left="720" w:hanging="720"/>
        <w:jc w:val="both"/>
        <w:rPr>
          <w:rFonts w:ascii="Arial" w:hAnsi="Arial"/>
          <w:lang w:eastAsia="en-US"/>
        </w:rPr>
      </w:pPr>
    </w:p>
    <w:p w14:paraId="45BC77C8" w14:textId="77777777" w:rsidR="00002F6C" w:rsidRPr="00595AB0" w:rsidRDefault="00595AB0" w:rsidP="00595AB0">
      <w:pPr>
        <w:jc w:val="both"/>
        <w:rPr>
          <w:rFonts w:ascii="Arial" w:hAnsi="Arial"/>
          <w:b/>
          <w:lang w:eastAsia="en-US"/>
        </w:rPr>
      </w:pPr>
      <w:r>
        <w:rPr>
          <w:rFonts w:ascii="Arial" w:hAnsi="Arial"/>
          <w:b/>
          <w:lang w:eastAsia="en-US"/>
        </w:rPr>
        <w:t xml:space="preserve">5 </w:t>
      </w:r>
      <w:r>
        <w:rPr>
          <w:rFonts w:ascii="Arial" w:hAnsi="Arial"/>
          <w:b/>
          <w:lang w:eastAsia="en-US"/>
        </w:rPr>
        <w:tab/>
      </w:r>
      <w:r w:rsidR="00002F6C" w:rsidRPr="00595AB0">
        <w:rPr>
          <w:rFonts w:ascii="Arial" w:hAnsi="Arial"/>
          <w:b/>
          <w:lang w:eastAsia="en-US"/>
        </w:rPr>
        <w:t>VARIATIONS</w:t>
      </w:r>
    </w:p>
    <w:p w14:paraId="6A4C1223" w14:textId="77777777" w:rsidR="00002F6C" w:rsidRPr="00002F6C" w:rsidRDefault="00002F6C" w:rsidP="00002F6C">
      <w:pPr>
        <w:ind w:left="360"/>
        <w:jc w:val="both"/>
        <w:rPr>
          <w:rFonts w:ascii="Arial" w:hAnsi="Arial"/>
          <w:b/>
          <w:lang w:eastAsia="en-US"/>
        </w:rPr>
      </w:pPr>
    </w:p>
    <w:p w14:paraId="0360CACB" w14:textId="77777777" w:rsidR="00002F6C" w:rsidRPr="00B71404" w:rsidRDefault="00002F6C" w:rsidP="00B71404">
      <w:pPr>
        <w:ind w:left="720"/>
        <w:jc w:val="both"/>
        <w:rPr>
          <w:rFonts w:ascii="Arial" w:hAnsi="Arial"/>
          <w:lang w:eastAsia="en-US"/>
        </w:rPr>
      </w:pPr>
      <w:r w:rsidRPr="00B71404">
        <w:rPr>
          <w:rFonts w:ascii="Arial" w:hAnsi="Arial"/>
          <w:lang w:eastAsia="en-US"/>
        </w:rPr>
        <w:t>When the requirements of a route require additional mileage or time in excess of 10% of the original route, the following rules would apply.</w:t>
      </w:r>
    </w:p>
    <w:p w14:paraId="33508DD0" w14:textId="77777777" w:rsidR="00002F6C" w:rsidRPr="00B71404" w:rsidRDefault="00002F6C" w:rsidP="00002F6C">
      <w:pPr>
        <w:ind w:left="360"/>
        <w:jc w:val="both"/>
        <w:rPr>
          <w:rFonts w:ascii="Arial" w:hAnsi="Arial"/>
          <w:lang w:eastAsia="en-US"/>
        </w:rPr>
      </w:pPr>
    </w:p>
    <w:p w14:paraId="345D23A7" w14:textId="77777777" w:rsidR="00002F6C" w:rsidRPr="00B71404" w:rsidRDefault="00002F6C" w:rsidP="00B71404">
      <w:pPr>
        <w:ind w:left="360" w:firstLine="360"/>
        <w:jc w:val="both"/>
        <w:rPr>
          <w:rFonts w:ascii="Arial" w:hAnsi="Arial"/>
          <w:lang w:eastAsia="en-US"/>
        </w:rPr>
      </w:pPr>
      <w:r w:rsidRPr="00B71404">
        <w:rPr>
          <w:rFonts w:ascii="Arial" w:hAnsi="Arial"/>
          <w:lang w:eastAsia="en-US"/>
        </w:rPr>
        <w:t>TIME</w:t>
      </w:r>
    </w:p>
    <w:p w14:paraId="742D9542" w14:textId="77777777" w:rsidR="00002F6C" w:rsidRPr="00B71404" w:rsidRDefault="00002F6C" w:rsidP="00B71404">
      <w:pPr>
        <w:ind w:left="720"/>
        <w:jc w:val="both"/>
        <w:rPr>
          <w:rFonts w:ascii="Arial" w:hAnsi="Arial"/>
          <w:lang w:eastAsia="en-US"/>
        </w:rPr>
      </w:pPr>
      <w:r w:rsidRPr="00B71404">
        <w:rPr>
          <w:rFonts w:ascii="Arial" w:hAnsi="Arial"/>
          <w:lang w:eastAsia="en-US"/>
        </w:rPr>
        <w:t>To be applied at twice the national living wage. For workers aged 25 and over, the Government is introducing the £7.20 National Living Wage - in effect a fifth minimum wage rate - from 1 April 2016.</w:t>
      </w:r>
    </w:p>
    <w:p w14:paraId="13C3EBC8" w14:textId="77777777" w:rsidR="00002F6C" w:rsidRPr="00B71404" w:rsidRDefault="00002F6C" w:rsidP="00002F6C">
      <w:pPr>
        <w:ind w:left="360"/>
        <w:jc w:val="both"/>
        <w:rPr>
          <w:rFonts w:ascii="Arial" w:hAnsi="Arial"/>
          <w:lang w:eastAsia="en-US"/>
        </w:rPr>
      </w:pPr>
    </w:p>
    <w:p w14:paraId="5E391339" w14:textId="77777777" w:rsidR="00002F6C" w:rsidRPr="00B71404" w:rsidRDefault="00002F6C" w:rsidP="00B71404">
      <w:pPr>
        <w:ind w:left="360" w:firstLine="360"/>
        <w:jc w:val="both"/>
        <w:rPr>
          <w:rFonts w:ascii="Arial" w:hAnsi="Arial"/>
          <w:lang w:eastAsia="en-US"/>
        </w:rPr>
      </w:pPr>
      <w:r w:rsidRPr="00B71404">
        <w:rPr>
          <w:rFonts w:ascii="Arial" w:hAnsi="Arial"/>
          <w:lang w:eastAsia="en-US"/>
        </w:rPr>
        <w:t>MILEAGE</w:t>
      </w:r>
    </w:p>
    <w:p w14:paraId="4EA35B0E" w14:textId="77777777" w:rsidR="00002F6C" w:rsidRPr="00B71404" w:rsidRDefault="00002F6C" w:rsidP="00B71404">
      <w:pPr>
        <w:ind w:left="360" w:firstLine="360"/>
        <w:jc w:val="both"/>
        <w:rPr>
          <w:rFonts w:ascii="Arial" w:hAnsi="Arial"/>
          <w:lang w:eastAsia="en-US"/>
        </w:rPr>
      </w:pPr>
      <w:r w:rsidRPr="00B71404">
        <w:rPr>
          <w:rFonts w:ascii="Arial" w:hAnsi="Arial"/>
          <w:lang w:eastAsia="en-US"/>
        </w:rPr>
        <w:t>Vehicle costs will be added per mile at the following rates:</w:t>
      </w:r>
    </w:p>
    <w:p w14:paraId="6BE910C2" w14:textId="77777777" w:rsidR="00002F6C" w:rsidRPr="00B71404" w:rsidRDefault="00002F6C" w:rsidP="00002F6C">
      <w:pPr>
        <w:ind w:left="360"/>
        <w:jc w:val="both"/>
        <w:rPr>
          <w:rFonts w:ascii="Arial" w:hAnsi="Arial"/>
          <w:lang w:eastAsia="en-US"/>
        </w:rPr>
      </w:pPr>
    </w:p>
    <w:p w14:paraId="6734D929" w14:textId="77777777" w:rsidR="00002F6C" w:rsidRPr="00B71404" w:rsidRDefault="00002F6C" w:rsidP="00B71404">
      <w:pPr>
        <w:ind w:left="360" w:firstLine="360"/>
        <w:jc w:val="both"/>
        <w:rPr>
          <w:rFonts w:ascii="Arial" w:hAnsi="Arial"/>
          <w:lang w:eastAsia="en-US"/>
        </w:rPr>
      </w:pPr>
      <w:r w:rsidRPr="00B71404">
        <w:rPr>
          <w:rFonts w:ascii="Arial" w:hAnsi="Arial"/>
          <w:lang w:eastAsia="en-US"/>
        </w:rPr>
        <w:t>£0.50 per taxi</w:t>
      </w:r>
    </w:p>
    <w:p w14:paraId="717BEF4E" w14:textId="77777777" w:rsidR="00002F6C" w:rsidRPr="00B71404" w:rsidRDefault="00002F6C" w:rsidP="00B71404">
      <w:pPr>
        <w:ind w:left="360" w:firstLine="360"/>
        <w:jc w:val="both"/>
        <w:rPr>
          <w:rFonts w:ascii="Arial" w:hAnsi="Arial"/>
          <w:lang w:eastAsia="en-US"/>
        </w:rPr>
      </w:pPr>
      <w:r w:rsidRPr="00B71404">
        <w:rPr>
          <w:rFonts w:ascii="Arial" w:hAnsi="Arial"/>
          <w:lang w:eastAsia="en-US"/>
        </w:rPr>
        <w:t>£1.00 for a minibus (9 to 16 seats)</w:t>
      </w:r>
    </w:p>
    <w:p w14:paraId="3A987561" w14:textId="77777777" w:rsidR="00002F6C" w:rsidRPr="00B71404" w:rsidRDefault="00002F6C" w:rsidP="00B71404">
      <w:pPr>
        <w:ind w:left="360" w:firstLine="360"/>
        <w:jc w:val="both"/>
        <w:rPr>
          <w:rFonts w:ascii="Arial" w:hAnsi="Arial"/>
          <w:lang w:eastAsia="en-US"/>
        </w:rPr>
      </w:pPr>
      <w:r w:rsidRPr="00B71404">
        <w:rPr>
          <w:rFonts w:ascii="Arial" w:hAnsi="Arial"/>
          <w:lang w:eastAsia="en-US"/>
        </w:rPr>
        <w:t>£2.00 for a small coach 17 seats to 39 seats</w:t>
      </w:r>
    </w:p>
    <w:p w14:paraId="05DBCF67" w14:textId="77777777" w:rsidR="00002F6C" w:rsidRPr="00B71404" w:rsidRDefault="00002F6C" w:rsidP="00B71404">
      <w:pPr>
        <w:ind w:left="360" w:firstLine="360"/>
        <w:jc w:val="both"/>
        <w:rPr>
          <w:rFonts w:ascii="Arial" w:hAnsi="Arial"/>
          <w:lang w:eastAsia="en-US"/>
        </w:rPr>
      </w:pPr>
      <w:r w:rsidRPr="00B71404">
        <w:rPr>
          <w:rFonts w:ascii="Arial" w:hAnsi="Arial"/>
          <w:lang w:eastAsia="en-US"/>
        </w:rPr>
        <w:t>£2.50 for a coach with 40 seats or more</w:t>
      </w:r>
    </w:p>
    <w:p w14:paraId="5CB048A1" w14:textId="77777777" w:rsidR="00002F6C" w:rsidRPr="00B71404" w:rsidRDefault="00002F6C" w:rsidP="00002F6C">
      <w:pPr>
        <w:ind w:left="360"/>
        <w:jc w:val="both"/>
        <w:rPr>
          <w:rFonts w:ascii="Arial" w:hAnsi="Arial"/>
          <w:lang w:eastAsia="en-US"/>
        </w:rPr>
      </w:pPr>
    </w:p>
    <w:p w14:paraId="71DF3AC0" w14:textId="77777777" w:rsidR="00002F6C" w:rsidRPr="00B71404" w:rsidRDefault="00002F6C" w:rsidP="00B71404">
      <w:pPr>
        <w:ind w:left="720"/>
        <w:jc w:val="both"/>
        <w:rPr>
          <w:rFonts w:ascii="Arial" w:hAnsi="Arial"/>
          <w:lang w:eastAsia="en-US"/>
        </w:rPr>
      </w:pPr>
      <w:r w:rsidRPr="00B71404">
        <w:rPr>
          <w:rFonts w:ascii="Arial" w:hAnsi="Arial"/>
          <w:lang w:eastAsia="en-US"/>
        </w:rPr>
        <w:t>Additional miles would be for the operator, not the student. Therefore, an operator could make the case for claiming ‘dead miles’.</w:t>
      </w:r>
    </w:p>
    <w:p w14:paraId="1BDDD808" w14:textId="77777777" w:rsidR="00002F6C" w:rsidRPr="00B71404" w:rsidRDefault="00002F6C" w:rsidP="00002F6C">
      <w:pPr>
        <w:ind w:left="360"/>
        <w:jc w:val="both"/>
        <w:rPr>
          <w:rFonts w:ascii="Arial" w:hAnsi="Arial"/>
          <w:lang w:eastAsia="en-US"/>
        </w:rPr>
      </w:pPr>
    </w:p>
    <w:p w14:paraId="28B55D2F" w14:textId="77777777" w:rsidR="00002F6C" w:rsidRPr="00B71404" w:rsidRDefault="00002F6C" w:rsidP="00B71404">
      <w:pPr>
        <w:ind w:left="360" w:firstLine="360"/>
        <w:jc w:val="both"/>
        <w:rPr>
          <w:rFonts w:ascii="Arial" w:hAnsi="Arial"/>
          <w:lang w:eastAsia="en-US"/>
        </w:rPr>
      </w:pPr>
      <w:r w:rsidRPr="00B71404">
        <w:rPr>
          <w:rFonts w:ascii="Arial" w:hAnsi="Arial"/>
          <w:lang w:eastAsia="en-US"/>
        </w:rPr>
        <w:t>LIMITS</w:t>
      </w:r>
    </w:p>
    <w:p w14:paraId="50C4A958" w14:textId="77777777" w:rsidR="00002F6C" w:rsidRPr="00B71404" w:rsidRDefault="00002F6C" w:rsidP="00B71404">
      <w:pPr>
        <w:ind w:left="720"/>
        <w:jc w:val="both"/>
        <w:rPr>
          <w:rFonts w:ascii="Arial" w:hAnsi="Arial"/>
          <w:lang w:eastAsia="en-US"/>
        </w:rPr>
      </w:pPr>
      <w:r w:rsidRPr="00B71404">
        <w:rPr>
          <w:rFonts w:ascii="Arial" w:hAnsi="Arial"/>
          <w:lang w:eastAsia="en-US"/>
        </w:rPr>
        <w:t>A maximum of £50 per day increase is allowable, before the route should be deemed as materially different and trigger a new tendering exercise.</w:t>
      </w:r>
    </w:p>
    <w:p w14:paraId="23A16392" w14:textId="77777777" w:rsidR="00002F6C" w:rsidRPr="00002F6C" w:rsidRDefault="00002F6C" w:rsidP="00002F6C">
      <w:pPr>
        <w:ind w:left="360"/>
        <w:jc w:val="both"/>
        <w:rPr>
          <w:rFonts w:ascii="Arial" w:hAnsi="Arial"/>
          <w:b/>
          <w:lang w:eastAsia="en-US"/>
        </w:rPr>
      </w:pPr>
    </w:p>
    <w:p w14:paraId="0175A046" w14:textId="77777777" w:rsidR="00002F6C" w:rsidRPr="00B71404" w:rsidRDefault="00002F6C" w:rsidP="00B71404">
      <w:pPr>
        <w:ind w:left="720"/>
        <w:jc w:val="both"/>
        <w:rPr>
          <w:rFonts w:ascii="Arial" w:hAnsi="Arial"/>
          <w:lang w:eastAsia="en-US"/>
        </w:rPr>
      </w:pPr>
      <w:r w:rsidRPr="00B71404">
        <w:rPr>
          <w:rFonts w:ascii="Arial" w:hAnsi="Arial"/>
          <w:lang w:eastAsia="en-US"/>
        </w:rPr>
        <w:t>Where there is a reduction in mileage\time, as a result of a pickup no longer being required; any decrease in the daily rate will negotiated between the operator and the council.</w:t>
      </w:r>
    </w:p>
    <w:p w14:paraId="189254CE" w14:textId="77777777" w:rsidR="00002F6C" w:rsidRPr="00B71404" w:rsidRDefault="00002F6C" w:rsidP="00002F6C">
      <w:pPr>
        <w:ind w:left="360"/>
        <w:jc w:val="both"/>
        <w:rPr>
          <w:rFonts w:ascii="Arial" w:hAnsi="Arial"/>
          <w:lang w:eastAsia="en-US"/>
        </w:rPr>
      </w:pPr>
    </w:p>
    <w:p w14:paraId="40CC1F3B" w14:textId="77777777" w:rsidR="00002F6C" w:rsidRPr="00B71404" w:rsidRDefault="00002F6C" w:rsidP="00B71404">
      <w:pPr>
        <w:ind w:left="720"/>
        <w:jc w:val="both"/>
        <w:rPr>
          <w:rFonts w:ascii="Arial" w:hAnsi="Arial"/>
          <w:lang w:eastAsia="en-US"/>
        </w:rPr>
      </w:pPr>
      <w:r w:rsidRPr="00B71404">
        <w:rPr>
          <w:rFonts w:ascii="Arial" w:hAnsi="Arial"/>
          <w:lang w:eastAsia="en-US"/>
        </w:rPr>
        <w:lastRenderedPageBreak/>
        <w:t>This would be mandatory unless the transport operator was able to prove that the additional mileage\time would make it impossible to honour another contract that runs on from the council contract.</w:t>
      </w:r>
    </w:p>
    <w:p w14:paraId="71D6E8D8" w14:textId="77777777" w:rsidR="00002F6C" w:rsidRPr="00002F6C" w:rsidRDefault="00002F6C" w:rsidP="00002F6C">
      <w:pPr>
        <w:ind w:left="360"/>
        <w:jc w:val="both"/>
        <w:rPr>
          <w:rFonts w:ascii="Arial" w:hAnsi="Arial"/>
          <w:b/>
          <w:lang w:eastAsia="en-US"/>
        </w:rPr>
      </w:pPr>
    </w:p>
    <w:p w14:paraId="5CAF96DC" w14:textId="77777777" w:rsidR="00002F6C" w:rsidRPr="00002F6C" w:rsidRDefault="00002F6C" w:rsidP="00002F6C">
      <w:pPr>
        <w:ind w:left="360"/>
        <w:jc w:val="both"/>
        <w:rPr>
          <w:rFonts w:ascii="Arial" w:hAnsi="Arial"/>
          <w:b/>
          <w:lang w:eastAsia="en-US"/>
        </w:rPr>
      </w:pPr>
    </w:p>
    <w:p w14:paraId="573B6171" w14:textId="77777777" w:rsidR="00002F6C" w:rsidRPr="00002F6C" w:rsidRDefault="00002F6C" w:rsidP="00002F6C">
      <w:pPr>
        <w:jc w:val="both"/>
        <w:rPr>
          <w:rFonts w:ascii="Arial" w:hAnsi="Arial"/>
          <w:b/>
          <w:lang w:eastAsia="en-US"/>
        </w:rPr>
      </w:pPr>
    </w:p>
    <w:p w14:paraId="1C161EFE" w14:textId="77777777" w:rsidR="00EE156A" w:rsidRDefault="00EE156A" w:rsidP="00C46927">
      <w:pPr>
        <w:ind w:left="720" w:hanging="720"/>
        <w:jc w:val="both"/>
        <w:rPr>
          <w:rFonts w:ascii="Arial" w:hAnsi="Arial"/>
          <w:lang w:eastAsia="en-US"/>
        </w:rPr>
      </w:pPr>
    </w:p>
    <w:p w14:paraId="17AFC22E" w14:textId="77777777" w:rsidR="00EE156A" w:rsidRDefault="00EE156A" w:rsidP="00C46927">
      <w:pPr>
        <w:ind w:left="720" w:hanging="720"/>
        <w:jc w:val="both"/>
        <w:rPr>
          <w:rFonts w:ascii="Arial" w:hAnsi="Arial"/>
          <w:lang w:eastAsia="en-US"/>
        </w:rPr>
      </w:pPr>
    </w:p>
    <w:p w14:paraId="4CB91243" w14:textId="77777777" w:rsidR="00C46927" w:rsidRDefault="00C46927" w:rsidP="00C46927">
      <w:pPr>
        <w:ind w:left="720" w:hanging="720"/>
        <w:jc w:val="both"/>
        <w:rPr>
          <w:rFonts w:ascii="Arial" w:hAnsi="Arial"/>
          <w:lang w:eastAsia="en-US"/>
        </w:rPr>
      </w:pPr>
    </w:p>
    <w:p w14:paraId="72FE6CFA" w14:textId="77777777" w:rsidR="00C46927" w:rsidRPr="00517775" w:rsidRDefault="00C46927" w:rsidP="00C46927">
      <w:pPr>
        <w:suppressAutoHyphens/>
        <w:jc w:val="both"/>
        <w:rPr>
          <w:rFonts w:ascii="Arial" w:hAnsi="Arial" w:cs="Arial"/>
          <w:b/>
          <w:bCs/>
          <w:iCs/>
          <w:spacing w:val="-3"/>
          <w:sz w:val="36"/>
          <w:szCs w:val="20"/>
          <w:u w:val="single"/>
          <w:lang w:eastAsia="en-US"/>
        </w:rPr>
      </w:pPr>
      <w:r w:rsidRPr="00517775">
        <w:rPr>
          <w:rFonts w:ascii="Arial" w:hAnsi="Arial" w:cs="Arial"/>
          <w:b/>
          <w:bCs/>
          <w:iCs/>
          <w:spacing w:val="-3"/>
          <w:sz w:val="36"/>
          <w:szCs w:val="20"/>
          <w:u w:val="single"/>
          <w:lang w:eastAsia="en-US"/>
        </w:rPr>
        <w:t xml:space="preserve">Appendix </w:t>
      </w:r>
      <w:r>
        <w:rPr>
          <w:rFonts w:ascii="Arial" w:hAnsi="Arial" w:cs="Arial"/>
          <w:b/>
          <w:bCs/>
          <w:iCs/>
          <w:spacing w:val="-3"/>
          <w:sz w:val="36"/>
          <w:szCs w:val="20"/>
          <w:u w:val="single"/>
          <w:lang w:eastAsia="en-US"/>
        </w:rPr>
        <w:t>A</w:t>
      </w:r>
      <w:r w:rsidRPr="00517775">
        <w:rPr>
          <w:rFonts w:ascii="Arial" w:hAnsi="Arial" w:cs="Arial"/>
          <w:b/>
          <w:bCs/>
          <w:iCs/>
          <w:spacing w:val="-3"/>
          <w:sz w:val="36"/>
          <w:szCs w:val="20"/>
          <w:u w:val="single"/>
          <w:lang w:eastAsia="en-US"/>
        </w:rPr>
        <w:t xml:space="preserve"> (</w:t>
      </w:r>
      <w:r w:rsidRPr="00517775">
        <w:rPr>
          <w:rFonts w:ascii="Arial" w:hAnsi="Arial"/>
          <w:b/>
          <w:bCs/>
          <w:iCs/>
          <w:spacing w:val="-3"/>
          <w:sz w:val="36"/>
          <w:szCs w:val="20"/>
          <w:u w:val="single"/>
          <w:lang w:eastAsia="en-US"/>
        </w:rPr>
        <w:t>Schedule 2 - Finance</w:t>
      </w:r>
      <w:r w:rsidRPr="00517775">
        <w:rPr>
          <w:rFonts w:ascii="Arial" w:hAnsi="Arial" w:cs="Arial"/>
          <w:b/>
          <w:bCs/>
          <w:iCs/>
          <w:spacing w:val="-3"/>
          <w:sz w:val="36"/>
          <w:szCs w:val="20"/>
          <w:u w:val="single"/>
          <w:lang w:eastAsia="en-US"/>
        </w:rPr>
        <w:t>) – Reasons for Emergency Closure of Schools</w:t>
      </w:r>
    </w:p>
    <w:p w14:paraId="25A7AE74" w14:textId="77777777" w:rsidR="00C46927" w:rsidRPr="00517775" w:rsidRDefault="00C46927" w:rsidP="00C46927">
      <w:pPr>
        <w:jc w:val="both"/>
        <w:rPr>
          <w:rFonts w:ascii="Arial" w:hAnsi="Arial" w:cs="Arial"/>
          <w:lang w:eastAsia="en-US"/>
        </w:rPr>
      </w:pPr>
    </w:p>
    <w:p w14:paraId="2CDC66E4" w14:textId="77777777" w:rsidR="00C46927" w:rsidRPr="00517775" w:rsidRDefault="00C46927" w:rsidP="003A68CE">
      <w:pPr>
        <w:keepNext/>
        <w:numPr>
          <w:ilvl w:val="0"/>
          <w:numId w:val="13"/>
        </w:numPr>
        <w:suppressAutoHyphens/>
        <w:jc w:val="both"/>
        <w:outlineLvl w:val="4"/>
        <w:rPr>
          <w:rFonts w:ascii="Arial" w:hAnsi="Arial" w:cs="Arial"/>
          <w:iCs/>
          <w:spacing w:val="-3"/>
          <w:szCs w:val="20"/>
          <w:lang w:eastAsia="en-US"/>
        </w:rPr>
      </w:pPr>
      <w:r w:rsidRPr="00517775">
        <w:rPr>
          <w:rFonts w:ascii="Arial" w:hAnsi="Arial" w:cs="Arial"/>
          <w:iCs/>
          <w:spacing w:val="-3"/>
          <w:szCs w:val="20"/>
          <w:lang w:eastAsia="en-US"/>
        </w:rPr>
        <w:t>No heating</w:t>
      </w:r>
    </w:p>
    <w:p w14:paraId="1E640EFF" w14:textId="77777777" w:rsidR="00C46927" w:rsidRPr="00517775" w:rsidRDefault="00C46927" w:rsidP="003A68CE">
      <w:pPr>
        <w:numPr>
          <w:ilvl w:val="0"/>
          <w:numId w:val="13"/>
        </w:numPr>
        <w:jc w:val="both"/>
        <w:rPr>
          <w:rFonts w:ascii="Arial" w:hAnsi="Arial" w:cs="Arial"/>
          <w:szCs w:val="20"/>
          <w:lang w:eastAsia="en-US"/>
        </w:rPr>
      </w:pPr>
      <w:r w:rsidRPr="00517775">
        <w:rPr>
          <w:rFonts w:ascii="Arial" w:hAnsi="Arial" w:cs="Arial"/>
          <w:szCs w:val="20"/>
          <w:lang w:eastAsia="en-US"/>
        </w:rPr>
        <w:t>Water leak</w:t>
      </w:r>
    </w:p>
    <w:p w14:paraId="7FA02220" w14:textId="77777777" w:rsidR="00C46927" w:rsidRPr="00517775" w:rsidRDefault="00C46927" w:rsidP="003A68CE">
      <w:pPr>
        <w:numPr>
          <w:ilvl w:val="0"/>
          <w:numId w:val="13"/>
        </w:numPr>
        <w:jc w:val="both"/>
        <w:rPr>
          <w:rFonts w:ascii="Arial" w:hAnsi="Arial" w:cs="Arial"/>
          <w:szCs w:val="20"/>
          <w:lang w:eastAsia="en-US"/>
        </w:rPr>
      </w:pPr>
      <w:r w:rsidRPr="00517775">
        <w:rPr>
          <w:rFonts w:ascii="Arial" w:hAnsi="Arial" w:cs="Arial"/>
          <w:szCs w:val="20"/>
          <w:lang w:eastAsia="en-US"/>
        </w:rPr>
        <w:t>Gas leak</w:t>
      </w:r>
    </w:p>
    <w:p w14:paraId="3D4A2F7E" w14:textId="77777777" w:rsidR="00C46927" w:rsidRPr="00517775" w:rsidRDefault="00C46927" w:rsidP="003A68CE">
      <w:pPr>
        <w:numPr>
          <w:ilvl w:val="0"/>
          <w:numId w:val="13"/>
        </w:numPr>
        <w:jc w:val="both"/>
        <w:rPr>
          <w:rFonts w:ascii="Arial" w:hAnsi="Arial" w:cs="Arial"/>
          <w:szCs w:val="20"/>
          <w:lang w:eastAsia="en-US"/>
        </w:rPr>
      </w:pPr>
      <w:r w:rsidRPr="00517775">
        <w:rPr>
          <w:rFonts w:ascii="Arial" w:hAnsi="Arial" w:cs="Arial"/>
          <w:szCs w:val="20"/>
          <w:lang w:eastAsia="en-US"/>
        </w:rPr>
        <w:t>No electricity</w:t>
      </w:r>
    </w:p>
    <w:p w14:paraId="620CD701" w14:textId="77777777" w:rsidR="00C46927" w:rsidRPr="00517775" w:rsidRDefault="00C46927" w:rsidP="003A68CE">
      <w:pPr>
        <w:numPr>
          <w:ilvl w:val="0"/>
          <w:numId w:val="13"/>
        </w:numPr>
        <w:jc w:val="both"/>
        <w:rPr>
          <w:rFonts w:ascii="Arial" w:hAnsi="Arial" w:cs="Arial"/>
          <w:szCs w:val="20"/>
          <w:lang w:eastAsia="en-US"/>
        </w:rPr>
      </w:pPr>
      <w:r w:rsidRPr="00517775">
        <w:rPr>
          <w:rFonts w:ascii="Arial" w:hAnsi="Arial" w:cs="Arial"/>
          <w:szCs w:val="20"/>
          <w:lang w:eastAsia="en-US"/>
        </w:rPr>
        <w:t>Severe weather conditions</w:t>
      </w:r>
    </w:p>
    <w:p w14:paraId="21A1203A" w14:textId="77777777" w:rsidR="00C46927" w:rsidRPr="00517775" w:rsidRDefault="00C46927" w:rsidP="003A68CE">
      <w:pPr>
        <w:numPr>
          <w:ilvl w:val="0"/>
          <w:numId w:val="13"/>
        </w:numPr>
        <w:jc w:val="both"/>
        <w:rPr>
          <w:rFonts w:ascii="Arial" w:hAnsi="Arial" w:cs="Arial"/>
          <w:szCs w:val="20"/>
          <w:lang w:eastAsia="en-US"/>
        </w:rPr>
      </w:pPr>
      <w:r w:rsidRPr="00517775">
        <w:rPr>
          <w:rFonts w:ascii="Arial" w:hAnsi="Arial" w:cs="Arial"/>
          <w:szCs w:val="20"/>
          <w:lang w:eastAsia="en-US"/>
        </w:rPr>
        <w:t>Strike</w:t>
      </w:r>
    </w:p>
    <w:p w14:paraId="3D5E02E6" w14:textId="77777777" w:rsidR="00C46927" w:rsidRPr="00517775" w:rsidRDefault="00C46927" w:rsidP="003A68CE">
      <w:pPr>
        <w:numPr>
          <w:ilvl w:val="0"/>
          <w:numId w:val="13"/>
        </w:numPr>
        <w:jc w:val="both"/>
        <w:rPr>
          <w:rFonts w:ascii="Arial" w:hAnsi="Arial" w:cs="Arial"/>
          <w:szCs w:val="20"/>
          <w:lang w:eastAsia="en-US"/>
        </w:rPr>
      </w:pPr>
      <w:r w:rsidRPr="00517775">
        <w:rPr>
          <w:rFonts w:ascii="Arial" w:hAnsi="Arial" w:cs="Arial"/>
          <w:szCs w:val="20"/>
          <w:lang w:eastAsia="en-US"/>
        </w:rPr>
        <w:t>School staff illness</w:t>
      </w:r>
    </w:p>
    <w:p w14:paraId="5AA20360" w14:textId="77777777" w:rsidR="00C46927" w:rsidRPr="00517775" w:rsidRDefault="00C46927" w:rsidP="003A68CE">
      <w:pPr>
        <w:numPr>
          <w:ilvl w:val="0"/>
          <w:numId w:val="13"/>
        </w:numPr>
        <w:jc w:val="both"/>
        <w:rPr>
          <w:rFonts w:ascii="Arial" w:hAnsi="Arial" w:cs="Arial"/>
          <w:szCs w:val="20"/>
          <w:lang w:eastAsia="en-US"/>
        </w:rPr>
      </w:pPr>
      <w:r w:rsidRPr="00517775">
        <w:rPr>
          <w:rFonts w:ascii="Arial" w:hAnsi="Arial" w:cs="Arial"/>
          <w:szCs w:val="20"/>
          <w:lang w:eastAsia="en-US"/>
        </w:rPr>
        <w:t>Fire</w:t>
      </w:r>
    </w:p>
    <w:p w14:paraId="14686134" w14:textId="77777777" w:rsidR="00C46927" w:rsidRPr="00517775" w:rsidRDefault="00C46927" w:rsidP="003A68CE">
      <w:pPr>
        <w:numPr>
          <w:ilvl w:val="0"/>
          <w:numId w:val="13"/>
        </w:numPr>
        <w:jc w:val="both"/>
        <w:rPr>
          <w:rFonts w:ascii="Arial" w:hAnsi="Arial" w:cs="Arial"/>
          <w:szCs w:val="20"/>
          <w:lang w:eastAsia="en-US"/>
        </w:rPr>
      </w:pPr>
      <w:r w:rsidRPr="00517775">
        <w:rPr>
          <w:rFonts w:ascii="Arial" w:hAnsi="Arial" w:cs="Arial"/>
          <w:szCs w:val="20"/>
          <w:lang w:eastAsia="en-US"/>
        </w:rPr>
        <w:t>Bomb scare</w:t>
      </w:r>
    </w:p>
    <w:p w14:paraId="0365CDE1" w14:textId="77777777" w:rsidR="00C46927" w:rsidRPr="00517775" w:rsidRDefault="00C46927" w:rsidP="003A68CE">
      <w:pPr>
        <w:numPr>
          <w:ilvl w:val="0"/>
          <w:numId w:val="13"/>
        </w:numPr>
        <w:jc w:val="both"/>
        <w:rPr>
          <w:rFonts w:ascii="Arial" w:hAnsi="Arial" w:cs="Arial"/>
          <w:szCs w:val="20"/>
          <w:lang w:eastAsia="en-US"/>
        </w:rPr>
      </w:pPr>
      <w:r w:rsidRPr="00517775">
        <w:rPr>
          <w:rFonts w:ascii="Arial" w:hAnsi="Arial" w:cs="Arial"/>
          <w:szCs w:val="20"/>
          <w:lang w:eastAsia="en-US"/>
        </w:rPr>
        <w:t>Police investigation</w:t>
      </w:r>
    </w:p>
    <w:p w14:paraId="7397D6E0" w14:textId="77777777" w:rsidR="00C46927" w:rsidRPr="00517775" w:rsidRDefault="00C46927" w:rsidP="003A68CE">
      <w:pPr>
        <w:numPr>
          <w:ilvl w:val="0"/>
          <w:numId w:val="13"/>
        </w:numPr>
        <w:jc w:val="both"/>
        <w:rPr>
          <w:rFonts w:ascii="Arial" w:hAnsi="Arial" w:cs="Arial"/>
          <w:szCs w:val="20"/>
          <w:lang w:eastAsia="en-US"/>
        </w:rPr>
      </w:pPr>
      <w:r w:rsidRPr="00517775">
        <w:rPr>
          <w:rFonts w:ascii="Arial" w:hAnsi="Arial" w:cs="Arial"/>
          <w:szCs w:val="20"/>
          <w:lang w:eastAsia="en-US"/>
        </w:rPr>
        <w:t>Suspicious package</w:t>
      </w:r>
    </w:p>
    <w:p w14:paraId="231B3AAD" w14:textId="77777777" w:rsidR="00C46927" w:rsidRPr="00517775" w:rsidRDefault="00C46927" w:rsidP="003A68CE">
      <w:pPr>
        <w:numPr>
          <w:ilvl w:val="0"/>
          <w:numId w:val="13"/>
        </w:numPr>
        <w:jc w:val="both"/>
        <w:rPr>
          <w:rFonts w:ascii="Arial" w:hAnsi="Arial" w:cs="Arial"/>
          <w:szCs w:val="20"/>
          <w:lang w:eastAsia="en-US"/>
        </w:rPr>
      </w:pPr>
      <w:r w:rsidRPr="00517775">
        <w:rPr>
          <w:rFonts w:ascii="Arial" w:hAnsi="Arial" w:cs="Arial"/>
          <w:szCs w:val="20"/>
          <w:lang w:eastAsia="en-US"/>
        </w:rPr>
        <w:t>Unscheduled building work</w:t>
      </w:r>
    </w:p>
    <w:p w14:paraId="66A6B684" w14:textId="77777777" w:rsidR="00C46927" w:rsidRPr="00517775" w:rsidRDefault="00C46927" w:rsidP="00C46927">
      <w:pPr>
        <w:jc w:val="both"/>
        <w:rPr>
          <w:rFonts w:ascii="Courier New" w:hAnsi="Courier New"/>
          <w:sz w:val="20"/>
          <w:szCs w:val="20"/>
          <w:lang w:eastAsia="en-US"/>
        </w:rPr>
      </w:pPr>
    </w:p>
    <w:p w14:paraId="24B4E495" w14:textId="77777777" w:rsidR="00C46927" w:rsidRDefault="00C46927" w:rsidP="00C46927">
      <w:pPr>
        <w:rPr>
          <w:rFonts w:ascii="Arial" w:hAnsi="Arial"/>
          <w:spacing w:val="-3"/>
          <w:szCs w:val="20"/>
          <w:lang w:eastAsia="en-US"/>
        </w:rPr>
      </w:pPr>
      <w:r>
        <w:rPr>
          <w:rFonts w:ascii="Arial" w:hAnsi="Arial"/>
          <w:spacing w:val="-3"/>
          <w:szCs w:val="20"/>
          <w:lang w:eastAsia="en-US"/>
        </w:rPr>
        <w:br w:type="page"/>
      </w:r>
    </w:p>
    <w:p w14:paraId="4AB200EB" w14:textId="77777777" w:rsidR="00C46927" w:rsidRPr="00373E02" w:rsidRDefault="00C46927" w:rsidP="00C46927">
      <w:pPr>
        <w:keepNext/>
        <w:suppressAutoHyphens/>
        <w:jc w:val="both"/>
        <w:outlineLvl w:val="1"/>
        <w:rPr>
          <w:rFonts w:ascii="Arial" w:hAnsi="Arial"/>
          <w:b/>
          <w:spacing w:val="-3"/>
          <w:sz w:val="36"/>
          <w:szCs w:val="20"/>
          <w:u w:val="single"/>
          <w:lang w:eastAsia="en-US"/>
        </w:rPr>
      </w:pPr>
      <w:r>
        <w:rPr>
          <w:rFonts w:ascii="Arial" w:hAnsi="Arial"/>
          <w:b/>
          <w:spacing w:val="-3"/>
          <w:sz w:val="36"/>
          <w:szCs w:val="20"/>
          <w:u w:val="single"/>
          <w:lang w:eastAsia="en-US"/>
        </w:rPr>
        <w:lastRenderedPageBreak/>
        <w:t>Sc</w:t>
      </w:r>
      <w:r w:rsidRPr="00373E02">
        <w:rPr>
          <w:rFonts w:ascii="Arial" w:hAnsi="Arial"/>
          <w:b/>
          <w:spacing w:val="-3"/>
          <w:sz w:val="36"/>
          <w:szCs w:val="20"/>
          <w:u w:val="single"/>
          <w:lang w:eastAsia="en-US"/>
        </w:rPr>
        <w:t xml:space="preserve">hedule 3 – </w:t>
      </w:r>
      <w:r w:rsidR="00E36311" w:rsidRPr="00E36311">
        <w:rPr>
          <w:rFonts w:ascii="Arial" w:hAnsi="Arial"/>
          <w:b/>
          <w:spacing w:val="-3"/>
          <w:sz w:val="36"/>
          <w:szCs w:val="20"/>
          <w:u w:val="single"/>
          <w:lang w:eastAsia="en-US"/>
        </w:rPr>
        <w:t>Transport Quality and Safeguarding</w:t>
      </w:r>
    </w:p>
    <w:p w14:paraId="29DA1A94" w14:textId="77777777" w:rsidR="00371D8E" w:rsidRDefault="00371D8E" w:rsidP="00C46927">
      <w:pPr>
        <w:rPr>
          <w:rFonts w:ascii="Arial" w:hAnsi="Arial" w:cs="Arial"/>
          <w:lang w:eastAsia="en-US"/>
        </w:rPr>
      </w:pPr>
    </w:p>
    <w:p w14:paraId="2F3A6620" w14:textId="77777777" w:rsidR="00371D8E" w:rsidRPr="00373E02" w:rsidRDefault="00371D8E" w:rsidP="00C46927">
      <w:pPr>
        <w:rPr>
          <w:rFonts w:ascii="Arial" w:hAnsi="Arial" w:cs="Arial"/>
          <w:lang w:eastAsia="en-US"/>
        </w:rPr>
      </w:pPr>
    </w:p>
    <w:p w14:paraId="6E6CA29A" w14:textId="77777777" w:rsidR="00A11034" w:rsidRPr="00A11034" w:rsidRDefault="00A11034" w:rsidP="00A11034">
      <w:pPr>
        <w:rPr>
          <w:rFonts w:ascii="Arial" w:hAnsi="Arial" w:cs="Arial"/>
          <w:b/>
          <w:lang w:eastAsia="en-US"/>
        </w:rPr>
      </w:pPr>
      <w:r w:rsidRPr="00A11034">
        <w:rPr>
          <w:rFonts w:ascii="Arial" w:hAnsi="Arial" w:cs="Arial"/>
          <w:b/>
          <w:lang w:eastAsia="en-US"/>
        </w:rPr>
        <w:t>1</w:t>
      </w:r>
      <w:r w:rsidRPr="00A11034">
        <w:rPr>
          <w:rFonts w:ascii="Arial" w:hAnsi="Arial" w:cs="Arial"/>
          <w:b/>
          <w:lang w:eastAsia="en-US"/>
        </w:rPr>
        <w:tab/>
      </w:r>
      <w:r w:rsidRPr="00A11034">
        <w:rPr>
          <w:rFonts w:ascii="Arial" w:hAnsi="Arial" w:cs="Arial"/>
          <w:b/>
          <w:caps/>
          <w:lang w:eastAsia="en-US"/>
        </w:rPr>
        <w:t>Approach</w:t>
      </w:r>
    </w:p>
    <w:p w14:paraId="58A6EB00" w14:textId="77777777" w:rsidR="00A11034" w:rsidRPr="00A11034" w:rsidRDefault="00A11034" w:rsidP="00A11034">
      <w:pPr>
        <w:rPr>
          <w:rFonts w:ascii="Arial" w:hAnsi="Arial" w:cs="Arial"/>
          <w:lang w:eastAsia="en-US"/>
        </w:rPr>
      </w:pPr>
    </w:p>
    <w:p w14:paraId="16923EFC" w14:textId="77777777" w:rsidR="00A11034" w:rsidRPr="00A11034" w:rsidRDefault="00A11034" w:rsidP="00A11034">
      <w:pPr>
        <w:ind w:left="720" w:hanging="720"/>
        <w:jc w:val="both"/>
        <w:rPr>
          <w:rFonts w:ascii="Arial" w:hAnsi="Arial" w:cs="Arial"/>
          <w:lang w:eastAsia="en-US"/>
        </w:rPr>
      </w:pPr>
      <w:r w:rsidRPr="00A11034">
        <w:rPr>
          <w:rFonts w:ascii="Arial" w:hAnsi="Arial" w:cs="Arial"/>
          <w:lang w:eastAsia="en-US"/>
        </w:rPr>
        <w:t>1.1</w:t>
      </w:r>
      <w:r w:rsidRPr="00A11034">
        <w:rPr>
          <w:rFonts w:ascii="Arial" w:hAnsi="Arial" w:cs="Arial"/>
          <w:lang w:eastAsia="en-US"/>
        </w:rPr>
        <w:tab/>
        <w:t>The Council and the Service Provider will work together for the duration of the Contract. Any issues arising during the Contract Period will be dealt with by the Service Provider and the Council’s Contact in an open and honest manner.</w:t>
      </w:r>
    </w:p>
    <w:p w14:paraId="0387172D" w14:textId="77777777" w:rsidR="00A11034" w:rsidRPr="00A11034" w:rsidRDefault="00A11034" w:rsidP="00A11034">
      <w:pPr>
        <w:rPr>
          <w:rFonts w:ascii="Arial" w:hAnsi="Arial" w:cs="Arial"/>
          <w:lang w:eastAsia="en-US"/>
        </w:rPr>
      </w:pPr>
    </w:p>
    <w:p w14:paraId="7090D3B7" w14:textId="77777777" w:rsidR="00A11034" w:rsidRPr="00A11034" w:rsidRDefault="00A11034" w:rsidP="00A11034">
      <w:pPr>
        <w:ind w:left="720" w:hanging="720"/>
        <w:rPr>
          <w:rFonts w:ascii="Arial" w:hAnsi="Arial" w:cs="Arial"/>
          <w:lang w:eastAsia="en-US"/>
        </w:rPr>
      </w:pPr>
      <w:r w:rsidRPr="00A11034">
        <w:rPr>
          <w:rFonts w:ascii="Arial" w:hAnsi="Arial" w:cs="Arial"/>
          <w:lang w:eastAsia="en-US"/>
        </w:rPr>
        <w:t>1.2</w:t>
      </w:r>
      <w:r w:rsidRPr="00A11034">
        <w:rPr>
          <w:rFonts w:ascii="Arial" w:hAnsi="Arial" w:cs="Arial"/>
          <w:lang w:eastAsia="en-US"/>
        </w:rPr>
        <w:tab/>
        <w:t>The Service Provider will be expected to share the Council</w:t>
      </w:r>
      <w:r w:rsidR="00D20AD5">
        <w:rPr>
          <w:rFonts w:ascii="Arial" w:hAnsi="Arial" w:cs="Arial"/>
          <w:lang w:eastAsia="en-US"/>
        </w:rPr>
        <w:t>’</w:t>
      </w:r>
      <w:r w:rsidRPr="00A11034">
        <w:rPr>
          <w:rFonts w:ascii="Arial" w:hAnsi="Arial" w:cs="Arial"/>
          <w:lang w:eastAsia="en-US"/>
        </w:rPr>
        <w:t>s objective to continually improve and take advantage of improvement opportunities and new technologies.</w:t>
      </w:r>
    </w:p>
    <w:p w14:paraId="7F17006C" w14:textId="77777777" w:rsidR="00A11034" w:rsidRPr="00A11034" w:rsidRDefault="00A11034" w:rsidP="00A11034">
      <w:pPr>
        <w:rPr>
          <w:rFonts w:ascii="Arial" w:hAnsi="Arial" w:cs="Arial"/>
          <w:lang w:eastAsia="en-US"/>
        </w:rPr>
      </w:pPr>
    </w:p>
    <w:p w14:paraId="307833A2" w14:textId="77777777" w:rsidR="00A11034" w:rsidRPr="00A11034" w:rsidRDefault="00A11034" w:rsidP="00A11034">
      <w:pPr>
        <w:rPr>
          <w:rFonts w:ascii="Arial" w:hAnsi="Arial" w:cs="Arial"/>
          <w:lang w:eastAsia="en-US"/>
        </w:rPr>
      </w:pPr>
    </w:p>
    <w:p w14:paraId="0E61A632" w14:textId="77777777" w:rsidR="00A11034" w:rsidRPr="00A11034" w:rsidRDefault="00A11034" w:rsidP="00A11034">
      <w:pPr>
        <w:rPr>
          <w:rFonts w:ascii="Arial" w:hAnsi="Arial" w:cs="Arial"/>
          <w:b/>
          <w:lang w:eastAsia="en-US"/>
        </w:rPr>
      </w:pPr>
      <w:r w:rsidRPr="00A11034">
        <w:rPr>
          <w:rFonts w:ascii="Arial" w:hAnsi="Arial" w:cs="Arial"/>
          <w:b/>
          <w:lang w:eastAsia="en-US"/>
        </w:rPr>
        <w:t>2.</w:t>
      </w:r>
      <w:r w:rsidRPr="00A11034">
        <w:rPr>
          <w:rFonts w:ascii="Arial" w:hAnsi="Arial" w:cs="Arial"/>
          <w:b/>
          <w:lang w:eastAsia="en-US"/>
        </w:rPr>
        <w:tab/>
      </w:r>
      <w:r w:rsidR="00E36311" w:rsidRPr="00E36311">
        <w:rPr>
          <w:rFonts w:ascii="Arial" w:hAnsi="Arial" w:cs="Arial"/>
          <w:b/>
          <w:caps/>
          <w:lang w:eastAsia="en-US"/>
        </w:rPr>
        <w:t>Transport Quality and Safeguarding</w:t>
      </w:r>
      <w:r w:rsidR="00E36311">
        <w:rPr>
          <w:rFonts w:ascii="Arial" w:hAnsi="Arial" w:cs="Arial"/>
          <w:b/>
          <w:caps/>
          <w:lang w:eastAsia="en-US"/>
        </w:rPr>
        <w:t xml:space="preserve"> TEAM</w:t>
      </w:r>
    </w:p>
    <w:p w14:paraId="5331858F" w14:textId="77777777" w:rsidR="00A11034" w:rsidRPr="00A11034" w:rsidRDefault="00A11034" w:rsidP="00A11034">
      <w:pPr>
        <w:ind w:left="720"/>
        <w:rPr>
          <w:rFonts w:ascii="Arial" w:hAnsi="Arial" w:cs="Arial"/>
          <w:lang w:eastAsia="en-US"/>
        </w:rPr>
      </w:pPr>
    </w:p>
    <w:p w14:paraId="2DDD9E09" w14:textId="77777777" w:rsidR="00A11034" w:rsidRPr="00A11034" w:rsidRDefault="00A11034" w:rsidP="00A11034">
      <w:pPr>
        <w:ind w:left="720"/>
        <w:rPr>
          <w:rFonts w:ascii="Arial" w:hAnsi="Arial" w:cs="Arial"/>
          <w:lang w:eastAsia="en-US"/>
        </w:rPr>
      </w:pPr>
      <w:r w:rsidRPr="00A11034">
        <w:rPr>
          <w:rFonts w:ascii="Arial" w:hAnsi="Arial" w:cs="Arial"/>
          <w:lang w:eastAsia="en-US"/>
        </w:rPr>
        <w:t>The Council’s Contact for issues during the Contract Period will be a member of the Quality Monitoring Team</w:t>
      </w:r>
      <w:r w:rsidR="007725EC">
        <w:rPr>
          <w:rFonts w:ascii="Arial" w:hAnsi="Arial" w:cs="Arial"/>
          <w:lang w:eastAsia="en-US"/>
        </w:rPr>
        <w:t>. Contact names and numbers for this team are provided separately.</w:t>
      </w:r>
    </w:p>
    <w:p w14:paraId="2A048601" w14:textId="77777777" w:rsidR="00A11034" w:rsidRPr="00A11034" w:rsidRDefault="00A11034" w:rsidP="00A11034">
      <w:pPr>
        <w:rPr>
          <w:rFonts w:ascii="Arial" w:eastAsiaTheme="minorHAnsi" w:hAnsi="Arial" w:cs="Arial"/>
          <w:lang w:eastAsia="en-US"/>
        </w:rPr>
      </w:pPr>
    </w:p>
    <w:p w14:paraId="0A9599D3" w14:textId="77777777" w:rsidR="00A11034" w:rsidRPr="00A11034" w:rsidRDefault="00A11034" w:rsidP="00A11034">
      <w:pPr>
        <w:rPr>
          <w:rFonts w:ascii="Arial" w:eastAsiaTheme="minorHAnsi" w:hAnsi="Arial" w:cs="Arial"/>
          <w:lang w:eastAsia="en-US"/>
        </w:rPr>
      </w:pPr>
      <w:r w:rsidRPr="00A11034">
        <w:rPr>
          <w:rFonts w:ascii="Arial" w:eastAsiaTheme="minorHAnsi" w:hAnsi="Arial" w:cs="Arial"/>
          <w:lang w:eastAsia="en-US"/>
        </w:rPr>
        <w:t xml:space="preserve">           Team Email: </w:t>
      </w:r>
      <w:hyperlink r:id="rId10" w:history="1">
        <w:r w:rsidRPr="00A11034">
          <w:rPr>
            <w:rFonts w:ascii="Arial" w:eastAsiaTheme="minorHAnsi" w:hAnsi="Arial" w:cs="Arial"/>
            <w:color w:val="0000FF"/>
            <w:u w:val="single"/>
            <w:lang w:eastAsia="en-US"/>
          </w:rPr>
          <w:t>QMCC@oxfordshire.gov.uk</w:t>
        </w:r>
      </w:hyperlink>
    </w:p>
    <w:p w14:paraId="283AF5BE" w14:textId="77777777" w:rsidR="00A11034" w:rsidRPr="00A11034" w:rsidRDefault="00A11034" w:rsidP="00A11034">
      <w:pPr>
        <w:rPr>
          <w:rFonts w:ascii="Arial" w:eastAsiaTheme="minorHAnsi" w:hAnsi="Arial" w:cs="Arial"/>
          <w:lang w:eastAsia="en-US"/>
        </w:rPr>
      </w:pPr>
    </w:p>
    <w:p w14:paraId="78F23570" w14:textId="77777777" w:rsidR="00A11034" w:rsidRPr="00A11034" w:rsidRDefault="00A11034" w:rsidP="00A11034">
      <w:pPr>
        <w:rPr>
          <w:rFonts w:ascii="Arial" w:hAnsi="Arial" w:cs="Arial"/>
          <w:lang w:eastAsia="en-US"/>
        </w:rPr>
      </w:pPr>
    </w:p>
    <w:p w14:paraId="7EF90B76" w14:textId="77777777" w:rsidR="00A11034" w:rsidRPr="00A11034" w:rsidRDefault="00A11034" w:rsidP="00A11034">
      <w:pPr>
        <w:rPr>
          <w:rFonts w:ascii="Arial" w:hAnsi="Arial" w:cs="Arial"/>
          <w:b/>
          <w:lang w:eastAsia="en-US"/>
        </w:rPr>
      </w:pPr>
      <w:r w:rsidRPr="00A11034">
        <w:rPr>
          <w:rFonts w:ascii="Arial" w:hAnsi="Arial" w:cs="Arial"/>
          <w:b/>
          <w:lang w:eastAsia="en-US"/>
        </w:rPr>
        <w:t>3.</w:t>
      </w:r>
      <w:r w:rsidRPr="00A11034">
        <w:rPr>
          <w:rFonts w:ascii="Arial" w:hAnsi="Arial" w:cs="Arial"/>
          <w:b/>
          <w:lang w:eastAsia="en-US"/>
        </w:rPr>
        <w:tab/>
      </w:r>
      <w:r w:rsidRPr="00A11034">
        <w:rPr>
          <w:rFonts w:ascii="Arial" w:hAnsi="Arial" w:cs="Arial"/>
          <w:b/>
          <w:caps/>
          <w:lang w:eastAsia="en-US"/>
        </w:rPr>
        <w:t>Performance</w:t>
      </w:r>
    </w:p>
    <w:p w14:paraId="33399EC9" w14:textId="77777777" w:rsidR="00A11034" w:rsidRPr="00A11034" w:rsidRDefault="00A11034" w:rsidP="00A11034">
      <w:pPr>
        <w:rPr>
          <w:rFonts w:ascii="Arial" w:hAnsi="Arial" w:cs="Arial"/>
          <w:lang w:eastAsia="en-US"/>
        </w:rPr>
      </w:pPr>
    </w:p>
    <w:p w14:paraId="448D54AB" w14:textId="77777777" w:rsidR="00A11034" w:rsidRPr="00A11034" w:rsidRDefault="00A11034" w:rsidP="00A11034">
      <w:pPr>
        <w:ind w:left="720" w:hanging="720"/>
        <w:rPr>
          <w:rFonts w:ascii="Arial" w:hAnsi="Arial" w:cs="Arial"/>
          <w:lang w:eastAsia="en-US"/>
        </w:rPr>
      </w:pPr>
      <w:r w:rsidRPr="00A11034">
        <w:rPr>
          <w:rFonts w:ascii="Arial" w:hAnsi="Arial" w:cs="Arial"/>
          <w:lang w:eastAsia="en-US"/>
        </w:rPr>
        <w:t>3.1</w:t>
      </w:r>
      <w:r w:rsidRPr="00A11034">
        <w:rPr>
          <w:rFonts w:ascii="Arial" w:hAnsi="Arial" w:cs="Arial"/>
          <w:lang w:eastAsia="en-US"/>
        </w:rPr>
        <w:tab/>
        <w:t>The Service Provider and the Council’s Contact will meet at least once a year to discuss any compliancy issues</w:t>
      </w:r>
      <w:r w:rsidR="005674E0">
        <w:rPr>
          <w:rFonts w:ascii="Arial" w:hAnsi="Arial" w:cs="Arial"/>
          <w:lang w:eastAsia="en-US"/>
        </w:rPr>
        <w:t xml:space="preserve">, information provided by the Service Provider (including </w:t>
      </w:r>
      <w:r w:rsidR="00742431">
        <w:rPr>
          <w:rFonts w:ascii="Arial" w:hAnsi="Arial" w:cs="Arial"/>
          <w:lang w:eastAsia="en-US"/>
        </w:rPr>
        <w:t>pursuant</w:t>
      </w:r>
      <w:r w:rsidR="005674E0">
        <w:rPr>
          <w:rFonts w:ascii="Arial" w:hAnsi="Arial" w:cs="Arial"/>
          <w:lang w:eastAsia="en-US"/>
        </w:rPr>
        <w:t xml:space="preserve"> to paragraph 3.</w:t>
      </w:r>
      <w:r w:rsidR="003003D2">
        <w:rPr>
          <w:rFonts w:ascii="Arial" w:hAnsi="Arial" w:cs="Arial"/>
          <w:lang w:eastAsia="en-US"/>
        </w:rPr>
        <w:t>4</w:t>
      </w:r>
      <w:r w:rsidR="005674E0">
        <w:rPr>
          <w:rFonts w:ascii="Arial" w:hAnsi="Arial" w:cs="Arial"/>
          <w:lang w:eastAsia="en-US"/>
        </w:rPr>
        <w:t xml:space="preserve"> below)</w:t>
      </w:r>
      <w:r w:rsidRPr="00A11034">
        <w:rPr>
          <w:rFonts w:ascii="Arial" w:hAnsi="Arial" w:cs="Arial"/>
          <w:lang w:eastAsia="en-US"/>
        </w:rPr>
        <w:t xml:space="preserve"> and any general issues regarding efficiency and good performance. The Council’s Contact will also use this opportunity to check that documents and compliances are up to date (see 4).</w:t>
      </w:r>
    </w:p>
    <w:p w14:paraId="7CF6012E" w14:textId="77777777" w:rsidR="00A11034" w:rsidRPr="00A11034" w:rsidRDefault="00A11034" w:rsidP="00A11034">
      <w:pPr>
        <w:ind w:left="720" w:hanging="720"/>
        <w:rPr>
          <w:rFonts w:ascii="Arial" w:hAnsi="Arial" w:cs="Arial"/>
          <w:lang w:eastAsia="en-US"/>
        </w:rPr>
      </w:pPr>
    </w:p>
    <w:p w14:paraId="0498327B" w14:textId="77777777" w:rsidR="00A11034" w:rsidRPr="00A11034" w:rsidRDefault="00A11034" w:rsidP="00A11034">
      <w:pPr>
        <w:ind w:left="720" w:hanging="720"/>
        <w:rPr>
          <w:rFonts w:ascii="Arial" w:hAnsi="Arial" w:cs="Arial"/>
          <w:lang w:eastAsia="en-US"/>
        </w:rPr>
      </w:pPr>
      <w:r w:rsidRPr="00A11034">
        <w:rPr>
          <w:rFonts w:ascii="Arial" w:hAnsi="Arial" w:cs="Arial"/>
          <w:lang w:eastAsia="en-US"/>
        </w:rPr>
        <w:t>3.2</w:t>
      </w:r>
      <w:r w:rsidRPr="00A11034">
        <w:rPr>
          <w:rFonts w:ascii="Arial" w:hAnsi="Arial" w:cs="Arial"/>
          <w:lang w:eastAsia="en-US"/>
        </w:rPr>
        <w:tab/>
        <w:t>The Council may at any time carry out an assessment of the Service Provider’s compliance with the terms set out in this Contract. The Council will work closely with the Service Provider in this instance and any corrective work agreed will be formally communicated to the Service Provider within five days.</w:t>
      </w:r>
    </w:p>
    <w:p w14:paraId="5DD55A65" w14:textId="77777777" w:rsidR="00A11034" w:rsidRPr="00A11034" w:rsidRDefault="00A11034" w:rsidP="00A11034">
      <w:pPr>
        <w:ind w:left="720" w:hanging="720"/>
        <w:rPr>
          <w:rFonts w:ascii="Arial" w:hAnsi="Arial" w:cs="Arial"/>
          <w:lang w:eastAsia="en-US"/>
        </w:rPr>
      </w:pPr>
    </w:p>
    <w:p w14:paraId="5CF9B9FE" w14:textId="77777777" w:rsidR="00A11034" w:rsidRPr="00A11034" w:rsidRDefault="00A11034" w:rsidP="00A11034">
      <w:pPr>
        <w:ind w:left="720" w:hanging="720"/>
        <w:rPr>
          <w:rFonts w:ascii="Arial" w:hAnsi="Arial" w:cs="Arial"/>
          <w:lang w:eastAsia="en-US"/>
        </w:rPr>
      </w:pPr>
      <w:r w:rsidRPr="00A11034">
        <w:rPr>
          <w:rFonts w:ascii="Arial" w:hAnsi="Arial" w:cs="Arial"/>
          <w:lang w:eastAsia="en-US"/>
        </w:rPr>
        <w:t>3.</w:t>
      </w:r>
      <w:r w:rsidR="003003D2">
        <w:rPr>
          <w:rFonts w:ascii="Arial" w:hAnsi="Arial" w:cs="Arial"/>
          <w:lang w:eastAsia="en-US"/>
        </w:rPr>
        <w:t>3</w:t>
      </w:r>
      <w:r w:rsidRPr="00A11034">
        <w:rPr>
          <w:rFonts w:ascii="Arial" w:hAnsi="Arial" w:cs="Arial"/>
          <w:lang w:eastAsia="en-US"/>
        </w:rPr>
        <w:tab/>
        <w:t>The rights of the Council to address performance issues and make deductions set out in this Schedule 3 are without prejudice to any other right or remedy that the Council may have under the Contract and the Service Provider</w:t>
      </w:r>
      <w:r w:rsidR="00D20AD5">
        <w:rPr>
          <w:rFonts w:ascii="Arial" w:hAnsi="Arial" w:cs="Arial"/>
          <w:lang w:eastAsia="en-US"/>
        </w:rPr>
        <w:t xml:space="preserve"> i</w:t>
      </w:r>
      <w:r w:rsidRPr="00A11034">
        <w:rPr>
          <w:rFonts w:ascii="Arial" w:hAnsi="Arial" w:cs="Arial"/>
          <w:lang w:eastAsia="en-US"/>
        </w:rPr>
        <w:t>s reminded that a repeated failure to resolve issues or major non-compliances may result in the termination of the Contract pursuant to the Conditions of Contract.</w:t>
      </w:r>
    </w:p>
    <w:p w14:paraId="7361354A" w14:textId="77777777" w:rsidR="00A11034" w:rsidRPr="00A11034" w:rsidRDefault="00A11034" w:rsidP="00A11034">
      <w:pPr>
        <w:rPr>
          <w:rFonts w:ascii="Arial" w:hAnsi="Arial" w:cs="Arial"/>
          <w:lang w:eastAsia="en-US"/>
        </w:rPr>
      </w:pPr>
    </w:p>
    <w:p w14:paraId="734646EC" w14:textId="77777777" w:rsidR="00A11034" w:rsidRPr="00A11034" w:rsidRDefault="00A11034" w:rsidP="00A11034">
      <w:pPr>
        <w:rPr>
          <w:rFonts w:ascii="Arial" w:hAnsi="Arial" w:cs="Arial"/>
          <w:lang w:eastAsia="en-US"/>
        </w:rPr>
      </w:pPr>
      <w:r w:rsidRPr="00A11034">
        <w:rPr>
          <w:rFonts w:ascii="Arial" w:hAnsi="Arial" w:cs="Arial"/>
          <w:lang w:eastAsia="en-US"/>
        </w:rPr>
        <w:t>3.</w:t>
      </w:r>
      <w:r w:rsidR="003003D2">
        <w:rPr>
          <w:rFonts w:ascii="Arial" w:hAnsi="Arial" w:cs="Arial"/>
          <w:lang w:eastAsia="en-US"/>
        </w:rPr>
        <w:t>4</w:t>
      </w:r>
      <w:r w:rsidRPr="00A11034">
        <w:rPr>
          <w:rFonts w:ascii="Arial" w:hAnsi="Arial" w:cs="Arial"/>
          <w:lang w:eastAsia="en-US"/>
        </w:rPr>
        <w:tab/>
        <w:t>Performance Indicators</w:t>
      </w:r>
    </w:p>
    <w:p w14:paraId="6A1BD36D" w14:textId="77777777" w:rsidR="00A11034" w:rsidRPr="00A11034" w:rsidRDefault="00A11034" w:rsidP="00A11034">
      <w:pPr>
        <w:rPr>
          <w:rFonts w:ascii="Arial" w:hAnsi="Arial" w:cs="Arial"/>
          <w:lang w:eastAsia="en-US"/>
        </w:rPr>
      </w:pPr>
    </w:p>
    <w:p w14:paraId="488AFB00" w14:textId="77777777" w:rsidR="00A11034" w:rsidRPr="00A11034" w:rsidRDefault="002700A3" w:rsidP="003A68CE">
      <w:pPr>
        <w:numPr>
          <w:ilvl w:val="0"/>
          <w:numId w:val="23"/>
        </w:numPr>
        <w:contextualSpacing/>
        <w:rPr>
          <w:rFonts w:ascii="Arial" w:hAnsi="Arial" w:cs="Arial"/>
          <w:lang w:eastAsia="en-US"/>
        </w:rPr>
      </w:pPr>
      <w:r>
        <w:rPr>
          <w:rFonts w:ascii="Arial" w:hAnsi="Arial" w:cs="Arial"/>
        </w:rPr>
        <w:t xml:space="preserve">Upon request, the Service Provider shall supply the Council with any further information reasonably required </w:t>
      </w:r>
      <w:r w:rsidR="00A11034" w:rsidRPr="00A11034">
        <w:rPr>
          <w:rFonts w:ascii="Arial" w:hAnsi="Arial" w:cs="Arial"/>
        </w:rPr>
        <w:t>to enable the</w:t>
      </w:r>
      <w:r>
        <w:rPr>
          <w:rFonts w:ascii="Arial" w:hAnsi="Arial" w:cs="Arial"/>
        </w:rPr>
        <w:t xml:space="preserve"> Council to</w:t>
      </w:r>
      <w:r w:rsidR="00A11034" w:rsidRPr="00A11034">
        <w:rPr>
          <w:rFonts w:ascii="Arial" w:hAnsi="Arial" w:cs="Arial"/>
        </w:rPr>
        <w:t xml:space="preserve"> monitor the performance of </w:t>
      </w:r>
      <w:r>
        <w:rPr>
          <w:rFonts w:ascii="Arial" w:hAnsi="Arial" w:cs="Arial"/>
        </w:rPr>
        <w:t>the Service Provider, including but not limited to details of children travelling</w:t>
      </w:r>
      <w:r w:rsidR="00E54A9B">
        <w:rPr>
          <w:rFonts w:ascii="Arial" w:hAnsi="Arial" w:cs="Arial"/>
        </w:rPr>
        <w:t>, arrival times and complaints</w:t>
      </w:r>
      <w:r>
        <w:rPr>
          <w:rFonts w:ascii="Arial" w:hAnsi="Arial" w:cs="Arial"/>
        </w:rPr>
        <w:t xml:space="preserve">. </w:t>
      </w:r>
      <w:r w:rsidR="00A11034" w:rsidRPr="00A11034">
        <w:rPr>
          <w:rFonts w:ascii="Arial" w:hAnsi="Arial" w:cs="Arial"/>
        </w:rPr>
        <w:t xml:space="preserve"> </w:t>
      </w:r>
    </w:p>
    <w:p w14:paraId="16CC1940" w14:textId="77777777" w:rsidR="00A11034" w:rsidRPr="00A11034" w:rsidRDefault="00A11034" w:rsidP="00A11034">
      <w:pPr>
        <w:ind w:left="720" w:hanging="720"/>
        <w:rPr>
          <w:rFonts w:ascii="Arial" w:hAnsi="Arial" w:cs="Arial"/>
          <w:b/>
          <w:lang w:eastAsia="en-US"/>
        </w:rPr>
      </w:pPr>
      <w:r w:rsidRPr="00A11034">
        <w:rPr>
          <w:rFonts w:ascii="Arial" w:hAnsi="Arial" w:cs="Arial"/>
          <w:b/>
          <w:lang w:eastAsia="en-US"/>
        </w:rPr>
        <w:lastRenderedPageBreak/>
        <w:t>4.</w:t>
      </w:r>
      <w:r w:rsidRPr="00A11034">
        <w:rPr>
          <w:rFonts w:ascii="Arial" w:hAnsi="Arial" w:cs="Arial"/>
          <w:b/>
          <w:lang w:eastAsia="en-US"/>
        </w:rPr>
        <w:tab/>
        <w:t xml:space="preserve">VEHICLE </w:t>
      </w:r>
      <w:r w:rsidRPr="00A11034">
        <w:rPr>
          <w:rFonts w:ascii="Arial" w:hAnsi="Arial" w:cs="Arial"/>
          <w:b/>
          <w:caps/>
          <w:lang w:eastAsia="en-US"/>
        </w:rPr>
        <w:t>Checks</w:t>
      </w:r>
    </w:p>
    <w:p w14:paraId="2EF17575" w14:textId="77777777" w:rsidR="00A11034" w:rsidRPr="00A11034" w:rsidRDefault="00A11034" w:rsidP="00A11034">
      <w:pPr>
        <w:ind w:left="720" w:hanging="720"/>
        <w:rPr>
          <w:rFonts w:ascii="Arial" w:hAnsi="Arial" w:cs="Arial"/>
          <w:lang w:eastAsia="en-US"/>
        </w:rPr>
      </w:pPr>
    </w:p>
    <w:p w14:paraId="0033CEBE" w14:textId="77777777" w:rsidR="00A11034" w:rsidRPr="00A11034" w:rsidRDefault="00A11034" w:rsidP="00A11034">
      <w:pPr>
        <w:ind w:left="720" w:hanging="720"/>
        <w:rPr>
          <w:rFonts w:ascii="Arial" w:hAnsi="Arial" w:cs="Arial"/>
          <w:lang w:eastAsia="en-US"/>
        </w:rPr>
      </w:pPr>
    </w:p>
    <w:p w14:paraId="5E8EFC34" w14:textId="77777777" w:rsidR="00A11034" w:rsidRPr="00A11034" w:rsidRDefault="00A11034" w:rsidP="00A11034">
      <w:pPr>
        <w:ind w:left="720" w:hanging="720"/>
        <w:rPr>
          <w:rFonts w:ascii="Arial" w:hAnsi="Arial" w:cs="Arial"/>
          <w:lang w:eastAsia="en-US"/>
        </w:rPr>
      </w:pPr>
      <w:r w:rsidRPr="00A11034">
        <w:rPr>
          <w:rFonts w:ascii="Arial" w:hAnsi="Arial" w:cs="Arial"/>
          <w:lang w:eastAsia="en-US"/>
        </w:rPr>
        <w:t>4.1</w:t>
      </w:r>
      <w:r w:rsidRPr="00A11034">
        <w:rPr>
          <w:rFonts w:ascii="Arial" w:hAnsi="Arial" w:cs="Arial"/>
          <w:lang w:eastAsia="en-US"/>
        </w:rPr>
        <w:tab/>
      </w:r>
      <w:r w:rsidR="0024692C">
        <w:rPr>
          <w:rFonts w:ascii="Arial" w:hAnsi="Arial" w:cs="Arial"/>
          <w:lang w:eastAsia="en-US"/>
        </w:rPr>
        <w:t>Members of the Transport Quality and Monitoring Team or other council officers involved in the management of the contract</w:t>
      </w:r>
      <w:r w:rsidRPr="00A11034">
        <w:rPr>
          <w:rFonts w:ascii="Arial" w:hAnsi="Arial" w:cs="Arial"/>
          <w:lang w:eastAsia="en-US"/>
        </w:rPr>
        <w:t>will from time to time carry out spot checks.</w:t>
      </w:r>
    </w:p>
    <w:p w14:paraId="2E6E450A" w14:textId="77777777" w:rsidR="00A11034" w:rsidRPr="00A11034" w:rsidRDefault="00A11034" w:rsidP="00A11034">
      <w:pPr>
        <w:ind w:left="720" w:hanging="720"/>
        <w:rPr>
          <w:rFonts w:ascii="Arial" w:hAnsi="Arial" w:cs="Arial"/>
          <w:lang w:eastAsia="en-US"/>
        </w:rPr>
      </w:pPr>
    </w:p>
    <w:p w14:paraId="575B52F1" w14:textId="77777777" w:rsidR="00A11034" w:rsidRPr="00A11034" w:rsidRDefault="00A11034" w:rsidP="00A11034">
      <w:pPr>
        <w:ind w:left="720" w:hanging="720"/>
        <w:rPr>
          <w:rFonts w:ascii="Arial" w:hAnsi="Arial" w:cs="Arial"/>
          <w:lang w:eastAsia="en-US"/>
        </w:rPr>
      </w:pPr>
      <w:r w:rsidRPr="00A11034">
        <w:rPr>
          <w:rFonts w:ascii="Arial" w:hAnsi="Arial" w:cs="Arial"/>
          <w:lang w:eastAsia="en-US"/>
        </w:rPr>
        <w:t>4.2</w:t>
      </w:r>
      <w:r w:rsidRPr="00A11034">
        <w:rPr>
          <w:rFonts w:ascii="Arial" w:hAnsi="Arial" w:cs="Arial"/>
          <w:lang w:eastAsia="en-US"/>
        </w:rPr>
        <w:tab/>
        <w:t>As part of the check, the Council may ask the drivers for certifications for the Vehicle as well as ID for the driver</w:t>
      </w:r>
      <w:r w:rsidR="00C46F6F">
        <w:rPr>
          <w:rFonts w:ascii="Arial" w:hAnsi="Arial" w:cs="Arial"/>
          <w:lang w:eastAsia="en-US"/>
        </w:rPr>
        <w:t xml:space="preserve"> and the documents set out below</w:t>
      </w:r>
      <w:r w:rsidRPr="00A11034">
        <w:rPr>
          <w:rFonts w:ascii="Arial" w:hAnsi="Arial" w:cs="Arial"/>
          <w:lang w:eastAsia="en-US"/>
        </w:rPr>
        <w:t>.</w:t>
      </w:r>
    </w:p>
    <w:p w14:paraId="6589DE3C" w14:textId="77777777" w:rsidR="00A11034" w:rsidRPr="00A11034" w:rsidRDefault="00A11034" w:rsidP="00A11034">
      <w:pPr>
        <w:ind w:left="720"/>
        <w:contextualSpacing/>
        <w:rPr>
          <w:rFonts w:ascii="Arial" w:hAnsi="Arial" w:cs="Arial"/>
          <w:lang w:eastAsia="en-US"/>
        </w:rPr>
      </w:pPr>
    </w:p>
    <w:p w14:paraId="751F9935" w14:textId="77777777" w:rsidR="00A11034" w:rsidRPr="00A11034" w:rsidRDefault="00A11034" w:rsidP="00A11034">
      <w:pPr>
        <w:rPr>
          <w:rFonts w:ascii="Arial" w:hAnsi="Arial" w:cs="Arial"/>
          <w:lang w:eastAsia="en-US"/>
        </w:rPr>
      </w:pPr>
      <w:r w:rsidRPr="00A11034">
        <w:rPr>
          <w:rFonts w:ascii="Arial" w:hAnsi="Arial" w:cs="Arial"/>
          <w:lang w:eastAsia="en-US"/>
        </w:rPr>
        <w:t>4.3</w:t>
      </w:r>
      <w:r w:rsidRPr="00A11034">
        <w:rPr>
          <w:rFonts w:ascii="Arial" w:hAnsi="Arial" w:cs="Arial"/>
          <w:lang w:eastAsia="en-US"/>
        </w:rPr>
        <w:tab/>
        <w:t xml:space="preserve">For taxi </w:t>
      </w:r>
    </w:p>
    <w:p w14:paraId="5845784B" w14:textId="77777777" w:rsidR="00A11034" w:rsidRPr="00A11034" w:rsidRDefault="00A11034" w:rsidP="00A11034">
      <w:pPr>
        <w:rPr>
          <w:rFonts w:ascii="Arial" w:hAnsi="Arial" w:cs="Arial"/>
          <w:lang w:eastAsia="en-US"/>
        </w:rPr>
      </w:pPr>
    </w:p>
    <w:p w14:paraId="7C24C0C4" w14:textId="77777777" w:rsidR="00A11034" w:rsidRPr="00A11034" w:rsidRDefault="00A11034" w:rsidP="003A68CE">
      <w:pPr>
        <w:numPr>
          <w:ilvl w:val="0"/>
          <w:numId w:val="19"/>
        </w:numPr>
        <w:contextualSpacing/>
        <w:rPr>
          <w:rFonts w:ascii="Arial" w:hAnsi="Arial" w:cs="Arial"/>
          <w:lang w:eastAsia="en-US"/>
        </w:rPr>
      </w:pPr>
      <w:r w:rsidRPr="00A11034">
        <w:rPr>
          <w:rFonts w:ascii="Arial" w:hAnsi="Arial" w:cs="Arial"/>
          <w:lang w:eastAsia="en-US"/>
        </w:rPr>
        <w:t>DBS badge (photo ID)</w:t>
      </w:r>
    </w:p>
    <w:p w14:paraId="29041225" w14:textId="77777777" w:rsidR="00A11034" w:rsidRPr="00A11034" w:rsidRDefault="00A11034" w:rsidP="003A68CE">
      <w:pPr>
        <w:numPr>
          <w:ilvl w:val="0"/>
          <w:numId w:val="19"/>
        </w:numPr>
        <w:contextualSpacing/>
        <w:rPr>
          <w:rFonts w:ascii="Arial" w:hAnsi="Arial" w:cs="Arial"/>
          <w:lang w:eastAsia="en-US"/>
        </w:rPr>
      </w:pPr>
      <w:r w:rsidRPr="00A11034">
        <w:rPr>
          <w:rFonts w:ascii="Arial" w:hAnsi="Arial" w:cs="Arial"/>
          <w:lang w:eastAsia="en-US"/>
        </w:rPr>
        <w:t>Taxi private hire or Hackney badge (photo ID)</w:t>
      </w:r>
    </w:p>
    <w:p w14:paraId="1C38E17F" w14:textId="77777777" w:rsidR="00A11034" w:rsidRPr="00A11034" w:rsidRDefault="00A11034" w:rsidP="003A68CE">
      <w:pPr>
        <w:numPr>
          <w:ilvl w:val="0"/>
          <w:numId w:val="19"/>
        </w:numPr>
        <w:contextualSpacing/>
        <w:rPr>
          <w:rFonts w:ascii="Arial" w:hAnsi="Arial" w:cs="Arial"/>
          <w:lang w:eastAsia="en-US"/>
        </w:rPr>
      </w:pPr>
      <w:r w:rsidRPr="00A11034">
        <w:rPr>
          <w:rFonts w:ascii="Arial" w:hAnsi="Arial" w:cs="Arial"/>
          <w:lang w:eastAsia="en-US"/>
        </w:rPr>
        <w:t>MOT and Insurance documentation</w:t>
      </w:r>
    </w:p>
    <w:p w14:paraId="4D2F86A0" w14:textId="77777777" w:rsidR="00A11034" w:rsidRPr="00A11034" w:rsidRDefault="00A11034" w:rsidP="00A11034">
      <w:pPr>
        <w:ind w:left="1080"/>
        <w:contextualSpacing/>
        <w:rPr>
          <w:rFonts w:ascii="Arial" w:hAnsi="Arial" w:cs="Arial"/>
          <w:lang w:eastAsia="en-US"/>
        </w:rPr>
      </w:pPr>
    </w:p>
    <w:p w14:paraId="334C7886" w14:textId="77777777" w:rsidR="00A11034" w:rsidRPr="00A11034" w:rsidRDefault="00A11034" w:rsidP="00A11034">
      <w:pPr>
        <w:rPr>
          <w:rFonts w:ascii="Arial" w:hAnsi="Arial" w:cs="Arial"/>
          <w:lang w:eastAsia="en-US"/>
        </w:rPr>
      </w:pPr>
      <w:r w:rsidRPr="00A11034">
        <w:rPr>
          <w:rFonts w:ascii="Arial" w:hAnsi="Arial" w:cs="Arial"/>
          <w:lang w:eastAsia="en-US"/>
        </w:rPr>
        <w:t>4.4</w:t>
      </w:r>
      <w:r w:rsidRPr="00A11034">
        <w:rPr>
          <w:rFonts w:ascii="Arial" w:hAnsi="Arial" w:cs="Arial"/>
          <w:lang w:eastAsia="en-US"/>
        </w:rPr>
        <w:tab/>
        <w:t>Drivers of Chauffeur driven Vehicle</w:t>
      </w:r>
    </w:p>
    <w:p w14:paraId="17B882B3" w14:textId="77777777" w:rsidR="00A11034" w:rsidRPr="00A11034" w:rsidRDefault="00A11034" w:rsidP="00A11034">
      <w:pPr>
        <w:ind w:left="720"/>
        <w:contextualSpacing/>
        <w:rPr>
          <w:rFonts w:ascii="Arial" w:hAnsi="Arial" w:cs="Arial"/>
          <w:lang w:eastAsia="en-US"/>
        </w:rPr>
      </w:pPr>
    </w:p>
    <w:p w14:paraId="1C7AD496" w14:textId="77777777" w:rsidR="00A11034" w:rsidRPr="00A11034" w:rsidRDefault="00A11034" w:rsidP="003A68CE">
      <w:pPr>
        <w:numPr>
          <w:ilvl w:val="0"/>
          <w:numId w:val="20"/>
        </w:numPr>
        <w:contextualSpacing/>
        <w:rPr>
          <w:rFonts w:ascii="Arial" w:hAnsi="Arial" w:cs="Arial"/>
          <w:lang w:eastAsia="en-US"/>
        </w:rPr>
      </w:pPr>
      <w:r w:rsidRPr="00A11034">
        <w:rPr>
          <w:rFonts w:ascii="Arial" w:hAnsi="Arial" w:cs="Arial"/>
          <w:lang w:eastAsia="en-US"/>
        </w:rPr>
        <w:t>DBS badge (photo ID)</w:t>
      </w:r>
    </w:p>
    <w:p w14:paraId="2F3A43E1" w14:textId="77777777" w:rsidR="00A11034" w:rsidRPr="00A11034" w:rsidRDefault="00A11034" w:rsidP="003A68CE">
      <w:pPr>
        <w:numPr>
          <w:ilvl w:val="0"/>
          <w:numId w:val="20"/>
        </w:numPr>
        <w:contextualSpacing/>
        <w:rPr>
          <w:rFonts w:ascii="Arial" w:hAnsi="Arial" w:cs="Arial"/>
          <w:lang w:eastAsia="en-US"/>
        </w:rPr>
      </w:pPr>
      <w:r w:rsidRPr="00A11034">
        <w:rPr>
          <w:rFonts w:ascii="Arial" w:hAnsi="Arial" w:cs="Arial"/>
          <w:lang w:eastAsia="en-US"/>
        </w:rPr>
        <w:t>Taxi private hire or Hackney badge(photo ID)</w:t>
      </w:r>
    </w:p>
    <w:p w14:paraId="694AC9DB" w14:textId="77777777" w:rsidR="00A11034" w:rsidRPr="00A11034" w:rsidRDefault="00A11034" w:rsidP="003A68CE">
      <w:pPr>
        <w:numPr>
          <w:ilvl w:val="0"/>
          <w:numId w:val="20"/>
        </w:numPr>
        <w:contextualSpacing/>
        <w:rPr>
          <w:rFonts w:ascii="Arial" w:hAnsi="Arial" w:cs="Arial"/>
          <w:lang w:eastAsia="en-US"/>
        </w:rPr>
      </w:pPr>
      <w:r w:rsidRPr="00A11034">
        <w:rPr>
          <w:rFonts w:ascii="Arial" w:hAnsi="Arial" w:cs="Arial"/>
          <w:lang w:eastAsia="en-US"/>
        </w:rPr>
        <w:t>MOT and Insurance documentation</w:t>
      </w:r>
    </w:p>
    <w:p w14:paraId="752EBC75" w14:textId="77777777" w:rsidR="00A11034" w:rsidRPr="00A11034" w:rsidRDefault="00A11034" w:rsidP="003A68CE">
      <w:pPr>
        <w:numPr>
          <w:ilvl w:val="0"/>
          <w:numId w:val="20"/>
        </w:numPr>
        <w:contextualSpacing/>
        <w:rPr>
          <w:rFonts w:ascii="Arial" w:hAnsi="Arial" w:cs="Arial"/>
          <w:lang w:eastAsia="en-US"/>
        </w:rPr>
      </w:pPr>
      <w:r w:rsidRPr="00A11034">
        <w:rPr>
          <w:rFonts w:ascii="Arial" w:hAnsi="Arial" w:cs="Arial"/>
          <w:lang w:eastAsia="en-US"/>
        </w:rPr>
        <w:t>Local Authority letter headed – Exemption Certificate which refers to the Vehicle</w:t>
      </w:r>
    </w:p>
    <w:p w14:paraId="1D00D5E8" w14:textId="77777777" w:rsidR="00A11034" w:rsidRPr="00A11034" w:rsidRDefault="00A11034" w:rsidP="003A68CE">
      <w:pPr>
        <w:numPr>
          <w:ilvl w:val="0"/>
          <w:numId w:val="20"/>
        </w:numPr>
        <w:contextualSpacing/>
        <w:rPr>
          <w:rFonts w:ascii="Arial" w:hAnsi="Arial" w:cs="Arial"/>
          <w:lang w:eastAsia="en-US"/>
        </w:rPr>
      </w:pPr>
      <w:r w:rsidRPr="00A11034">
        <w:rPr>
          <w:rFonts w:ascii="Arial" w:hAnsi="Arial" w:cs="Arial"/>
          <w:lang w:eastAsia="en-US"/>
        </w:rPr>
        <w:t>Taxi plate in the Boot</w:t>
      </w:r>
    </w:p>
    <w:p w14:paraId="441AF36E" w14:textId="77777777" w:rsidR="00A11034" w:rsidRPr="00A11034" w:rsidRDefault="00A11034" w:rsidP="00A11034">
      <w:pPr>
        <w:ind w:left="720"/>
        <w:contextualSpacing/>
        <w:rPr>
          <w:rFonts w:ascii="Arial" w:hAnsi="Arial" w:cs="Arial"/>
          <w:lang w:eastAsia="en-US"/>
        </w:rPr>
      </w:pPr>
    </w:p>
    <w:p w14:paraId="58F9AE1B" w14:textId="77777777" w:rsidR="00A11034" w:rsidRPr="00A11034" w:rsidRDefault="00A11034" w:rsidP="00A11034">
      <w:pPr>
        <w:rPr>
          <w:rFonts w:ascii="Arial" w:hAnsi="Arial" w:cs="Arial"/>
          <w:lang w:eastAsia="en-US"/>
        </w:rPr>
      </w:pPr>
      <w:r w:rsidRPr="00A11034">
        <w:rPr>
          <w:rFonts w:ascii="Arial" w:hAnsi="Arial" w:cs="Arial"/>
          <w:lang w:eastAsia="en-US"/>
        </w:rPr>
        <w:t>4.5</w:t>
      </w:r>
      <w:r w:rsidRPr="00A11034">
        <w:rPr>
          <w:rFonts w:ascii="Arial" w:hAnsi="Arial" w:cs="Arial"/>
          <w:lang w:eastAsia="en-US"/>
        </w:rPr>
        <w:tab/>
        <w:t xml:space="preserve">Bus\Coach </w:t>
      </w:r>
    </w:p>
    <w:p w14:paraId="7D993844" w14:textId="77777777" w:rsidR="00A11034" w:rsidRPr="00A11034" w:rsidRDefault="00A11034" w:rsidP="00A11034">
      <w:pPr>
        <w:ind w:left="720"/>
        <w:contextualSpacing/>
        <w:rPr>
          <w:rFonts w:ascii="Arial" w:hAnsi="Arial" w:cs="Arial"/>
          <w:lang w:eastAsia="en-US"/>
        </w:rPr>
      </w:pPr>
    </w:p>
    <w:p w14:paraId="7A108F92" w14:textId="77777777" w:rsidR="00A11034" w:rsidRPr="00A11034" w:rsidRDefault="00A11034" w:rsidP="003A68CE">
      <w:pPr>
        <w:numPr>
          <w:ilvl w:val="0"/>
          <w:numId w:val="22"/>
        </w:numPr>
        <w:contextualSpacing/>
        <w:rPr>
          <w:rFonts w:ascii="Arial" w:hAnsi="Arial" w:cs="Arial"/>
          <w:lang w:eastAsia="en-US"/>
        </w:rPr>
      </w:pPr>
      <w:r w:rsidRPr="00A11034">
        <w:rPr>
          <w:rFonts w:ascii="Arial" w:hAnsi="Arial" w:cs="Arial"/>
          <w:lang w:eastAsia="en-US"/>
        </w:rPr>
        <w:t>DBS Badge</w:t>
      </w:r>
    </w:p>
    <w:p w14:paraId="6860D271" w14:textId="77777777" w:rsidR="00A11034" w:rsidRPr="00A11034" w:rsidRDefault="00A11034" w:rsidP="003A68CE">
      <w:pPr>
        <w:numPr>
          <w:ilvl w:val="0"/>
          <w:numId w:val="22"/>
        </w:numPr>
        <w:contextualSpacing/>
        <w:rPr>
          <w:rFonts w:ascii="Arial" w:hAnsi="Arial" w:cs="Arial"/>
          <w:lang w:eastAsia="en-US"/>
        </w:rPr>
      </w:pPr>
      <w:r w:rsidRPr="00A11034">
        <w:rPr>
          <w:rFonts w:ascii="Arial" w:hAnsi="Arial" w:cs="Arial"/>
          <w:lang w:eastAsia="en-US"/>
        </w:rPr>
        <w:t>Driver’s Licence – check for expiry date and Licence must indicate they have a PSV which is code D. Code D1 is for driving only up to 16 seats and any driver with D70 can only drive an automatic vehicle.</w:t>
      </w:r>
    </w:p>
    <w:p w14:paraId="6576235F" w14:textId="77777777" w:rsidR="00A11034" w:rsidRPr="00A11034" w:rsidRDefault="00A11034" w:rsidP="003A68CE">
      <w:pPr>
        <w:numPr>
          <w:ilvl w:val="0"/>
          <w:numId w:val="22"/>
        </w:numPr>
        <w:contextualSpacing/>
        <w:rPr>
          <w:rFonts w:ascii="Arial" w:hAnsi="Arial" w:cs="Arial"/>
          <w:lang w:eastAsia="en-US"/>
        </w:rPr>
      </w:pPr>
      <w:r w:rsidRPr="00A11034">
        <w:rPr>
          <w:rFonts w:ascii="Arial" w:hAnsi="Arial" w:cs="Arial"/>
          <w:lang w:eastAsia="en-US"/>
        </w:rPr>
        <w:t>Drivers must now carry a CPC licence.</w:t>
      </w:r>
    </w:p>
    <w:p w14:paraId="0037EA0D" w14:textId="77777777" w:rsidR="00A11034" w:rsidRPr="00A11034" w:rsidRDefault="00A11034" w:rsidP="003A68CE">
      <w:pPr>
        <w:numPr>
          <w:ilvl w:val="0"/>
          <w:numId w:val="22"/>
        </w:numPr>
        <w:contextualSpacing/>
        <w:rPr>
          <w:rFonts w:ascii="Arial" w:hAnsi="Arial" w:cs="Arial"/>
          <w:lang w:eastAsia="en-US"/>
        </w:rPr>
      </w:pPr>
      <w:r w:rsidRPr="00A11034">
        <w:rPr>
          <w:rFonts w:ascii="Arial" w:hAnsi="Arial" w:cs="Arial"/>
          <w:lang w:eastAsia="en-US"/>
        </w:rPr>
        <w:t>Route Number must be clearly visible in front of vehicle.</w:t>
      </w:r>
    </w:p>
    <w:p w14:paraId="7C1AB5D5" w14:textId="77777777" w:rsidR="00A11034" w:rsidRPr="00A11034" w:rsidRDefault="00D20AD5" w:rsidP="003A68CE">
      <w:pPr>
        <w:numPr>
          <w:ilvl w:val="0"/>
          <w:numId w:val="22"/>
        </w:numPr>
        <w:contextualSpacing/>
        <w:rPr>
          <w:rFonts w:ascii="Arial" w:hAnsi="Arial" w:cs="Arial"/>
          <w:lang w:eastAsia="en-US"/>
        </w:rPr>
      </w:pPr>
      <w:r>
        <w:rPr>
          <w:rFonts w:ascii="Arial" w:hAnsi="Arial" w:cs="Arial"/>
          <w:lang w:eastAsia="en-US"/>
        </w:rPr>
        <w:t>If applicable, s</w:t>
      </w:r>
      <w:r w:rsidR="00A11034" w:rsidRPr="00A11034">
        <w:rPr>
          <w:rFonts w:ascii="Arial" w:hAnsi="Arial" w:cs="Arial"/>
          <w:lang w:eastAsia="en-US"/>
        </w:rPr>
        <w:t xml:space="preserve">chool </w:t>
      </w:r>
      <w:r>
        <w:rPr>
          <w:rFonts w:ascii="Arial" w:hAnsi="Arial" w:cs="Arial"/>
          <w:lang w:eastAsia="en-US"/>
        </w:rPr>
        <w:t>b</w:t>
      </w:r>
      <w:r w:rsidR="00A11034" w:rsidRPr="00A11034">
        <w:rPr>
          <w:rFonts w:ascii="Arial" w:hAnsi="Arial" w:cs="Arial"/>
          <w:lang w:eastAsia="en-US"/>
        </w:rPr>
        <w:t>us sign must be clearly displayed front and back of vehicle</w:t>
      </w:r>
    </w:p>
    <w:p w14:paraId="27BEA6AA" w14:textId="77777777" w:rsidR="00A11034" w:rsidRPr="00A11034" w:rsidRDefault="00A11034" w:rsidP="00A11034">
      <w:pPr>
        <w:ind w:left="720"/>
        <w:contextualSpacing/>
        <w:rPr>
          <w:rFonts w:ascii="Arial" w:hAnsi="Arial" w:cs="Arial"/>
          <w:lang w:eastAsia="en-US"/>
        </w:rPr>
      </w:pPr>
    </w:p>
    <w:p w14:paraId="580C9A67" w14:textId="77777777" w:rsidR="00A11034" w:rsidRPr="00A11034" w:rsidRDefault="00A11034" w:rsidP="00A11034">
      <w:pPr>
        <w:rPr>
          <w:rFonts w:ascii="Arial" w:hAnsi="Arial" w:cs="Arial"/>
          <w:lang w:eastAsia="en-US"/>
        </w:rPr>
      </w:pPr>
      <w:r w:rsidRPr="00A11034">
        <w:rPr>
          <w:rFonts w:ascii="Arial" w:hAnsi="Arial" w:cs="Arial"/>
          <w:lang w:eastAsia="en-US"/>
        </w:rPr>
        <w:t>4.6</w:t>
      </w:r>
      <w:r w:rsidRPr="00A11034">
        <w:rPr>
          <w:rFonts w:ascii="Arial" w:hAnsi="Arial" w:cs="Arial"/>
          <w:lang w:eastAsia="en-US"/>
        </w:rPr>
        <w:tab/>
        <w:t>Service Provider checks</w:t>
      </w:r>
    </w:p>
    <w:p w14:paraId="768C48AB" w14:textId="77777777" w:rsidR="00A11034" w:rsidRPr="00A11034" w:rsidRDefault="00A11034" w:rsidP="00A11034">
      <w:pPr>
        <w:ind w:left="720"/>
        <w:contextualSpacing/>
        <w:rPr>
          <w:rFonts w:ascii="Arial" w:hAnsi="Arial" w:cs="Arial"/>
          <w:lang w:eastAsia="en-US"/>
        </w:rPr>
      </w:pPr>
    </w:p>
    <w:p w14:paraId="7ECCAD7F" w14:textId="77777777" w:rsidR="00A11034" w:rsidRPr="00A11034" w:rsidRDefault="00A11034" w:rsidP="00A11034">
      <w:pPr>
        <w:ind w:left="720"/>
        <w:contextualSpacing/>
        <w:rPr>
          <w:rFonts w:ascii="Arial" w:hAnsi="Arial" w:cs="Arial"/>
          <w:lang w:eastAsia="en-US"/>
        </w:rPr>
      </w:pPr>
      <w:r w:rsidRPr="00A11034">
        <w:rPr>
          <w:rFonts w:ascii="Arial" w:hAnsi="Arial" w:cs="Arial"/>
          <w:lang w:eastAsia="en-US"/>
        </w:rPr>
        <w:t xml:space="preserve">The Council’s Contact may request to check the Operator license issued </w:t>
      </w:r>
      <w:r w:rsidRPr="00CD7435">
        <w:rPr>
          <w:rFonts w:ascii="Arial" w:hAnsi="Arial" w:cs="Arial"/>
          <w:lang w:eastAsia="en-US"/>
        </w:rPr>
        <w:t xml:space="preserve">by </w:t>
      </w:r>
      <w:r w:rsidR="00C46F6F" w:rsidRPr="00CD7435">
        <w:rPr>
          <w:rFonts w:ascii="Arial" w:hAnsi="Arial" w:cs="Arial"/>
          <w:lang w:eastAsia="en-US"/>
        </w:rPr>
        <w:t xml:space="preserve">the </w:t>
      </w:r>
      <w:r w:rsidR="00C46F6F" w:rsidRPr="00AC734E">
        <w:rPr>
          <w:rStyle w:val="st1"/>
          <w:rFonts w:ascii="Arial" w:hAnsi="Arial" w:cs="Arial"/>
        </w:rPr>
        <w:t>Driver and Vehicle Standards Agency ( DVSA )</w:t>
      </w:r>
      <w:r w:rsidRPr="00CD7435">
        <w:rPr>
          <w:rFonts w:ascii="Arial" w:hAnsi="Arial" w:cs="Arial"/>
          <w:lang w:eastAsia="en-US"/>
        </w:rPr>
        <w:t xml:space="preserve">. This </w:t>
      </w:r>
      <w:r w:rsidRPr="00A11034">
        <w:rPr>
          <w:rFonts w:ascii="Arial" w:hAnsi="Arial" w:cs="Arial"/>
          <w:lang w:eastAsia="en-US"/>
        </w:rPr>
        <w:t>will indicate the number of vehicles the company have registered and the number of licenses issued. The license (disc) can be transferred between vehicles.</w:t>
      </w:r>
    </w:p>
    <w:p w14:paraId="0D28D834" w14:textId="77777777" w:rsidR="00A11034" w:rsidRPr="00A11034" w:rsidRDefault="00A11034" w:rsidP="00A11034">
      <w:pPr>
        <w:ind w:left="720"/>
        <w:contextualSpacing/>
        <w:rPr>
          <w:rFonts w:ascii="Arial" w:hAnsi="Arial" w:cs="Arial"/>
          <w:lang w:eastAsia="en-US"/>
        </w:rPr>
      </w:pPr>
    </w:p>
    <w:p w14:paraId="72FAE821" w14:textId="77777777" w:rsidR="00A11034" w:rsidRPr="00A11034" w:rsidRDefault="00A11034" w:rsidP="00A11034">
      <w:pPr>
        <w:ind w:left="720"/>
        <w:contextualSpacing/>
        <w:rPr>
          <w:rFonts w:ascii="Arial" w:hAnsi="Arial" w:cs="Arial"/>
          <w:lang w:eastAsia="en-US"/>
        </w:rPr>
      </w:pPr>
      <w:r w:rsidRPr="00A11034">
        <w:rPr>
          <w:rFonts w:ascii="Arial" w:hAnsi="Arial" w:cs="Arial"/>
          <w:lang w:eastAsia="en-US"/>
        </w:rPr>
        <w:t xml:space="preserve">Checking how many licences </w:t>
      </w:r>
      <w:r w:rsidRPr="00A11034">
        <w:rPr>
          <w:rFonts w:ascii="Arial" w:hAnsi="Arial" w:cs="Arial"/>
          <w:iCs/>
          <w:lang w:eastAsia="en-US"/>
        </w:rPr>
        <w:t>the service provider has</w:t>
      </w:r>
      <w:r w:rsidRPr="00A11034">
        <w:rPr>
          <w:rFonts w:ascii="Arial" w:hAnsi="Arial" w:cs="Arial"/>
          <w:lang w:eastAsia="en-US"/>
        </w:rPr>
        <w:t xml:space="preserve"> against number of contracts held locally or in neighbouring counties will indicate if the </w:t>
      </w:r>
      <w:r w:rsidRPr="00A11034">
        <w:rPr>
          <w:rFonts w:ascii="Arial" w:hAnsi="Arial" w:cs="Arial"/>
          <w:iCs/>
          <w:lang w:eastAsia="en-US"/>
        </w:rPr>
        <w:t>Service Provider has sufficient licences/vehicles to operate the contracts awarded.</w:t>
      </w:r>
    </w:p>
    <w:p w14:paraId="1EA81E65" w14:textId="77777777" w:rsidR="00A11034" w:rsidRPr="00A11034" w:rsidRDefault="00A11034" w:rsidP="00A11034">
      <w:pPr>
        <w:ind w:left="720"/>
        <w:contextualSpacing/>
        <w:rPr>
          <w:rFonts w:ascii="Arial" w:hAnsi="Arial" w:cs="Arial"/>
          <w:lang w:eastAsia="en-US"/>
        </w:rPr>
      </w:pPr>
    </w:p>
    <w:p w14:paraId="32A2CB74" w14:textId="77777777" w:rsidR="00A11034" w:rsidRPr="00A11034" w:rsidRDefault="00A11034" w:rsidP="00A11034">
      <w:pPr>
        <w:ind w:left="720"/>
        <w:contextualSpacing/>
        <w:rPr>
          <w:rFonts w:ascii="Arial" w:hAnsi="Arial" w:cs="Arial"/>
          <w:lang w:eastAsia="en-US"/>
        </w:rPr>
      </w:pPr>
      <w:r w:rsidRPr="00A11034">
        <w:rPr>
          <w:rFonts w:ascii="Arial" w:hAnsi="Arial" w:cs="Arial"/>
          <w:lang w:eastAsia="en-US"/>
        </w:rPr>
        <w:lastRenderedPageBreak/>
        <w:t>The Council’s Contact may request the following documents for inspection:</w:t>
      </w:r>
    </w:p>
    <w:p w14:paraId="2A63F4E9" w14:textId="77777777" w:rsidR="00A11034" w:rsidRPr="00A11034" w:rsidRDefault="00A11034" w:rsidP="00A11034">
      <w:pPr>
        <w:ind w:left="720"/>
        <w:contextualSpacing/>
        <w:rPr>
          <w:rFonts w:ascii="Arial" w:hAnsi="Arial" w:cs="Arial"/>
          <w:lang w:eastAsia="en-US"/>
        </w:rPr>
      </w:pPr>
    </w:p>
    <w:p w14:paraId="57B76B54" w14:textId="77777777" w:rsidR="00A11034" w:rsidRPr="00A11034" w:rsidRDefault="00A11034" w:rsidP="003A68CE">
      <w:pPr>
        <w:numPr>
          <w:ilvl w:val="0"/>
          <w:numId w:val="21"/>
        </w:numPr>
        <w:contextualSpacing/>
        <w:rPr>
          <w:rFonts w:ascii="Arial" w:hAnsi="Arial" w:cs="Arial"/>
          <w:lang w:eastAsia="en-US"/>
        </w:rPr>
      </w:pPr>
      <w:r w:rsidRPr="00A11034">
        <w:rPr>
          <w:rFonts w:ascii="Arial" w:hAnsi="Arial" w:cs="Arial"/>
          <w:lang w:eastAsia="en-US"/>
        </w:rPr>
        <w:t>Operators licence</w:t>
      </w:r>
    </w:p>
    <w:p w14:paraId="329D69CE" w14:textId="77777777" w:rsidR="00A11034" w:rsidRPr="00A11034" w:rsidRDefault="00A11034" w:rsidP="003A68CE">
      <w:pPr>
        <w:numPr>
          <w:ilvl w:val="0"/>
          <w:numId w:val="21"/>
        </w:numPr>
        <w:contextualSpacing/>
        <w:rPr>
          <w:rFonts w:ascii="Arial" w:hAnsi="Arial" w:cs="Arial"/>
          <w:lang w:eastAsia="en-US"/>
        </w:rPr>
      </w:pPr>
      <w:r w:rsidRPr="00A11034">
        <w:rPr>
          <w:rFonts w:ascii="Arial" w:hAnsi="Arial" w:cs="Arial"/>
          <w:lang w:eastAsia="en-US"/>
        </w:rPr>
        <w:t>List of vehicles registered</w:t>
      </w:r>
    </w:p>
    <w:p w14:paraId="5BF0DA14" w14:textId="77777777" w:rsidR="00A11034" w:rsidRPr="00A11034" w:rsidRDefault="00A11034" w:rsidP="003A68CE">
      <w:pPr>
        <w:numPr>
          <w:ilvl w:val="0"/>
          <w:numId w:val="21"/>
        </w:numPr>
        <w:contextualSpacing/>
        <w:rPr>
          <w:rFonts w:ascii="Arial" w:hAnsi="Arial" w:cs="Arial"/>
          <w:lang w:eastAsia="en-US"/>
        </w:rPr>
      </w:pPr>
      <w:r w:rsidRPr="00A11034">
        <w:rPr>
          <w:rFonts w:ascii="Arial" w:hAnsi="Arial" w:cs="Arial"/>
          <w:lang w:eastAsia="en-US"/>
        </w:rPr>
        <w:t>Weekly Inspection Reports</w:t>
      </w:r>
    </w:p>
    <w:p w14:paraId="41EB0DBA" w14:textId="77777777" w:rsidR="00A11034" w:rsidRPr="00A11034" w:rsidRDefault="00A11034" w:rsidP="003A68CE">
      <w:pPr>
        <w:numPr>
          <w:ilvl w:val="0"/>
          <w:numId w:val="21"/>
        </w:numPr>
        <w:contextualSpacing/>
        <w:rPr>
          <w:rFonts w:ascii="Arial" w:hAnsi="Arial" w:cs="Arial"/>
          <w:lang w:eastAsia="en-US"/>
        </w:rPr>
      </w:pPr>
      <w:r w:rsidRPr="00A11034">
        <w:rPr>
          <w:rFonts w:ascii="Arial" w:hAnsi="Arial" w:cs="Arial"/>
          <w:lang w:eastAsia="en-US"/>
        </w:rPr>
        <w:t>VOSA/ DVSA 6 weekly MOT tests per vehicle</w:t>
      </w:r>
    </w:p>
    <w:p w14:paraId="717A77F4" w14:textId="77777777" w:rsidR="00A11034" w:rsidRPr="00A11034" w:rsidRDefault="00A11034" w:rsidP="003A68CE">
      <w:pPr>
        <w:numPr>
          <w:ilvl w:val="0"/>
          <w:numId w:val="21"/>
        </w:numPr>
        <w:contextualSpacing/>
        <w:rPr>
          <w:rFonts w:ascii="Arial" w:hAnsi="Arial" w:cs="Arial"/>
          <w:lang w:eastAsia="en-US"/>
        </w:rPr>
      </w:pPr>
      <w:r w:rsidRPr="00A11034">
        <w:rPr>
          <w:rFonts w:ascii="Arial" w:hAnsi="Arial" w:cs="Arial"/>
          <w:lang w:eastAsia="en-US"/>
        </w:rPr>
        <w:t>Last VOSA/ DVSA report and prohibitions per vehicle</w:t>
      </w:r>
    </w:p>
    <w:p w14:paraId="0258AE40" w14:textId="77777777" w:rsidR="00A11034" w:rsidRPr="00A11034" w:rsidRDefault="00A11034" w:rsidP="003A68CE">
      <w:pPr>
        <w:numPr>
          <w:ilvl w:val="0"/>
          <w:numId w:val="21"/>
        </w:numPr>
        <w:contextualSpacing/>
        <w:rPr>
          <w:rFonts w:ascii="Arial" w:hAnsi="Arial" w:cs="Arial"/>
          <w:lang w:eastAsia="en-US"/>
        </w:rPr>
      </w:pPr>
      <w:r w:rsidRPr="00A11034">
        <w:rPr>
          <w:rFonts w:ascii="Arial" w:hAnsi="Arial" w:cs="Arial"/>
          <w:lang w:eastAsia="en-US"/>
        </w:rPr>
        <w:t>Public Liability Insurance documents</w:t>
      </w:r>
    </w:p>
    <w:p w14:paraId="1F21823A" w14:textId="77777777" w:rsidR="00A11034" w:rsidRPr="00A11034" w:rsidRDefault="00A11034" w:rsidP="003A68CE">
      <w:pPr>
        <w:numPr>
          <w:ilvl w:val="0"/>
          <w:numId w:val="21"/>
        </w:numPr>
        <w:contextualSpacing/>
        <w:rPr>
          <w:rFonts w:ascii="Arial" w:hAnsi="Arial" w:cs="Arial"/>
          <w:lang w:eastAsia="en-US"/>
        </w:rPr>
      </w:pPr>
      <w:r w:rsidRPr="00A11034">
        <w:rPr>
          <w:rFonts w:ascii="Arial" w:hAnsi="Arial" w:cs="Arial"/>
          <w:lang w:eastAsia="en-US"/>
        </w:rPr>
        <w:t>Employer Liability documents</w:t>
      </w:r>
    </w:p>
    <w:p w14:paraId="638DAEA8" w14:textId="77777777" w:rsidR="00A11034" w:rsidRPr="00A11034" w:rsidRDefault="00A11034" w:rsidP="003A68CE">
      <w:pPr>
        <w:numPr>
          <w:ilvl w:val="0"/>
          <w:numId w:val="21"/>
        </w:numPr>
        <w:contextualSpacing/>
        <w:rPr>
          <w:rFonts w:ascii="Arial" w:hAnsi="Arial" w:cs="Arial"/>
          <w:lang w:eastAsia="en-US"/>
        </w:rPr>
      </w:pPr>
      <w:r w:rsidRPr="00A11034">
        <w:rPr>
          <w:rFonts w:ascii="Arial" w:hAnsi="Arial" w:cs="Arial"/>
          <w:lang w:eastAsia="en-US"/>
        </w:rPr>
        <w:t>Number of drivers</w:t>
      </w:r>
    </w:p>
    <w:p w14:paraId="4D724DBB" w14:textId="77777777" w:rsidR="00A11034" w:rsidRPr="00A11034" w:rsidRDefault="00A11034" w:rsidP="003A68CE">
      <w:pPr>
        <w:numPr>
          <w:ilvl w:val="0"/>
          <w:numId w:val="21"/>
        </w:numPr>
        <w:contextualSpacing/>
        <w:rPr>
          <w:rFonts w:ascii="Arial" w:hAnsi="Arial" w:cs="Arial"/>
          <w:lang w:eastAsia="en-US"/>
        </w:rPr>
      </w:pPr>
      <w:r w:rsidRPr="00A11034">
        <w:rPr>
          <w:rFonts w:ascii="Arial" w:hAnsi="Arial" w:cs="Arial"/>
          <w:lang w:eastAsia="en-US"/>
        </w:rPr>
        <w:t>Driver licence documentation - expiry dates, points etc</w:t>
      </w:r>
    </w:p>
    <w:p w14:paraId="351CCB96" w14:textId="77777777" w:rsidR="00A11034" w:rsidRPr="00A11034" w:rsidRDefault="00A11034" w:rsidP="003A68CE">
      <w:pPr>
        <w:numPr>
          <w:ilvl w:val="0"/>
          <w:numId w:val="21"/>
        </w:numPr>
        <w:contextualSpacing/>
        <w:rPr>
          <w:rFonts w:ascii="Arial" w:hAnsi="Arial" w:cs="Arial"/>
          <w:lang w:eastAsia="en-US"/>
        </w:rPr>
      </w:pPr>
      <w:r w:rsidRPr="00A11034">
        <w:rPr>
          <w:rFonts w:ascii="Arial" w:hAnsi="Arial" w:cs="Arial"/>
          <w:lang w:eastAsia="en-US"/>
        </w:rPr>
        <w:t>List of OCC badged drivers</w:t>
      </w:r>
    </w:p>
    <w:p w14:paraId="2CBB0C5D" w14:textId="77777777" w:rsidR="00A11034" w:rsidRPr="00A11034" w:rsidRDefault="00A11034" w:rsidP="003A68CE">
      <w:pPr>
        <w:numPr>
          <w:ilvl w:val="0"/>
          <w:numId w:val="21"/>
        </w:numPr>
        <w:contextualSpacing/>
        <w:rPr>
          <w:rFonts w:ascii="Arial" w:hAnsi="Arial" w:cs="Arial"/>
          <w:lang w:eastAsia="en-US"/>
        </w:rPr>
      </w:pPr>
      <w:r w:rsidRPr="00A11034">
        <w:rPr>
          <w:rFonts w:ascii="Arial" w:hAnsi="Arial" w:cs="Arial"/>
          <w:lang w:eastAsia="en-US"/>
        </w:rPr>
        <w:t>CPC Documentation per driver</w:t>
      </w:r>
    </w:p>
    <w:p w14:paraId="1ED62195" w14:textId="77777777" w:rsidR="00A11034" w:rsidRPr="00A11034" w:rsidRDefault="00A11034" w:rsidP="003A68CE">
      <w:pPr>
        <w:numPr>
          <w:ilvl w:val="0"/>
          <w:numId w:val="21"/>
        </w:numPr>
        <w:contextualSpacing/>
        <w:rPr>
          <w:rFonts w:ascii="Arial" w:hAnsi="Arial" w:cs="Arial"/>
          <w:lang w:eastAsia="en-US"/>
        </w:rPr>
      </w:pPr>
      <w:r w:rsidRPr="00A11034">
        <w:rPr>
          <w:rFonts w:ascii="Arial" w:hAnsi="Arial" w:cs="Arial"/>
          <w:lang w:eastAsia="en-US"/>
        </w:rPr>
        <w:t>List of recent foreign drivers employed</w:t>
      </w:r>
    </w:p>
    <w:p w14:paraId="17D303C9" w14:textId="77777777" w:rsidR="00A11034" w:rsidRPr="00A11034" w:rsidRDefault="00A11034" w:rsidP="003A68CE">
      <w:pPr>
        <w:numPr>
          <w:ilvl w:val="0"/>
          <w:numId w:val="21"/>
        </w:numPr>
        <w:contextualSpacing/>
        <w:rPr>
          <w:rFonts w:ascii="Arial" w:hAnsi="Arial" w:cs="Arial"/>
          <w:lang w:eastAsia="en-US"/>
        </w:rPr>
      </w:pPr>
      <w:r w:rsidRPr="00A11034">
        <w:rPr>
          <w:rFonts w:ascii="Arial" w:hAnsi="Arial" w:cs="Arial"/>
          <w:lang w:eastAsia="en-US"/>
        </w:rPr>
        <w:t>Record of Accidents</w:t>
      </w:r>
    </w:p>
    <w:p w14:paraId="1544E168" w14:textId="77777777" w:rsidR="00A11034" w:rsidRPr="00A11034" w:rsidRDefault="0024394E" w:rsidP="003A68CE">
      <w:pPr>
        <w:numPr>
          <w:ilvl w:val="0"/>
          <w:numId w:val="21"/>
        </w:numPr>
        <w:contextualSpacing/>
        <w:rPr>
          <w:rFonts w:ascii="Arial" w:hAnsi="Arial" w:cs="Arial"/>
          <w:lang w:eastAsia="en-US"/>
        </w:rPr>
      </w:pPr>
      <w:r>
        <w:rPr>
          <w:rFonts w:ascii="Arial" w:hAnsi="Arial" w:cs="Arial"/>
          <w:lang w:eastAsia="en-US"/>
        </w:rPr>
        <w:t>Policies</w:t>
      </w:r>
    </w:p>
    <w:p w14:paraId="0E880CC7" w14:textId="77777777" w:rsidR="00A11034" w:rsidRPr="00A11034" w:rsidRDefault="00A11034" w:rsidP="003A68CE">
      <w:pPr>
        <w:numPr>
          <w:ilvl w:val="0"/>
          <w:numId w:val="21"/>
        </w:numPr>
        <w:contextualSpacing/>
        <w:rPr>
          <w:rFonts w:ascii="Arial" w:hAnsi="Arial" w:cs="Arial"/>
          <w:lang w:eastAsia="en-US"/>
        </w:rPr>
      </w:pPr>
      <w:r w:rsidRPr="00A11034">
        <w:rPr>
          <w:rFonts w:ascii="Arial" w:hAnsi="Arial" w:cs="Arial"/>
          <w:lang w:eastAsia="en-US"/>
        </w:rPr>
        <w:t>Procedure for how to deal with accidents</w:t>
      </w:r>
    </w:p>
    <w:p w14:paraId="145EF866" w14:textId="77777777" w:rsidR="00A11034" w:rsidRPr="00A11034" w:rsidRDefault="00A11034" w:rsidP="003A68CE">
      <w:pPr>
        <w:numPr>
          <w:ilvl w:val="0"/>
          <w:numId w:val="21"/>
        </w:numPr>
        <w:contextualSpacing/>
        <w:rPr>
          <w:rFonts w:ascii="Arial" w:hAnsi="Arial" w:cs="Arial"/>
          <w:lang w:eastAsia="en-US"/>
        </w:rPr>
      </w:pPr>
      <w:r w:rsidRPr="00A11034">
        <w:rPr>
          <w:rFonts w:ascii="Arial" w:hAnsi="Arial" w:cs="Arial"/>
          <w:lang w:eastAsia="en-US"/>
        </w:rPr>
        <w:t>Procedure for how to deal with complaints</w:t>
      </w:r>
    </w:p>
    <w:p w14:paraId="1A6C2D2F" w14:textId="77777777" w:rsidR="00A11034" w:rsidRPr="00A11034" w:rsidRDefault="00A11034" w:rsidP="003A68CE">
      <w:pPr>
        <w:numPr>
          <w:ilvl w:val="0"/>
          <w:numId w:val="21"/>
        </w:numPr>
        <w:contextualSpacing/>
        <w:rPr>
          <w:rFonts w:ascii="Arial" w:hAnsi="Arial" w:cs="Arial"/>
          <w:lang w:eastAsia="en-US"/>
        </w:rPr>
      </w:pPr>
      <w:r w:rsidRPr="00A11034">
        <w:rPr>
          <w:rFonts w:ascii="Arial" w:hAnsi="Arial" w:cs="Arial"/>
          <w:lang w:eastAsia="en-US"/>
        </w:rPr>
        <w:t>Records of Staff Training</w:t>
      </w:r>
    </w:p>
    <w:p w14:paraId="430E2C88" w14:textId="77777777" w:rsidR="00A11034" w:rsidRDefault="00A11034" w:rsidP="00A11034">
      <w:pPr>
        <w:rPr>
          <w:rFonts w:ascii="Arial" w:hAnsi="Arial" w:cs="Arial"/>
          <w:lang w:eastAsia="en-US"/>
        </w:rPr>
      </w:pPr>
    </w:p>
    <w:p w14:paraId="11CF29B0" w14:textId="77777777" w:rsidR="006F48FF" w:rsidRDefault="006F48FF" w:rsidP="00A11034">
      <w:pPr>
        <w:rPr>
          <w:rFonts w:ascii="Arial" w:hAnsi="Arial" w:cs="Arial"/>
          <w:lang w:eastAsia="en-US"/>
        </w:rPr>
      </w:pPr>
    </w:p>
    <w:p w14:paraId="537EF4F7" w14:textId="77777777" w:rsidR="006F48FF" w:rsidRDefault="006F48FF" w:rsidP="00A11034">
      <w:pPr>
        <w:rPr>
          <w:rFonts w:ascii="Arial" w:hAnsi="Arial" w:cs="Arial"/>
          <w:lang w:eastAsia="en-US"/>
        </w:rPr>
      </w:pPr>
    </w:p>
    <w:p w14:paraId="48889221" w14:textId="77777777" w:rsidR="006F48FF" w:rsidRDefault="006F48FF" w:rsidP="00A11034">
      <w:pPr>
        <w:rPr>
          <w:rFonts w:ascii="Arial" w:hAnsi="Arial" w:cs="Arial"/>
          <w:lang w:eastAsia="en-US"/>
        </w:rPr>
      </w:pPr>
    </w:p>
    <w:p w14:paraId="3A5AD321" w14:textId="77777777" w:rsidR="006F48FF" w:rsidRDefault="006F48FF" w:rsidP="00A11034">
      <w:pPr>
        <w:rPr>
          <w:rFonts w:ascii="Arial" w:hAnsi="Arial" w:cs="Arial"/>
          <w:lang w:eastAsia="en-US"/>
        </w:rPr>
      </w:pPr>
    </w:p>
    <w:p w14:paraId="49627C58" w14:textId="77777777" w:rsidR="006F48FF" w:rsidRDefault="006F48FF" w:rsidP="00A11034">
      <w:pPr>
        <w:rPr>
          <w:rFonts w:ascii="Arial" w:hAnsi="Arial" w:cs="Arial"/>
          <w:lang w:eastAsia="en-US"/>
        </w:rPr>
      </w:pPr>
    </w:p>
    <w:p w14:paraId="62491043" w14:textId="77777777" w:rsidR="006F48FF" w:rsidRDefault="006F48FF" w:rsidP="00A11034">
      <w:pPr>
        <w:rPr>
          <w:rFonts w:ascii="Arial" w:hAnsi="Arial" w:cs="Arial"/>
          <w:lang w:eastAsia="en-US"/>
        </w:rPr>
      </w:pPr>
    </w:p>
    <w:p w14:paraId="2801C171" w14:textId="77777777" w:rsidR="006F48FF" w:rsidRDefault="006F48FF" w:rsidP="00A11034">
      <w:pPr>
        <w:rPr>
          <w:rFonts w:ascii="Arial" w:hAnsi="Arial" w:cs="Arial"/>
          <w:lang w:eastAsia="en-US"/>
        </w:rPr>
      </w:pPr>
    </w:p>
    <w:p w14:paraId="6666E37D" w14:textId="77777777" w:rsidR="006F48FF" w:rsidRDefault="006F48FF" w:rsidP="00A11034">
      <w:pPr>
        <w:rPr>
          <w:rFonts w:ascii="Arial" w:hAnsi="Arial" w:cs="Arial"/>
          <w:lang w:eastAsia="en-US"/>
        </w:rPr>
      </w:pPr>
    </w:p>
    <w:p w14:paraId="143231A4" w14:textId="77777777" w:rsidR="006F48FF" w:rsidRDefault="006F48FF" w:rsidP="00A11034">
      <w:pPr>
        <w:rPr>
          <w:rFonts w:ascii="Arial" w:hAnsi="Arial" w:cs="Arial"/>
          <w:lang w:eastAsia="en-US"/>
        </w:rPr>
      </w:pPr>
    </w:p>
    <w:p w14:paraId="64A72463" w14:textId="77777777" w:rsidR="006F48FF" w:rsidRDefault="006F48FF" w:rsidP="00A11034">
      <w:pPr>
        <w:rPr>
          <w:rFonts w:ascii="Arial" w:hAnsi="Arial" w:cs="Arial"/>
          <w:lang w:eastAsia="en-US"/>
        </w:rPr>
      </w:pPr>
    </w:p>
    <w:p w14:paraId="7B2BD290" w14:textId="77777777" w:rsidR="006F48FF" w:rsidRDefault="006F48FF" w:rsidP="00A11034">
      <w:pPr>
        <w:rPr>
          <w:rFonts w:ascii="Arial" w:hAnsi="Arial" w:cs="Arial"/>
          <w:lang w:eastAsia="en-US"/>
        </w:rPr>
      </w:pPr>
    </w:p>
    <w:p w14:paraId="5B39CE07" w14:textId="77777777" w:rsidR="006F48FF" w:rsidRDefault="006F48FF" w:rsidP="00A11034">
      <w:pPr>
        <w:rPr>
          <w:rFonts w:ascii="Arial" w:hAnsi="Arial" w:cs="Arial"/>
          <w:lang w:eastAsia="en-US"/>
        </w:rPr>
      </w:pPr>
    </w:p>
    <w:p w14:paraId="53A1DC27" w14:textId="77777777" w:rsidR="006F48FF" w:rsidRDefault="006F48FF" w:rsidP="00A11034">
      <w:pPr>
        <w:rPr>
          <w:rFonts w:ascii="Arial" w:hAnsi="Arial" w:cs="Arial"/>
          <w:lang w:eastAsia="en-US"/>
        </w:rPr>
      </w:pPr>
    </w:p>
    <w:p w14:paraId="03879671" w14:textId="77777777" w:rsidR="006F48FF" w:rsidRDefault="006F48FF" w:rsidP="00A11034">
      <w:pPr>
        <w:rPr>
          <w:rFonts w:ascii="Arial" w:hAnsi="Arial" w:cs="Arial"/>
          <w:lang w:eastAsia="en-US"/>
        </w:rPr>
      </w:pPr>
    </w:p>
    <w:p w14:paraId="03A33177" w14:textId="77777777" w:rsidR="006F48FF" w:rsidRDefault="006F48FF" w:rsidP="00A11034">
      <w:pPr>
        <w:rPr>
          <w:rFonts w:ascii="Arial" w:hAnsi="Arial" w:cs="Arial"/>
          <w:lang w:eastAsia="en-US"/>
        </w:rPr>
      </w:pPr>
    </w:p>
    <w:p w14:paraId="26AD4F7D" w14:textId="77777777" w:rsidR="006F48FF" w:rsidRDefault="006F48FF" w:rsidP="00A11034">
      <w:pPr>
        <w:rPr>
          <w:rFonts w:ascii="Arial" w:hAnsi="Arial" w:cs="Arial"/>
          <w:lang w:eastAsia="en-US"/>
        </w:rPr>
      </w:pPr>
    </w:p>
    <w:p w14:paraId="61CF3D28" w14:textId="77777777" w:rsidR="006F48FF" w:rsidRDefault="006F48FF" w:rsidP="00A11034">
      <w:pPr>
        <w:rPr>
          <w:rFonts w:ascii="Arial" w:hAnsi="Arial" w:cs="Arial"/>
          <w:lang w:eastAsia="en-US"/>
        </w:rPr>
      </w:pPr>
    </w:p>
    <w:p w14:paraId="666A240F" w14:textId="77777777" w:rsidR="006F48FF" w:rsidRDefault="006F48FF" w:rsidP="00A11034">
      <w:pPr>
        <w:rPr>
          <w:rFonts w:ascii="Arial" w:hAnsi="Arial" w:cs="Arial"/>
          <w:lang w:eastAsia="en-US"/>
        </w:rPr>
      </w:pPr>
    </w:p>
    <w:p w14:paraId="10F64F4F" w14:textId="77777777" w:rsidR="006F48FF" w:rsidRDefault="006F48FF" w:rsidP="00A11034">
      <w:pPr>
        <w:rPr>
          <w:rFonts w:ascii="Arial" w:hAnsi="Arial" w:cs="Arial"/>
          <w:lang w:eastAsia="en-US"/>
        </w:rPr>
      </w:pPr>
    </w:p>
    <w:p w14:paraId="544D46D7" w14:textId="77777777" w:rsidR="006F48FF" w:rsidRDefault="006F48FF" w:rsidP="00A11034">
      <w:pPr>
        <w:rPr>
          <w:rFonts w:ascii="Arial" w:hAnsi="Arial" w:cs="Arial"/>
          <w:lang w:eastAsia="en-US"/>
        </w:rPr>
      </w:pPr>
    </w:p>
    <w:p w14:paraId="33A38856" w14:textId="77777777" w:rsidR="006F48FF" w:rsidRDefault="006F48FF" w:rsidP="00A11034">
      <w:pPr>
        <w:rPr>
          <w:rFonts w:ascii="Arial" w:hAnsi="Arial" w:cs="Arial"/>
          <w:lang w:eastAsia="en-US"/>
        </w:rPr>
      </w:pPr>
    </w:p>
    <w:p w14:paraId="23B22A1A" w14:textId="77777777" w:rsidR="006F48FF" w:rsidRDefault="006F48FF" w:rsidP="00A11034">
      <w:pPr>
        <w:rPr>
          <w:rFonts w:ascii="Arial" w:hAnsi="Arial" w:cs="Arial"/>
          <w:lang w:eastAsia="en-US"/>
        </w:rPr>
      </w:pPr>
    </w:p>
    <w:p w14:paraId="0505FFA4" w14:textId="77777777" w:rsidR="006F48FF" w:rsidRDefault="006F48FF" w:rsidP="00A11034">
      <w:pPr>
        <w:rPr>
          <w:rFonts w:ascii="Arial" w:hAnsi="Arial" w:cs="Arial"/>
          <w:lang w:eastAsia="en-US"/>
        </w:rPr>
      </w:pPr>
    </w:p>
    <w:p w14:paraId="522CE209" w14:textId="77777777" w:rsidR="006F48FF" w:rsidRDefault="006F48FF" w:rsidP="00A11034">
      <w:pPr>
        <w:rPr>
          <w:rFonts w:ascii="Arial" w:hAnsi="Arial" w:cs="Arial"/>
          <w:lang w:eastAsia="en-US"/>
        </w:rPr>
      </w:pPr>
    </w:p>
    <w:p w14:paraId="1EE85A99" w14:textId="77777777" w:rsidR="006F48FF" w:rsidRDefault="006F48FF" w:rsidP="00A11034">
      <w:pPr>
        <w:rPr>
          <w:rFonts w:ascii="Arial" w:hAnsi="Arial" w:cs="Arial"/>
          <w:lang w:eastAsia="en-US"/>
        </w:rPr>
      </w:pPr>
    </w:p>
    <w:p w14:paraId="52E86590" w14:textId="77777777" w:rsidR="006F48FF" w:rsidRPr="00A11034" w:rsidRDefault="006F48FF" w:rsidP="00A11034">
      <w:pPr>
        <w:rPr>
          <w:rFonts w:ascii="Arial" w:hAnsi="Arial" w:cs="Arial"/>
          <w:lang w:eastAsia="en-US"/>
        </w:rPr>
      </w:pPr>
    </w:p>
    <w:p w14:paraId="388D382E" w14:textId="77777777" w:rsidR="00A11034" w:rsidRPr="00A11034" w:rsidRDefault="00A11034" w:rsidP="00A11034">
      <w:pPr>
        <w:rPr>
          <w:rFonts w:ascii="Arial" w:hAnsi="Arial" w:cs="Arial"/>
          <w:lang w:eastAsia="en-US"/>
        </w:rPr>
      </w:pPr>
    </w:p>
    <w:p w14:paraId="1CB101A6" w14:textId="77777777" w:rsidR="00A11034" w:rsidRPr="00A11034" w:rsidRDefault="00A11034" w:rsidP="00A11034">
      <w:pPr>
        <w:keepNext/>
        <w:suppressAutoHyphens/>
        <w:ind w:left="720" w:hanging="720"/>
        <w:jc w:val="both"/>
        <w:outlineLvl w:val="4"/>
        <w:rPr>
          <w:rFonts w:ascii="Arial" w:hAnsi="Arial" w:cs="Arial"/>
          <w:b/>
          <w:lang w:eastAsia="en-US"/>
        </w:rPr>
      </w:pPr>
      <w:r w:rsidRPr="00A11034">
        <w:rPr>
          <w:rFonts w:ascii="Arial" w:hAnsi="Arial" w:cs="Arial"/>
          <w:b/>
          <w:lang w:eastAsia="en-US"/>
        </w:rPr>
        <w:lastRenderedPageBreak/>
        <w:t>5</w:t>
      </w:r>
      <w:r w:rsidRPr="00A11034">
        <w:rPr>
          <w:rFonts w:ascii="Arial" w:hAnsi="Arial" w:cs="Arial"/>
          <w:b/>
          <w:lang w:eastAsia="en-US"/>
        </w:rPr>
        <w:tab/>
      </w:r>
      <w:r w:rsidR="00C66E49">
        <w:rPr>
          <w:rFonts w:ascii="Arial" w:hAnsi="Arial" w:cs="Arial"/>
          <w:b/>
          <w:caps/>
          <w:lang w:eastAsia="en-US"/>
        </w:rPr>
        <w:t>PAYMENT REDUCTIONS</w:t>
      </w:r>
    </w:p>
    <w:p w14:paraId="4D98F4FA" w14:textId="77777777" w:rsidR="00A11034" w:rsidRPr="00A11034" w:rsidRDefault="00A11034" w:rsidP="00A11034">
      <w:pPr>
        <w:keepNext/>
        <w:suppressAutoHyphens/>
        <w:ind w:left="720" w:hanging="720"/>
        <w:jc w:val="both"/>
        <w:outlineLvl w:val="4"/>
        <w:rPr>
          <w:rFonts w:ascii="Arial" w:hAnsi="Arial" w:cs="Arial"/>
          <w:lang w:eastAsia="en-US"/>
        </w:rPr>
      </w:pPr>
    </w:p>
    <w:p w14:paraId="7FFAF315" w14:textId="77777777" w:rsidR="00A11034" w:rsidRPr="00A11034" w:rsidRDefault="00A11034" w:rsidP="00A11034">
      <w:pPr>
        <w:keepNext/>
        <w:suppressAutoHyphens/>
        <w:ind w:left="720"/>
        <w:jc w:val="both"/>
        <w:outlineLvl w:val="4"/>
        <w:rPr>
          <w:rFonts w:ascii="Arial" w:hAnsi="Arial" w:cs="Arial"/>
          <w:iCs/>
          <w:spacing w:val="-3"/>
          <w:szCs w:val="20"/>
          <w:lang w:eastAsia="en-US"/>
        </w:rPr>
      </w:pPr>
      <w:r w:rsidRPr="00A11034">
        <w:rPr>
          <w:rFonts w:ascii="Arial" w:hAnsi="Arial" w:cs="Arial"/>
          <w:lang w:eastAsia="en-US"/>
        </w:rPr>
        <w:t>It is the Council’s intention to work with Service Providers to overcome minor compliancy issues. However i</w:t>
      </w:r>
      <w:r w:rsidRPr="00A11034">
        <w:rPr>
          <w:rFonts w:ascii="Arial" w:hAnsi="Arial" w:cs="Arial"/>
          <w:iCs/>
          <w:spacing w:val="-3"/>
          <w:szCs w:val="20"/>
          <w:lang w:eastAsia="en-US"/>
        </w:rPr>
        <w:t>n accordance with Schedule 2 (Finance), the Council reserves the right to deduct certain monies as set out below</w:t>
      </w:r>
      <w:r w:rsidR="00742632">
        <w:rPr>
          <w:rFonts w:ascii="Arial" w:hAnsi="Arial" w:cs="Arial"/>
          <w:iCs/>
          <w:spacing w:val="-3"/>
          <w:szCs w:val="20"/>
          <w:lang w:eastAsia="en-US"/>
        </w:rPr>
        <w:t xml:space="preserve"> </w:t>
      </w:r>
      <w:r w:rsidR="00742632" w:rsidRPr="00B626C5">
        <w:rPr>
          <w:rFonts w:ascii="Arial" w:hAnsi="Arial"/>
          <w:color w:val="000000"/>
          <w:spacing w:val="-3"/>
          <w:szCs w:val="20"/>
          <w:lang w:eastAsia="en-US"/>
        </w:rPr>
        <w:t>in respect of any part of the Route, which the Service Provider has failed to provide or has provided inadequately.</w:t>
      </w:r>
      <w:r w:rsidRPr="00A11034">
        <w:rPr>
          <w:rFonts w:ascii="Arial" w:hAnsi="Arial" w:cs="Arial"/>
          <w:iCs/>
          <w:spacing w:val="-3"/>
          <w:szCs w:val="20"/>
          <w:lang w:eastAsia="en-US"/>
        </w:rPr>
        <w:t xml:space="preserve">  These rights are without prejudice </w:t>
      </w:r>
      <w:r w:rsidRPr="00A11034">
        <w:rPr>
          <w:rFonts w:ascii="Arial" w:hAnsi="Arial" w:cs="Arial"/>
          <w:lang w:eastAsia="en-US"/>
        </w:rPr>
        <w:t>to any other right or remedy that the Council may have under the Contract</w:t>
      </w:r>
      <w:r w:rsidR="00742632">
        <w:rPr>
          <w:rFonts w:ascii="Arial" w:hAnsi="Arial" w:cs="Arial"/>
          <w:lang w:eastAsia="en-US"/>
        </w:rPr>
        <w:t xml:space="preserve"> including but not limited to the Council’s rights to recover any losses suffered as a result of breaches of contract and its rights to terminate the Contract for material or </w:t>
      </w:r>
      <w:r w:rsidR="00742632" w:rsidRPr="00C16E5B">
        <w:rPr>
          <w:rFonts w:ascii="Arial" w:hAnsi="Arial" w:cs="Arial"/>
        </w:rPr>
        <w:t>persistent</w:t>
      </w:r>
      <w:r w:rsidR="00742632">
        <w:rPr>
          <w:rFonts w:ascii="Arial" w:hAnsi="Arial" w:cs="Arial"/>
        </w:rPr>
        <w:t xml:space="preserve"> breach</w:t>
      </w:r>
      <w:r w:rsidRPr="00A11034">
        <w:rPr>
          <w:rFonts w:ascii="Arial" w:hAnsi="Arial" w:cs="Arial"/>
          <w:iCs/>
          <w:spacing w:val="-3"/>
          <w:szCs w:val="20"/>
          <w:lang w:eastAsia="en-US"/>
        </w:rPr>
        <w:t xml:space="preserve">. </w:t>
      </w:r>
    </w:p>
    <w:p w14:paraId="594C6BC8" w14:textId="77777777" w:rsidR="00A11034" w:rsidRDefault="00A11034" w:rsidP="00A11034">
      <w:pPr>
        <w:rPr>
          <w:rFonts w:ascii="Courier New" w:hAnsi="Courier New"/>
          <w:sz w:val="20"/>
          <w:szCs w:val="20"/>
          <w:lang w:eastAsia="en-US"/>
        </w:rPr>
      </w:pPr>
    </w:p>
    <w:p w14:paraId="63CFBAEF" w14:textId="77777777" w:rsidR="00371D8E" w:rsidRPr="00371D8E" w:rsidRDefault="00371D8E" w:rsidP="00371D8E">
      <w:pPr>
        <w:ind w:left="720"/>
        <w:rPr>
          <w:rFonts w:ascii="Arial" w:hAnsi="Arial" w:cs="Arial"/>
          <w:color w:val="000000"/>
        </w:rPr>
      </w:pPr>
      <w:r w:rsidRPr="00371D8E">
        <w:rPr>
          <w:rFonts w:ascii="Arial" w:hAnsi="Arial" w:cs="Arial"/>
          <w:color w:val="000000"/>
        </w:rPr>
        <w:t xml:space="preserve">Deductions should not form part of </w:t>
      </w:r>
      <w:r>
        <w:rPr>
          <w:rFonts w:ascii="Arial" w:hAnsi="Arial" w:cs="Arial"/>
          <w:color w:val="000000"/>
        </w:rPr>
        <w:t>any</w:t>
      </w:r>
      <w:r w:rsidRPr="00371D8E">
        <w:rPr>
          <w:rFonts w:ascii="Arial" w:hAnsi="Arial" w:cs="Arial"/>
          <w:color w:val="000000"/>
        </w:rPr>
        <w:t xml:space="preserve"> disciplinary process and simply apply when a route is not operated to the standard expected, in which case OCC does not want to pay for something that hasn’t been delivered. </w:t>
      </w:r>
    </w:p>
    <w:p w14:paraId="33435684" w14:textId="77777777" w:rsidR="00371D8E" w:rsidRPr="00371D8E" w:rsidRDefault="00371D8E" w:rsidP="00371D8E">
      <w:pPr>
        <w:rPr>
          <w:rFonts w:ascii="Arial" w:hAnsi="Arial" w:cs="Arial"/>
          <w:color w:val="000000"/>
        </w:rPr>
      </w:pPr>
    </w:p>
    <w:p w14:paraId="395ACAD0" w14:textId="77777777" w:rsidR="00371D8E" w:rsidRPr="00371D8E" w:rsidRDefault="00371D8E" w:rsidP="00371D8E">
      <w:pPr>
        <w:ind w:left="720"/>
        <w:rPr>
          <w:rFonts w:ascii="Arial" w:hAnsi="Arial" w:cs="Arial"/>
          <w:color w:val="000000"/>
        </w:rPr>
      </w:pPr>
      <w:r w:rsidRPr="00371D8E">
        <w:rPr>
          <w:rFonts w:ascii="Arial" w:hAnsi="Arial" w:cs="Arial"/>
          <w:color w:val="000000"/>
        </w:rPr>
        <w:t xml:space="preserve">Where this has impacted to an extent that significant </w:t>
      </w:r>
      <w:r w:rsidR="000643D2">
        <w:rPr>
          <w:rFonts w:ascii="Arial" w:hAnsi="Arial" w:cs="Arial"/>
          <w:color w:val="000000"/>
        </w:rPr>
        <w:t>officer</w:t>
      </w:r>
      <w:r w:rsidRPr="00371D8E">
        <w:rPr>
          <w:rFonts w:ascii="Arial" w:hAnsi="Arial" w:cs="Arial"/>
          <w:color w:val="000000"/>
        </w:rPr>
        <w:t xml:space="preserve"> or management time is spent resolving an issue or dealing with the after effects of a 'non- journey', the OCC retains the right to recover salary costs. </w:t>
      </w:r>
    </w:p>
    <w:p w14:paraId="6B2364A0" w14:textId="77777777" w:rsidR="00371D8E" w:rsidRPr="00371D8E" w:rsidRDefault="00371D8E" w:rsidP="00371D8E">
      <w:pPr>
        <w:rPr>
          <w:rFonts w:ascii="Arial" w:hAnsi="Arial" w:cs="Arial"/>
          <w:color w:val="000000"/>
        </w:rPr>
      </w:pPr>
    </w:p>
    <w:p w14:paraId="47D850E0" w14:textId="77777777" w:rsidR="00371D8E" w:rsidRPr="00371D8E" w:rsidRDefault="00371D8E" w:rsidP="00371D8E">
      <w:pPr>
        <w:ind w:left="720"/>
        <w:rPr>
          <w:rFonts w:ascii="Arial" w:eastAsiaTheme="minorHAnsi" w:hAnsi="Arial" w:cs="Arial"/>
          <w:b/>
          <w:lang w:eastAsia="en-US"/>
        </w:rPr>
      </w:pPr>
    </w:p>
    <w:tbl>
      <w:tblPr>
        <w:tblW w:w="7655" w:type="dxa"/>
        <w:tblInd w:w="817" w:type="dxa"/>
        <w:tblLayout w:type="fixed"/>
        <w:tblLook w:val="04A0" w:firstRow="1" w:lastRow="0" w:firstColumn="1" w:lastColumn="0" w:noHBand="0" w:noVBand="1"/>
      </w:tblPr>
      <w:tblGrid>
        <w:gridCol w:w="3827"/>
        <w:gridCol w:w="3828"/>
      </w:tblGrid>
      <w:tr w:rsidR="00D765B8" w:rsidRPr="00D765B8" w14:paraId="183D7407" w14:textId="77777777" w:rsidTr="00B32902">
        <w:trPr>
          <w:trHeight w:val="600"/>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0A379DD" w14:textId="77777777" w:rsidR="00D765B8" w:rsidRPr="00D765B8" w:rsidRDefault="00D765B8" w:rsidP="00B32902">
            <w:pPr>
              <w:jc w:val="center"/>
              <w:rPr>
                <w:rFonts w:ascii="Arial" w:hAnsi="Arial" w:cs="Arial"/>
                <w:b/>
                <w:color w:val="000000"/>
              </w:rPr>
            </w:pPr>
            <w:r w:rsidRPr="00D765B8">
              <w:rPr>
                <w:rFonts w:ascii="Arial" w:hAnsi="Arial" w:cs="Arial"/>
                <w:b/>
                <w:color w:val="000000"/>
              </w:rPr>
              <w:t>ISSUE</w:t>
            </w:r>
          </w:p>
        </w:tc>
        <w:tc>
          <w:tcPr>
            <w:tcW w:w="3828" w:type="dxa"/>
            <w:tcBorders>
              <w:top w:val="single" w:sz="4" w:space="0" w:color="auto"/>
              <w:left w:val="nil"/>
              <w:bottom w:val="single" w:sz="4" w:space="0" w:color="auto"/>
              <w:right w:val="single" w:sz="4" w:space="0" w:color="auto"/>
            </w:tcBorders>
            <w:shd w:val="clear" w:color="auto" w:fill="auto"/>
            <w:vAlign w:val="center"/>
          </w:tcPr>
          <w:p w14:paraId="2A8700FB" w14:textId="77777777" w:rsidR="00D765B8" w:rsidRPr="00D765B8" w:rsidRDefault="00D765B8" w:rsidP="00B32902">
            <w:pPr>
              <w:jc w:val="center"/>
              <w:rPr>
                <w:rFonts w:ascii="Arial" w:hAnsi="Arial" w:cs="Arial"/>
                <w:b/>
                <w:color w:val="000000"/>
              </w:rPr>
            </w:pPr>
            <w:r w:rsidRPr="00D765B8">
              <w:rPr>
                <w:rFonts w:ascii="Arial" w:hAnsi="Arial" w:cs="Arial"/>
                <w:b/>
                <w:color w:val="000000"/>
              </w:rPr>
              <w:t>DEDUCTION</w:t>
            </w:r>
          </w:p>
        </w:tc>
      </w:tr>
      <w:tr w:rsidR="00D765B8" w:rsidRPr="00D765B8" w14:paraId="3262B69C" w14:textId="77777777" w:rsidTr="00B32902">
        <w:trPr>
          <w:trHeight w:val="600"/>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8F807" w14:textId="77777777" w:rsidR="00D765B8" w:rsidRPr="00D765B8" w:rsidRDefault="00D765B8" w:rsidP="00B32902">
            <w:pPr>
              <w:jc w:val="both"/>
              <w:rPr>
                <w:rFonts w:ascii="Arial" w:hAnsi="Arial" w:cs="Arial"/>
                <w:color w:val="000000"/>
              </w:rPr>
            </w:pPr>
            <w:r w:rsidRPr="00D765B8">
              <w:rPr>
                <w:rFonts w:ascii="Arial" w:hAnsi="Arial" w:cs="Arial"/>
                <w:color w:val="000000"/>
              </w:rPr>
              <w:t>Failure to operate a journey without reasonable explanation</w:t>
            </w:r>
          </w:p>
        </w:tc>
        <w:tc>
          <w:tcPr>
            <w:tcW w:w="3828" w:type="dxa"/>
            <w:tcBorders>
              <w:top w:val="single" w:sz="4" w:space="0" w:color="auto"/>
              <w:left w:val="nil"/>
              <w:bottom w:val="single" w:sz="4" w:space="0" w:color="auto"/>
              <w:right w:val="single" w:sz="4" w:space="0" w:color="auto"/>
            </w:tcBorders>
            <w:shd w:val="clear" w:color="auto" w:fill="auto"/>
            <w:hideMark/>
          </w:tcPr>
          <w:p w14:paraId="6F6FE2F5" w14:textId="77777777" w:rsidR="00D765B8" w:rsidRPr="00D765B8" w:rsidRDefault="00D765B8" w:rsidP="00B32902">
            <w:pPr>
              <w:rPr>
                <w:rFonts w:ascii="Arial" w:hAnsi="Arial" w:cs="Arial"/>
                <w:color w:val="000000"/>
              </w:rPr>
            </w:pPr>
            <w:r w:rsidRPr="00D765B8">
              <w:rPr>
                <w:rFonts w:ascii="Arial" w:hAnsi="Arial" w:cs="Arial"/>
                <w:color w:val="000000"/>
              </w:rPr>
              <w:t>No payment for that journey (on the assumption that the day rate relates to two journeys the deduction would be equivalent to half the day rate)</w:t>
            </w:r>
          </w:p>
        </w:tc>
      </w:tr>
      <w:tr w:rsidR="00D765B8" w:rsidRPr="00D765B8" w14:paraId="5D6881A7" w14:textId="77777777" w:rsidTr="00B32902">
        <w:trPr>
          <w:trHeight w:val="60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10043DD7" w14:textId="77777777" w:rsidR="00D765B8" w:rsidRPr="00D765B8" w:rsidRDefault="00D765B8" w:rsidP="00B32902">
            <w:pPr>
              <w:rPr>
                <w:rFonts w:ascii="Arial" w:hAnsi="Arial" w:cs="Arial"/>
                <w:color w:val="000000"/>
              </w:rPr>
            </w:pPr>
            <w:r w:rsidRPr="00D765B8">
              <w:rPr>
                <w:rFonts w:ascii="Arial" w:hAnsi="Arial" w:cs="Arial"/>
                <w:color w:val="000000"/>
              </w:rPr>
              <w:t>Departure from any timing point early that results in a child missing the bus</w:t>
            </w:r>
          </w:p>
        </w:tc>
        <w:tc>
          <w:tcPr>
            <w:tcW w:w="3828" w:type="dxa"/>
            <w:tcBorders>
              <w:top w:val="nil"/>
              <w:left w:val="nil"/>
              <w:bottom w:val="single" w:sz="4" w:space="0" w:color="auto"/>
              <w:right w:val="single" w:sz="4" w:space="0" w:color="auto"/>
            </w:tcBorders>
            <w:shd w:val="clear" w:color="auto" w:fill="auto"/>
            <w:hideMark/>
          </w:tcPr>
          <w:p w14:paraId="0DC5194E" w14:textId="77777777" w:rsidR="00D765B8" w:rsidRPr="00D765B8" w:rsidRDefault="00D765B8" w:rsidP="00B32902">
            <w:pPr>
              <w:rPr>
                <w:rFonts w:ascii="Arial" w:hAnsi="Arial" w:cs="Arial"/>
                <w:color w:val="000000"/>
              </w:rPr>
            </w:pPr>
            <w:r w:rsidRPr="00D765B8">
              <w:rPr>
                <w:rFonts w:ascii="Arial" w:hAnsi="Arial" w:cs="Arial"/>
                <w:color w:val="000000"/>
              </w:rPr>
              <w:t>No payment in relation to relevant journey (half the day rate)</w:t>
            </w:r>
          </w:p>
        </w:tc>
      </w:tr>
      <w:tr w:rsidR="00D765B8" w:rsidRPr="00D765B8" w14:paraId="20370F97" w14:textId="77777777" w:rsidTr="00B32902">
        <w:trPr>
          <w:trHeight w:val="90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0D42C5FA" w14:textId="77777777" w:rsidR="00D765B8" w:rsidRPr="00D765B8" w:rsidRDefault="00D765B8" w:rsidP="00B32902">
            <w:pPr>
              <w:rPr>
                <w:rFonts w:ascii="Arial" w:hAnsi="Arial" w:cs="Arial"/>
                <w:color w:val="000000"/>
              </w:rPr>
            </w:pPr>
            <w:r w:rsidRPr="00D765B8">
              <w:rPr>
                <w:rFonts w:ascii="Arial" w:hAnsi="Arial" w:cs="Arial"/>
                <w:color w:val="000000"/>
              </w:rPr>
              <w:t>Departure from any timing point more than ten minutes late without providing reasonable explanation</w:t>
            </w:r>
          </w:p>
        </w:tc>
        <w:tc>
          <w:tcPr>
            <w:tcW w:w="3828" w:type="dxa"/>
            <w:tcBorders>
              <w:top w:val="nil"/>
              <w:left w:val="nil"/>
              <w:bottom w:val="single" w:sz="4" w:space="0" w:color="auto"/>
              <w:right w:val="single" w:sz="4" w:space="0" w:color="auto"/>
            </w:tcBorders>
            <w:shd w:val="clear" w:color="auto" w:fill="auto"/>
            <w:hideMark/>
          </w:tcPr>
          <w:p w14:paraId="55B1C749" w14:textId="77777777" w:rsidR="00D765B8" w:rsidRPr="00D765B8" w:rsidRDefault="00D765B8" w:rsidP="00B32902">
            <w:pPr>
              <w:rPr>
                <w:rFonts w:ascii="Arial" w:hAnsi="Arial" w:cs="Arial"/>
                <w:color w:val="000000"/>
              </w:rPr>
            </w:pPr>
            <w:r w:rsidRPr="00D765B8">
              <w:rPr>
                <w:rFonts w:ascii="Arial" w:hAnsi="Arial" w:cs="Arial"/>
                <w:color w:val="000000"/>
              </w:rPr>
              <w:t>No payment in relation to relevant journey (half the day rate)</w:t>
            </w:r>
          </w:p>
        </w:tc>
      </w:tr>
    </w:tbl>
    <w:p w14:paraId="7B5DE60C" w14:textId="77777777" w:rsidR="00371D8E" w:rsidRPr="00371D8E" w:rsidRDefault="00371D8E" w:rsidP="00371D8E">
      <w:pPr>
        <w:ind w:left="720"/>
        <w:rPr>
          <w:rFonts w:ascii="Arial" w:eastAsiaTheme="minorHAnsi" w:hAnsi="Arial" w:cs="Arial"/>
          <w:b/>
          <w:lang w:eastAsia="en-US"/>
        </w:rPr>
      </w:pPr>
    </w:p>
    <w:p w14:paraId="5C4F6487" w14:textId="77777777" w:rsidR="00371D8E" w:rsidRPr="00A11034" w:rsidRDefault="00371D8E" w:rsidP="00A11034">
      <w:pPr>
        <w:keepNext/>
        <w:suppressAutoHyphens/>
        <w:jc w:val="center"/>
        <w:outlineLvl w:val="2"/>
        <w:rPr>
          <w:rFonts w:ascii="Arial" w:hAnsi="Arial" w:cs="Arial"/>
          <w:spacing w:val="-3"/>
          <w:lang w:eastAsia="en-US"/>
        </w:rPr>
      </w:pPr>
    </w:p>
    <w:p w14:paraId="6CD066C8" w14:textId="77777777" w:rsidR="0024394E" w:rsidRDefault="0024394E" w:rsidP="00CD7435">
      <w:pPr>
        <w:ind w:left="720" w:hanging="720"/>
        <w:rPr>
          <w:rFonts w:ascii="Arial" w:hAnsi="Arial" w:cs="Arial"/>
          <w:b/>
          <w:spacing w:val="-3"/>
          <w:lang w:eastAsia="en-US"/>
        </w:rPr>
      </w:pPr>
      <w:r>
        <w:rPr>
          <w:rFonts w:ascii="Arial" w:hAnsi="Arial" w:cs="Arial"/>
          <w:spacing w:val="-3"/>
          <w:lang w:eastAsia="en-US"/>
        </w:rPr>
        <w:t>6</w:t>
      </w:r>
      <w:r>
        <w:rPr>
          <w:rFonts w:ascii="Arial" w:hAnsi="Arial" w:cs="Arial"/>
          <w:spacing w:val="-3"/>
          <w:lang w:eastAsia="en-US"/>
        </w:rPr>
        <w:tab/>
      </w:r>
      <w:r>
        <w:rPr>
          <w:rFonts w:ascii="Arial" w:hAnsi="Arial" w:cs="Arial"/>
          <w:b/>
          <w:spacing w:val="-3"/>
          <w:lang w:eastAsia="en-US"/>
        </w:rPr>
        <w:t>USE OF UNLICENSED VEHICLES AND DRIVERS</w:t>
      </w:r>
    </w:p>
    <w:p w14:paraId="1203FB66" w14:textId="77777777" w:rsidR="0024394E" w:rsidRPr="00CD7435" w:rsidRDefault="0024394E" w:rsidP="00CD7435">
      <w:pPr>
        <w:ind w:left="720" w:hanging="720"/>
        <w:rPr>
          <w:rFonts w:ascii="Arial" w:hAnsi="Arial" w:cs="Arial"/>
          <w:b/>
          <w:spacing w:val="-3"/>
          <w:lang w:eastAsia="en-US"/>
        </w:rPr>
      </w:pPr>
    </w:p>
    <w:p w14:paraId="3DD02B88" w14:textId="77777777" w:rsidR="00A11034" w:rsidRPr="00A11034" w:rsidRDefault="0024394E" w:rsidP="00CD7435">
      <w:pPr>
        <w:ind w:left="720"/>
        <w:rPr>
          <w:rFonts w:ascii="Arial" w:hAnsi="Arial" w:cs="Arial"/>
          <w:spacing w:val="-3"/>
          <w:lang w:eastAsia="en-US"/>
        </w:rPr>
      </w:pPr>
      <w:r>
        <w:rPr>
          <w:rFonts w:ascii="Arial" w:hAnsi="Arial" w:cs="Arial"/>
          <w:spacing w:val="-3"/>
          <w:lang w:eastAsia="en-US"/>
        </w:rPr>
        <w:t>In the event that the Service Provider u</w:t>
      </w:r>
      <w:r w:rsidRPr="0024394E">
        <w:rPr>
          <w:rFonts w:ascii="Arial" w:hAnsi="Arial" w:cs="Arial"/>
          <w:spacing w:val="-3"/>
          <w:lang w:eastAsia="en-US"/>
        </w:rPr>
        <w:t>se</w:t>
      </w:r>
      <w:r>
        <w:rPr>
          <w:rFonts w:ascii="Arial" w:hAnsi="Arial" w:cs="Arial"/>
          <w:spacing w:val="-3"/>
          <w:lang w:eastAsia="en-US"/>
        </w:rPr>
        <w:t>s</w:t>
      </w:r>
      <w:r w:rsidRPr="0024394E">
        <w:rPr>
          <w:rFonts w:ascii="Arial" w:hAnsi="Arial" w:cs="Arial"/>
          <w:spacing w:val="-3"/>
          <w:lang w:eastAsia="en-US"/>
        </w:rPr>
        <w:t xml:space="preserve"> an unlicensed vehicle or unlicensed driver on any </w:t>
      </w:r>
      <w:r>
        <w:rPr>
          <w:rFonts w:ascii="Arial" w:hAnsi="Arial" w:cs="Arial"/>
          <w:spacing w:val="-3"/>
          <w:lang w:eastAsia="en-US"/>
        </w:rPr>
        <w:t xml:space="preserve">Route, without prejudice to any other right or remedy the Council may have </w:t>
      </w:r>
      <w:r>
        <w:rPr>
          <w:rFonts w:ascii="Arial" w:hAnsi="Arial" w:cs="Arial"/>
          <w:lang w:eastAsia="en-US"/>
        </w:rPr>
        <w:t xml:space="preserve">including but not limited to the Council’s rights to recover any losses suffered as a result of breaches of contract and its rights to terminate the Contract for material or </w:t>
      </w:r>
      <w:r w:rsidRPr="00C16E5B">
        <w:rPr>
          <w:rFonts w:ascii="Arial" w:hAnsi="Arial" w:cs="Arial"/>
        </w:rPr>
        <w:t>persistent</w:t>
      </w:r>
      <w:r>
        <w:rPr>
          <w:rFonts w:ascii="Arial" w:hAnsi="Arial" w:cs="Arial"/>
        </w:rPr>
        <w:t xml:space="preserve"> breach</w:t>
      </w:r>
      <w:r>
        <w:rPr>
          <w:rFonts w:ascii="Arial" w:hAnsi="Arial" w:cs="Arial"/>
          <w:spacing w:val="-3"/>
          <w:lang w:eastAsia="en-US"/>
        </w:rPr>
        <w:t>, the Council may require that driver to be removed from the Route with immediate effect pursuant to Condition 8.6.</w:t>
      </w:r>
    </w:p>
    <w:p w14:paraId="7622D213" w14:textId="77777777" w:rsidR="00C46927" w:rsidRDefault="00C46927" w:rsidP="00C46927">
      <w:pPr>
        <w:rPr>
          <w:rFonts w:ascii="Arial" w:hAnsi="Arial" w:cs="Arial"/>
          <w:lang w:eastAsia="en-US"/>
        </w:rPr>
      </w:pPr>
    </w:p>
    <w:p w14:paraId="30E222A8" w14:textId="77777777" w:rsidR="00A11034" w:rsidRPr="00373E02" w:rsidRDefault="00A11034" w:rsidP="00C46927">
      <w:pPr>
        <w:rPr>
          <w:rFonts w:ascii="Arial" w:hAnsi="Arial" w:cs="Arial"/>
          <w:lang w:eastAsia="en-US"/>
        </w:rPr>
      </w:pPr>
    </w:p>
    <w:p w14:paraId="6E585554" w14:textId="77777777" w:rsidR="00C46927" w:rsidRPr="00373E02" w:rsidRDefault="00C46927" w:rsidP="00C46927">
      <w:pPr>
        <w:rPr>
          <w:rFonts w:ascii="Arial" w:hAnsi="Arial" w:cs="Arial"/>
          <w:lang w:eastAsia="en-US"/>
        </w:rPr>
      </w:pPr>
    </w:p>
    <w:p w14:paraId="4DCE7099" w14:textId="77777777" w:rsidR="00C46927" w:rsidRPr="00373E02" w:rsidRDefault="00C46927" w:rsidP="00C46927">
      <w:pPr>
        <w:contextualSpacing/>
        <w:rPr>
          <w:rFonts w:ascii="Arial" w:hAnsi="Arial" w:cs="Arial"/>
          <w:lang w:eastAsia="en-US"/>
        </w:rPr>
      </w:pPr>
    </w:p>
    <w:p w14:paraId="03C28BCE" w14:textId="77777777" w:rsidR="00F1233C" w:rsidRPr="00F1233C" w:rsidRDefault="006B5F9C" w:rsidP="00B71404">
      <w:pPr>
        <w:keepNext/>
        <w:suppressAutoHyphens/>
        <w:jc w:val="both"/>
        <w:outlineLvl w:val="1"/>
        <w:rPr>
          <w:rFonts w:ascii="Arial" w:hAnsi="Arial" w:cs="Arial"/>
          <w:lang w:eastAsia="en-US"/>
        </w:rPr>
      </w:pPr>
      <w:r>
        <w:rPr>
          <w:rFonts w:ascii="Arial" w:hAnsi="Arial"/>
          <w:b/>
          <w:spacing w:val="-3"/>
          <w:sz w:val="36"/>
          <w:szCs w:val="20"/>
          <w:u w:val="single"/>
          <w:lang w:eastAsia="en-US"/>
        </w:rPr>
        <w:lastRenderedPageBreak/>
        <w:t>Sc</w:t>
      </w:r>
      <w:r w:rsidRPr="00373E02">
        <w:rPr>
          <w:rFonts w:ascii="Arial" w:hAnsi="Arial"/>
          <w:b/>
          <w:spacing w:val="-3"/>
          <w:sz w:val="36"/>
          <w:szCs w:val="20"/>
          <w:u w:val="single"/>
          <w:lang w:eastAsia="en-US"/>
        </w:rPr>
        <w:t xml:space="preserve">hedule </w:t>
      </w:r>
      <w:r>
        <w:rPr>
          <w:rFonts w:ascii="Arial" w:hAnsi="Arial"/>
          <w:b/>
          <w:spacing w:val="-3"/>
          <w:sz w:val="36"/>
          <w:szCs w:val="20"/>
          <w:u w:val="single"/>
          <w:lang w:eastAsia="en-US"/>
        </w:rPr>
        <w:t>4</w:t>
      </w:r>
      <w:r w:rsidRPr="00373E02">
        <w:rPr>
          <w:rFonts w:ascii="Arial" w:hAnsi="Arial"/>
          <w:b/>
          <w:spacing w:val="-3"/>
          <w:sz w:val="36"/>
          <w:szCs w:val="20"/>
          <w:u w:val="single"/>
          <w:lang w:eastAsia="en-US"/>
        </w:rPr>
        <w:t xml:space="preserve"> – </w:t>
      </w:r>
      <w:r w:rsidR="00060BE6">
        <w:rPr>
          <w:rFonts w:ascii="Arial" w:hAnsi="Arial"/>
          <w:b/>
          <w:spacing w:val="-3"/>
          <w:sz w:val="36"/>
          <w:szCs w:val="20"/>
          <w:u w:val="single"/>
          <w:lang w:eastAsia="en-US"/>
        </w:rPr>
        <w:t>Not Used</w:t>
      </w:r>
    </w:p>
    <w:p w14:paraId="597A18BA" w14:textId="77777777" w:rsidR="000643D2" w:rsidRDefault="000643D2" w:rsidP="003A68CE">
      <w:pPr>
        <w:ind w:left="720" w:hanging="720"/>
        <w:contextualSpacing/>
        <w:outlineLvl w:val="4"/>
        <w:rPr>
          <w:rFonts w:ascii="Arial" w:hAnsi="Arial" w:cs="Arial"/>
          <w:lang w:eastAsia="en-US"/>
        </w:rPr>
      </w:pPr>
    </w:p>
    <w:p w14:paraId="3C138EEF" w14:textId="77777777" w:rsidR="00344013" w:rsidRDefault="00344013" w:rsidP="003A68CE">
      <w:pPr>
        <w:ind w:left="720" w:hanging="720"/>
        <w:contextualSpacing/>
        <w:outlineLvl w:val="4"/>
        <w:rPr>
          <w:rFonts w:ascii="Arial" w:hAnsi="Arial" w:cs="Arial"/>
          <w:lang w:eastAsia="en-US"/>
        </w:rPr>
      </w:pPr>
    </w:p>
    <w:p w14:paraId="555F27DC" w14:textId="77777777" w:rsidR="00344013" w:rsidRDefault="00344013" w:rsidP="003A68CE">
      <w:pPr>
        <w:ind w:left="720" w:hanging="720"/>
        <w:contextualSpacing/>
        <w:outlineLvl w:val="4"/>
        <w:rPr>
          <w:rFonts w:ascii="Arial" w:hAnsi="Arial" w:cs="Arial"/>
          <w:lang w:eastAsia="en-US"/>
        </w:rPr>
      </w:pPr>
    </w:p>
    <w:p w14:paraId="3E89163D" w14:textId="77777777" w:rsidR="00344013" w:rsidRDefault="00344013" w:rsidP="003A68CE">
      <w:pPr>
        <w:ind w:left="720" w:hanging="720"/>
        <w:contextualSpacing/>
        <w:outlineLvl w:val="4"/>
        <w:rPr>
          <w:rFonts w:ascii="Arial" w:hAnsi="Arial" w:cs="Arial"/>
          <w:lang w:eastAsia="en-US"/>
        </w:rPr>
      </w:pPr>
    </w:p>
    <w:p w14:paraId="2C26EA8B" w14:textId="77777777" w:rsidR="00344013" w:rsidRDefault="00344013" w:rsidP="003A68CE">
      <w:pPr>
        <w:ind w:left="720" w:hanging="720"/>
        <w:contextualSpacing/>
        <w:outlineLvl w:val="4"/>
        <w:rPr>
          <w:rFonts w:ascii="Arial" w:hAnsi="Arial" w:cs="Arial"/>
          <w:lang w:eastAsia="en-US"/>
        </w:rPr>
      </w:pPr>
    </w:p>
    <w:p w14:paraId="6C009BCD" w14:textId="77777777" w:rsidR="000643D2" w:rsidRDefault="000643D2" w:rsidP="003A68CE">
      <w:pPr>
        <w:ind w:left="720" w:hanging="720"/>
        <w:contextualSpacing/>
        <w:outlineLvl w:val="4"/>
        <w:rPr>
          <w:rFonts w:ascii="Arial" w:hAnsi="Arial" w:cs="Arial"/>
          <w:lang w:eastAsia="en-US"/>
        </w:rPr>
      </w:pPr>
    </w:p>
    <w:p w14:paraId="6E660859" w14:textId="77777777" w:rsidR="00585A4A" w:rsidRDefault="00585A4A" w:rsidP="009F1384">
      <w:pPr>
        <w:rPr>
          <w:rFonts w:ascii="Arial" w:hAnsi="Arial" w:cs="Arial"/>
          <w:b/>
          <w:bCs/>
          <w:sz w:val="36"/>
          <w:szCs w:val="36"/>
        </w:rPr>
      </w:pPr>
    </w:p>
    <w:p w14:paraId="5B5B285B" w14:textId="77777777" w:rsidR="00585A4A" w:rsidRDefault="00585A4A" w:rsidP="009F1384">
      <w:pPr>
        <w:rPr>
          <w:rFonts w:ascii="Arial" w:hAnsi="Arial" w:cs="Arial"/>
          <w:b/>
          <w:bCs/>
          <w:sz w:val="36"/>
          <w:szCs w:val="36"/>
        </w:rPr>
      </w:pPr>
    </w:p>
    <w:p w14:paraId="532805CC" w14:textId="77777777" w:rsidR="00585A4A" w:rsidRDefault="00585A4A" w:rsidP="009F1384">
      <w:pPr>
        <w:rPr>
          <w:rFonts w:ascii="Arial" w:hAnsi="Arial" w:cs="Arial"/>
          <w:b/>
          <w:bCs/>
          <w:sz w:val="36"/>
          <w:szCs w:val="36"/>
        </w:rPr>
      </w:pPr>
    </w:p>
    <w:p w14:paraId="41733BAD" w14:textId="77777777" w:rsidR="00585A4A" w:rsidRDefault="00585A4A" w:rsidP="009F1384">
      <w:pPr>
        <w:rPr>
          <w:rFonts w:ascii="Arial" w:hAnsi="Arial" w:cs="Arial"/>
          <w:b/>
          <w:bCs/>
          <w:sz w:val="36"/>
          <w:szCs w:val="36"/>
        </w:rPr>
      </w:pPr>
    </w:p>
    <w:p w14:paraId="7CC52A25" w14:textId="77777777" w:rsidR="00585A4A" w:rsidRDefault="00585A4A" w:rsidP="009F1384">
      <w:pPr>
        <w:rPr>
          <w:rFonts w:ascii="Arial" w:hAnsi="Arial" w:cs="Arial"/>
          <w:b/>
          <w:bCs/>
          <w:sz w:val="36"/>
          <w:szCs w:val="36"/>
        </w:rPr>
      </w:pPr>
    </w:p>
    <w:p w14:paraId="32EEC687" w14:textId="77777777" w:rsidR="00585A4A" w:rsidRDefault="00585A4A" w:rsidP="009F1384">
      <w:pPr>
        <w:rPr>
          <w:rFonts w:ascii="Arial" w:hAnsi="Arial" w:cs="Arial"/>
          <w:b/>
          <w:bCs/>
          <w:sz w:val="36"/>
          <w:szCs w:val="36"/>
        </w:rPr>
      </w:pPr>
    </w:p>
    <w:p w14:paraId="0D42F0E7" w14:textId="77777777" w:rsidR="00585A4A" w:rsidRDefault="00585A4A" w:rsidP="009F1384">
      <w:pPr>
        <w:rPr>
          <w:rFonts w:ascii="Arial" w:hAnsi="Arial" w:cs="Arial"/>
          <w:b/>
          <w:bCs/>
          <w:sz w:val="36"/>
          <w:szCs w:val="36"/>
        </w:rPr>
      </w:pPr>
    </w:p>
    <w:p w14:paraId="5C2088CF" w14:textId="77777777" w:rsidR="00585A4A" w:rsidRDefault="00585A4A" w:rsidP="009F1384">
      <w:pPr>
        <w:rPr>
          <w:rFonts w:ascii="Arial" w:hAnsi="Arial" w:cs="Arial"/>
          <w:b/>
          <w:bCs/>
          <w:sz w:val="36"/>
          <w:szCs w:val="36"/>
        </w:rPr>
      </w:pPr>
    </w:p>
    <w:p w14:paraId="672D648F" w14:textId="77777777" w:rsidR="00585A4A" w:rsidRDefault="00585A4A" w:rsidP="009F1384">
      <w:pPr>
        <w:rPr>
          <w:rFonts w:ascii="Arial" w:hAnsi="Arial" w:cs="Arial"/>
          <w:b/>
          <w:bCs/>
          <w:sz w:val="36"/>
          <w:szCs w:val="36"/>
        </w:rPr>
      </w:pPr>
    </w:p>
    <w:p w14:paraId="5377A959" w14:textId="77777777" w:rsidR="00585A4A" w:rsidRDefault="00585A4A" w:rsidP="009F1384">
      <w:pPr>
        <w:rPr>
          <w:rFonts w:ascii="Arial" w:hAnsi="Arial" w:cs="Arial"/>
          <w:b/>
          <w:bCs/>
          <w:sz w:val="36"/>
          <w:szCs w:val="36"/>
        </w:rPr>
      </w:pPr>
    </w:p>
    <w:p w14:paraId="30A8AEA6" w14:textId="77777777" w:rsidR="00585A4A" w:rsidRDefault="00585A4A" w:rsidP="009F1384">
      <w:pPr>
        <w:rPr>
          <w:rFonts w:ascii="Arial" w:hAnsi="Arial" w:cs="Arial"/>
          <w:b/>
          <w:bCs/>
          <w:sz w:val="36"/>
          <w:szCs w:val="36"/>
        </w:rPr>
      </w:pPr>
    </w:p>
    <w:p w14:paraId="5240DEAF" w14:textId="77777777" w:rsidR="00585A4A" w:rsidRDefault="00585A4A" w:rsidP="009F1384">
      <w:pPr>
        <w:rPr>
          <w:rFonts w:ascii="Arial" w:hAnsi="Arial" w:cs="Arial"/>
          <w:b/>
          <w:bCs/>
          <w:sz w:val="36"/>
          <w:szCs w:val="36"/>
        </w:rPr>
      </w:pPr>
    </w:p>
    <w:p w14:paraId="1DABCB40" w14:textId="77777777" w:rsidR="00585A4A" w:rsidRDefault="00585A4A" w:rsidP="009F1384">
      <w:pPr>
        <w:rPr>
          <w:rFonts w:ascii="Arial" w:hAnsi="Arial" w:cs="Arial"/>
          <w:b/>
          <w:bCs/>
          <w:sz w:val="36"/>
          <w:szCs w:val="36"/>
        </w:rPr>
      </w:pPr>
    </w:p>
    <w:p w14:paraId="62A10A66" w14:textId="77777777" w:rsidR="00585A4A" w:rsidRDefault="00585A4A" w:rsidP="009F1384">
      <w:pPr>
        <w:rPr>
          <w:rFonts w:ascii="Arial" w:hAnsi="Arial" w:cs="Arial"/>
          <w:b/>
          <w:bCs/>
          <w:sz w:val="36"/>
          <w:szCs w:val="36"/>
        </w:rPr>
      </w:pPr>
    </w:p>
    <w:p w14:paraId="5718D514" w14:textId="77777777" w:rsidR="00585A4A" w:rsidRDefault="00585A4A" w:rsidP="009F1384">
      <w:pPr>
        <w:rPr>
          <w:rFonts w:ascii="Arial" w:hAnsi="Arial" w:cs="Arial"/>
          <w:b/>
          <w:bCs/>
          <w:sz w:val="36"/>
          <w:szCs w:val="36"/>
        </w:rPr>
      </w:pPr>
    </w:p>
    <w:p w14:paraId="6EB33AED" w14:textId="77777777" w:rsidR="00585A4A" w:rsidRDefault="00585A4A" w:rsidP="009F1384">
      <w:pPr>
        <w:rPr>
          <w:rFonts w:ascii="Arial" w:hAnsi="Arial" w:cs="Arial"/>
          <w:b/>
          <w:bCs/>
          <w:sz w:val="36"/>
          <w:szCs w:val="36"/>
        </w:rPr>
      </w:pPr>
    </w:p>
    <w:p w14:paraId="6CE88E0E" w14:textId="77777777" w:rsidR="00585A4A" w:rsidRDefault="00585A4A" w:rsidP="009F1384">
      <w:pPr>
        <w:rPr>
          <w:rFonts w:ascii="Arial" w:hAnsi="Arial" w:cs="Arial"/>
          <w:b/>
          <w:bCs/>
          <w:sz w:val="36"/>
          <w:szCs w:val="36"/>
        </w:rPr>
      </w:pPr>
    </w:p>
    <w:p w14:paraId="309EA7F2" w14:textId="77777777" w:rsidR="00585A4A" w:rsidRDefault="00585A4A" w:rsidP="009F1384">
      <w:pPr>
        <w:rPr>
          <w:rFonts w:ascii="Arial" w:hAnsi="Arial" w:cs="Arial"/>
          <w:b/>
          <w:bCs/>
          <w:sz w:val="36"/>
          <w:szCs w:val="36"/>
        </w:rPr>
      </w:pPr>
    </w:p>
    <w:p w14:paraId="519DC84E" w14:textId="77777777" w:rsidR="00585A4A" w:rsidRDefault="00585A4A" w:rsidP="009F1384">
      <w:pPr>
        <w:rPr>
          <w:rFonts w:ascii="Arial" w:hAnsi="Arial" w:cs="Arial"/>
          <w:b/>
          <w:bCs/>
          <w:sz w:val="36"/>
          <w:szCs w:val="36"/>
        </w:rPr>
      </w:pPr>
    </w:p>
    <w:p w14:paraId="2D1A2690" w14:textId="77777777" w:rsidR="00585A4A" w:rsidRDefault="00585A4A" w:rsidP="009F1384">
      <w:pPr>
        <w:rPr>
          <w:rFonts w:ascii="Arial" w:hAnsi="Arial" w:cs="Arial"/>
          <w:b/>
          <w:bCs/>
          <w:sz w:val="36"/>
          <w:szCs w:val="36"/>
        </w:rPr>
      </w:pPr>
    </w:p>
    <w:p w14:paraId="5F462E10" w14:textId="77777777" w:rsidR="00585A4A" w:rsidRDefault="00585A4A" w:rsidP="009F1384">
      <w:pPr>
        <w:rPr>
          <w:rFonts w:ascii="Arial" w:hAnsi="Arial" w:cs="Arial"/>
          <w:b/>
          <w:bCs/>
          <w:sz w:val="36"/>
          <w:szCs w:val="36"/>
        </w:rPr>
      </w:pPr>
    </w:p>
    <w:p w14:paraId="22620E28" w14:textId="77777777" w:rsidR="00585A4A" w:rsidRDefault="00585A4A" w:rsidP="009F1384">
      <w:pPr>
        <w:rPr>
          <w:rFonts w:ascii="Arial" w:hAnsi="Arial" w:cs="Arial"/>
          <w:b/>
          <w:bCs/>
          <w:sz w:val="36"/>
          <w:szCs w:val="36"/>
        </w:rPr>
      </w:pPr>
    </w:p>
    <w:p w14:paraId="26C5CF0D" w14:textId="77777777" w:rsidR="00585A4A" w:rsidRDefault="00585A4A" w:rsidP="009F1384">
      <w:pPr>
        <w:rPr>
          <w:rFonts w:ascii="Arial" w:hAnsi="Arial" w:cs="Arial"/>
          <w:b/>
          <w:bCs/>
          <w:sz w:val="36"/>
          <w:szCs w:val="36"/>
        </w:rPr>
      </w:pPr>
    </w:p>
    <w:p w14:paraId="0DA4FA3F" w14:textId="77777777" w:rsidR="00585A4A" w:rsidRDefault="00585A4A" w:rsidP="009F1384">
      <w:pPr>
        <w:rPr>
          <w:rFonts w:ascii="Arial" w:hAnsi="Arial" w:cs="Arial"/>
          <w:b/>
          <w:bCs/>
          <w:sz w:val="36"/>
          <w:szCs w:val="36"/>
        </w:rPr>
      </w:pPr>
    </w:p>
    <w:p w14:paraId="0D20F22B" w14:textId="77777777" w:rsidR="00585A4A" w:rsidRDefault="00585A4A" w:rsidP="009F1384">
      <w:pPr>
        <w:rPr>
          <w:rFonts w:ascii="Arial" w:hAnsi="Arial" w:cs="Arial"/>
          <w:b/>
          <w:bCs/>
          <w:sz w:val="36"/>
          <w:szCs w:val="36"/>
        </w:rPr>
      </w:pPr>
    </w:p>
    <w:p w14:paraId="43F726B3" w14:textId="77777777" w:rsidR="00585A4A" w:rsidRDefault="00585A4A" w:rsidP="009F1384">
      <w:pPr>
        <w:rPr>
          <w:rFonts w:ascii="Arial" w:hAnsi="Arial" w:cs="Arial"/>
          <w:b/>
          <w:bCs/>
          <w:sz w:val="36"/>
          <w:szCs w:val="36"/>
        </w:rPr>
      </w:pPr>
    </w:p>
    <w:p w14:paraId="7B947B03" w14:textId="77777777" w:rsidR="00CB0CB2" w:rsidRDefault="00CB0CB2" w:rsidP="009F1384">
      <w:pPr>
        <w:rPr>
          <w:rFonts w:ascii="Arial" w:hAnsi="Arial" w:cs="Arial"/>
          <w:b/>
          <w:bCs/>
          <w:sz w:val="36"/>
          <w:szCs w:val="36"/>
        </w:rPr>
      </w:pPr>
    </w:p>
    <w:p w14:paraId="0A402811" w14:textId="77777777" w:rsidR="00CB0CB2" w:rsidRDefault="00CB0CB2" w:rsidP="009F1384">
      <w:pPr>
        <w:rPr>
          <w:rFonts w:ascii="Arial" w:hAnsi="Arial" w:cs="Arial"/>
          <w:b/>
          <w:bCs/>
          <w:sz w:val="36"/>
          <w:szCs w:val="36"/>
        </w:rPr>
      </w:pPr>
    </w:p>
    <w:p w14:paraId="5A4DBEF5" w14:textId="77777777" w:rsidR="00CB0CB2" w:rsidRDefault="00CB0CB2" w:rsidP="009F1384">
      <w:pPr>
        <w:rPr>
          <w:rFonts w:ascii="Arial" w:hAnsi="Arial" w:cs="Arial"/>
          <w:b/>
          <w:bCs/>
          <w:sz w:val="36"/>
          <w:szCs w:val="36"/>
        </w:rPr>
      </w:pPr>
    </w:p>
    <w:p w14:paraId="73A3B257" w14:textId="77777777" w:rsidR="00CB0CB2" w:rsidRDefault="00CB0CB2" w:rsidP="009F1384">
      <w:pPr>
        <w:rPr>
          <w:rFonts w:ascii="Arial" w:hAnsi="Arial" w:cs="Arial"/>
          <w:b/>
          <w:bCs/>
          <w:sz w:val="36"/>
          <w:szCs w:val="36"/>
        </w:rPr>
      </w:pPr>
    </w:p>
    <w:p w14:paraId="69FD9EAD" w14:textId="77777777" w:rsidR="006B5F9C" w:rsidRDefault="0024692C" w:rsidP="009F1384">
      <w:pPr>
        <w:rPr>
          <w:rFonts w:ascii="Arial" w:hAnsi="Arial" w:cs="Arial"/>
          <w:u w:val="single"/>
        </w:rPr>
      </w:pPr>
      <w:r w:rsidRPr="009F1384">
        <w:rPr>
          <w:rFonts w:ascii="Arial" w:hAnsi="Arial" w:cs="Arial"/>
          <w:b/>
          <w:bCs/>
          <w:sz w:val="36"/>
          <w:szCs w:val="36"/>
        </w:rPr>
        <w:lastRenderedPageBreak/>
        <w:t xml:space="preserve">Schedule </w:t>
      </w:r>
      <w:r w:rsidR="006B5F9C" w:rsidRPr="009F1384">
        <w:rPr>
          <w:rFonts w:ascii="Arial" w:hAnsi="Arial" w:cs="Arial"/>
          <w:b/>
          <w:bCs/>
          <w:sz w:val="36"/>
          <w:szCs w:val="36"/>
        </w:rPr>
        <w:t>5</w:t>
      </w:r>
      <w:r w:rsidRPr="009F1384">
        <w:rPr>
          <w:rFonts w:ascii="Arial" w:hAnsi="Arial" w:cs="Arial"/>
          <w:b/>
          <w:bCs/>
          <w:sz w:val="36"/>
          <w:szCs w:val="36"/>
        </w:rPr>
        <w:t>     DBS Process </w:t>
      </w:r>
    </w:p>
    <w:p w14:paraId="41BD426B" w14:textId="77777777" w:rsidR="0024692C" w:rsidRPr="009F1384" w:rsidRDefault="0024692C" w:rsidP="0024692C">
      <w:pPr>
        <w:jc w:val="center"/>
        <w:rPr>
          <w:rFonts w:ascii="Arial" w:hAnsi="Arial" w:cs="Arial"/>
          <w:u w:val="single"/>
        </w:rPr>
      </w:pPr>
      <w:r w:rsidRPr="009F1384">
        <w:rPr>
          <w:rFonts w:ascii="Arial" w:hAnsi="Arial" w:cs="Arial"/>
          <w:u w:val="single"/>
        </w:rPr>
        <w:t xml:space="preserve"> </w:t>
      </w:r>
    </w:p>
    <w:p w14:paraId="14A9C81C" w14:textId="77777777" w:rsidR="008409B1" w:rsidRPr="00264B8A" w:rsidRDefault="008409B1" w:rsidP="0024692C">
      <w:pPr>
        <w:rPr>
          <w:rFonts w:ascii="Arial" w:hAnsi="Arial" w:cs="Arial"/>
        </w:rPr>
      </w:pPr>
      <w:r w:rsidRPr="00264B8A">
        <w:rPr>
          <w:rFonts w:ascii="Arial" w:hAnsi="Arial" w:cs="Arial"/>
        </w:rPr>
        <w:t>Only drivers in procession of a valid DBS badge issued by Oxfordshire County Council are permitted to drive on a contract.</w:t>
      </w:r>
    </w:p>
    <w:p w14:paraId="506E875A" w14:textId="77777777" w:rsidR="008409B1" w:rsidRPr="00264B8A" w:rsidRDefault="008409B1" w:rsidP="0024692C">
      <w:pPr>
        <w:rPr>
          <w:rFonts w:ascii="Arial" w:hAnsi="Arial" w:cs="Arial"/>
        </w:rPr>
      </w:pPr>
    </w:p>
    <w:p w14:paraId="3B4B75D7" w14:textId="77777777" w:rsidR="008409B1" w:rsidRPr="00264B8A" w:rsidRDefault="008409B1" w:rsidP="0024692C">
      <w:pPr>
        <w:rPr>
          <w:rFonts w:ascii="Arial" w:hAnsi="Arial" w:cs="Arial"/>
        </w:rPr>
      </w:pPr>
      <w:r w:rsidRPr="00264B8A">
        <w:rPr>
          <w:rFonts w:ascii="Arial" w:hAnsi="Arial" w:cs="Arial"/>
        </w:rPr>
        <w:t>The process for obtaining a badge can be found in the document ‘Oxfordshire County Council’s Guide to DBS and Badging’. This document is attached to the tender documents or can be requested direct from Oxfordshire County Council</w:t>
      </w:r>
      <w:r w:rsidR="00CB0CB2" w:rsidRPr="00264B8A">
        <w:rPr>
          <w:rFonts w:ascii="Arial" w:hAnsi="Arial" w:cs="Arial"/>
        </w:rPr>
        <w:t xml:space="preserve"> and is updated from time to time</w:t>
      </w:r>
      <w:r w:rsidRPr="00264B8A">
        <w:rPr>
          <w:rFonts w:ascii="Arial" w:hAnsi="Arial" w:cs="Arial"/>
        </w:rPr>
        <w:t>.</w:t>
      </w:r>
    </w:p>
    <w:p w14:paraId="58F49365" w14:textId="77777777" w:rsidR="008409B1" w:rsidRPr="00264B8A" w:rsidRDefault="008409B1" w:rsidP="0024692C">
      <w:pPr>
        <w:rPr>
          <w:rFonts w:ascii="Arial" w:hAnsi="Arial" w:cs="Arial"/>
        </w:rPr>
      </w:pPr>
    </w:p>
    <w:p w14:paraId="39C75ED0" w14:textId="77777777" w:rsidR="00B30E26" w:rsidRPr="00264B8A" w:rsidRDefault="00B30E26" w:rsidP="0024692C">
      <w:pPr>
        <w:rPr>
          <w:rFonts w:ascii="Arial" w:hAnsi="Arial" w:cs="Arial"/>
        </w:rPr>
      </w:pPr>
      <w:r w:rsidRPr="00264B8A">
        <w:rPr>
          <w:rFonts w:ascii="Arial" w:hAnsi="Arial" w:cs="Arial"/>
        </w:rPr>
        <w:t>This document also includes a section of frequently asked questions regarding the process.</w:t>
      </w:r>
    </w:p>
    <w:p w14:paraId="308D123A" w14:textId="77777777" w:rsidR="0024692C" w:rsidRPr="00264B8A" w:rsidRDefault="0024692C" w:rsidP="0024692C">
      <w:pPr>
        <w:ind w:left="720"/>
        <w:contextualSpacing/>
        <w:rPr>
          <w:rFonts w:ascii="Arial" w:hAnsi="Arial" w:cs="Arial"/>
        </w:rPr>
      </w:pPr>
    </w:p>
    <w:p w14:paraId="2F010B8B" w14:textId="77777777" w:rsidR="008409B1" w:rsidRPr="00264B8A" w:rsidRDefault="008409B1" w:rsidP="008409B1">
      <w:pPr>
        <w:rPr>
          <w:rFonts w:ascii="Arial" w:hAnsi="Arial" w:cs="Arial"/>
        </w:rPr>
      </w:pPr>
      <w:r w:rsidRPr="00264B8A">
        <w:rPr>
          <w:rFonts w:ascii="Arial" w:hAnsi="Arial" w:cs="Arial"/>
        </w:rPr>
        <w:t>The whole application process will typically take 8 weeks, however can take significantly longer if the applicant has lived in several d</w:t>
      </w:r>
      <w:r w:rsidR="00C00AC3" w:rsidRPr="00264B8A">
        <w:rPr>
          <w:rFonts w:ascii="Arial" w:hAnsi="Arial" w:cs="Arial"/>
        </w:rPr>
        <w:t>ifferent areas, and consequently different police authorities to check against.</w:t>
      </w:r>
      <w:r w:rsidR="00CD62AC">
        <w:rPr>
          <w:rFonts w:ascii="Arial" w:hAnsi="Arial" w:cs="Arial"/>
        </w:rPr>
        <w:t xml:space="preserve"> </w:t>
      </w:r>
      <w:r w:rsidRPr="00264B8A">
        <w:rPr>
          <w:rFonts w:ascii="Arial" w:hAnsi="Arial" w:cs="Arial"/>
        </w:rPr>
        <w:t xml:space="preserve">If the disclosure is returned CLEAR, the Oxfordshire County Council (OCC) Transport Hub DBS Team </w:t>
      </w:r>
      <w:r w:rsidR="00CD62AC" w:rsidRPr="00264B8A">
        <w:rPr>
          <w:rFonts w:ascii="Arial" w:hAnsi="Arial" w:cs="Arial"/>
        </w:rPr>
        <w:t>processes</w:t>
      </w:r>
      <w:r w:rsidRPr="00264B8A">
        <w:rPr>
          <w:rFonts w:ascii="Arial" w:hAnsi="Arial" w:cs="Arial"/>
        </w:rPr>
        <w:t xml:space="preserve"> the application and issue an OCC Identification badge.</w:t>
      </w:r>
    </w:p>
    <w:p w14:paraId="5624B07B" w14:textId="77777777" w:rsidR="008409B1" w:rsidRPr="00264B8A" w:rsidRDefault="008409B1" w:rsidP="008409B1">
      <w:pPr>
        <w:rPr>
          <w:rFonts w:ascii="Arial" w:hAnsi="Arial" w:cs="Arial"/>
        </w:rPr>
      </w:pPr>
    </w:p>
    <w:p w14:paraId="5893487B" w14:textId="77777777" w:rsidR="008409B1" w:rsidRPr="00264B8A" w:rsidRDefault="008409B1" w:rsidP="008409B1">
      <w:pPr>
        <w:rPr>
          <w:rFonts w:ascii="Arial" w:hAnsi="Arial" w:cs="Arial"/>
        </w:rPr>
      </w:pPr>
      <w:r w:rsidRPr="00264B8A">
        <w:rPr>
          <w:rFonts w:ascii="Arial" w:hAnsi="Arial" w:cs="Arial"/>
        </w:rPr>
        <w:t xml:space="preserve">If the disclosure is returned detailing Convictions/Cautions and/or Additional Information then a Risk Assessment process commences. If it is deemed that the applicant should not get an OCC identification badge following this initial Risk Assessment, the applicant is then entitled to an appeal. If this appeal is also declined, details of an ombudsman will be sent out to the applicant.  </w:t>
      </w:r>
    </w:p>
    <w:p w14:paraId="255082CF" w14:textId="77777777" w:rsidR="008409B1" w:rsidRPr="00264B8A" w:rsidRDefault="008409B1" w:rsidP="0024692C">
      <w:pPr>
        <w:rPr>
          <w:rFonts w:ascii="Arial" w:hAnsi="Arial" w:cs="Arial"/>
        </w:rPr>
      </w:pPr>
    </w:p>
    <w:p w14:paraId="1CB6F6CC" w14:textId="77777777" w:rsidR="0024692C" w:rsidRDefault="0024692C" w:rsidP="0024692C">
      <w:pPr>
        <w:rPr>
          <w:rFonts w:ascii="Arial" w:hAnsi="Arial" w:cs="Arial"/>
        </w:rPr>
      </w:pPr>
      <w:r>
        <w:rPr>
          <w:rFonts w:ascii="Arial" w:hAnsi="Arial" w:cs="Arial"/>
          <w:i/>
          <w:iCs/>
        </w:rPr>
        <w:t>Note</w:t>
      </w:r>
      <w:r>
        <w:rPr>
          <w:rFonts w:ascii="Arial" w:hAnsi="Arial" w:cs="Arial"/>
        </w:rPr>
        <w:t xml:space="preserve"> – The Service Provider should be aware that certain cautions and convictions will normally bar an individual from working on Council contracts as set out in Annex 2 of the Council’s Policy on the employment of ex-offenders and disclosure and barring service checks.</w:t>
      </w:r>
    </w:p>
    <w:p w14:paraId="3226C168" w14:textId="77777777" w:rsidR="0024692C" w:rsidRDefault="0024692C" w:rsidP="0024692C">
      <w:pPr>
        <w:ind w:left="780"/>
        <w:contextualSpacing/>
        <w:rPr>
          <w:rFonts w:ascii="Arial" w:hAnsi="Arial" w:cs="Arial"/>
          <w:u w:val="single"/>
        </w:rPr>
      </w:pPr>
    </w:p>
    <w:p w14:paraId="13D68FB2" w14:textId="77777777" w:rsidR="0024692C" w:rsidRDefault="0024692C" w:rsidP="0024692C">
      <w:pPr>
        <w:jc w:val="center"/>
        <w:rPr>
          <w:rFonts w:ascii="Arial" w:hAnsi="Arial" w:cs="Arial"/>
          <w:b/>
          <w:bCs/>
          <w:lang w:eastAsia="en-US"/>
        </w:rPr>
      </w:pPr>
    </w:p>
    <w:p w14:paraId="29535C22" w14:textId="77777777" w:rsidR="00D943B2" w:rsidRDefault="00D943B2" w:rsidP="0024692C">
      <w:pPr>
        <w:jc w:val="center"/>
        <w:rPr>
          <w:rFonts w:ascii="Arial" w:hAnsi="Arial" w:cs="Arial"/>
          <w:b/>
          <w:bCs/>
          <w:lang w:eastAsia="en-US"/>
        </w:rPr>
      </w:pPr>
    </w:p>
    <w:p w14:paraId="7E024E3A" w14:textId="77777777" w:rsidR="00D943B2" w:rsidRDefault="00D943B2" w:rsidP="0024692C">
      <w:pPr>
        <w:jc w:val="center"/>
        <w:rPr>
          <w:rFonts w:ascii="Arial" w:hAnsi="Arial" w:cs="Arial"/>
          <w:b/>
          <w:bCs/>
          <w:lang w:eastAsia="en-US"/>
        </w:rPr>
      </w:pPr>
    </w:p>
    <w:p w14:paraId="39800B05" w14:textId="77777777" w:rsidR="00D943B2" w:rsidRDefault="00D943B2" w:rsidP="0024692C">
      <w:pPr>
        <w:jc w:val="center"/>
        <w:rPr>
          <w:rFonts w:ascii="Arial" w:hAnsi="Arial" w:cs="Arial"/>
          <w:b/>
          <w:bCs/>
          <w:lang w:eastAsia="en-US"/>
        </w:rPr>
      </w:pPr>
    </w:p>
    <w:p w14:paraId="003393B7" w14:textId="77777777" w:rsidR="00D943B2" w:rsidRDefault="00D943B2" w:rsidP="0024692C">
      <w:pPr>
        <w:jc w:val="center"/>
        <w:rPr>
          <w:rFonts w:ascii="Arial" w:hAnsi="Arial" w:cs="Arial"/>
          <w:b/>
          <w:bCs/>
          <w:lang w:eastAsia="en-US"/>
        </w:rPr>
      </w:pPr>
    </w:p>
    <w:p w14:paraId="55B67F3D" w14:textId="77777777" w:rsidR="00D943B2" w:rsidRDefault="00D943B2" w:rsidP="0024692C">
      <w:pPr>
        <w:jc w:val="center"/>
        <w:rPr>
          <w:rFonts w:ascii="Arial" w:hAnsi="Arial" w:cs="Arial"/>
          <w:b/>
          <w:bCs/>
          <w:lang w:eastAsia="en-US"/>
        </w:rPr>
      </w:pPr>
    </w:p>
    <w:p w14:paraId="553C23FF" w14:textId="77777777" w:rsidR="00D943B2" w:rsidRDefault="00D943B2" w:rsidP="0024692C">
      <w:pPr>
        <w:jc w:val="center"/>
        <w:rPr>
          <w:rFonts w:ascii="Arial" w:hAnsi="Arial" w:cs="Arial"/>
          <w:b/>
          <w:bCs/>
          <w:lang w:eastAsia="en-US"/>
        </w:rPr>
      </w:pPr>
    </w:p>
    <w:p w14:paraId="7F3DD7E2" w14:textId="77777777" w:rsidR="00D943B2" w:rsidRDefault="00D943B2" w:rsidP="0024692C">
      <w:pPr>
        <w:jc w:val="center"/>
        <w:rPr>
          <w:rFonts w:ascii="Arial" w:hAnsi="Arial" w:cs="Arial"/>
          <w:b/>
          <w:bCs/>
          <w:lang w:eastAsia="en-US"/>
        </w:rPr>
      </w:pPr>
    </w:p>
    <w:p w14:paraId="028FE8AD" w14:textId="77777777" w:rsidR="00D943B2" w:rsidRDefault="00D943B2" w:rsidP="0024692C">
      <w:pPr>
        <w:jc w:val="center"/>
        <w:rPr>
          <w:rFonts w:ascii="Arial" w:hAnsi="Arial" w:cs="Arial"/>
          <w:b/>
          <w:bCs/>
          <w:lang w:eastAsia="en-US"/>
        </w:rPr>
      </w:pPr>
    </w:p>
    <w:p w14:paraId="65DDD3CB" w14:textId="77777777" w:rsidR="00D943B2" w:rsidRDefault="00D943B2" w:rsidP="0024692C">
      <w:pPr>
        <w:jc w:val="center"/>
        <w:rPr>
          <w:rFonts w:ascii="Arial" w:hAnsi="Arial" w:cs="Arial"/>
          <w:b/>
          <w:bCs/>
          <w:lang w:eastAsia="en-US"/>
        </w:rPr>
      </w:pPr>
    </w:p>
    <w:p w14:paraId="0A12ED44" w14:textId="77777777" w:rsidR="00D943B2" w:rsidRDefault="00D943B2" w:rsidP="0024692C">
      <w:pPr>
        <w:jc w:val="center"/>
        <w:rPr>
          <w:rFonts w:ascii="Arial" w:hAnsi="Arial" w:cs="Arial"/>
          <w:b/>
          <w:bCs/>
          <w:lang w:eastAsia="en-US"/>
        </w:rPr>
      </w:pPr>
    </w:p>
    <w:p w14:paraId="1324FE02" w14:textId="77777777" w:rsidR="00D943B2" w:rsidRDefault="00D943B2" w:rsidP="0024692C">
      <w:pPr>
        <w:jc w:val="center"/>
        <w:rPr>
          <w:rFonts w:ascii="Arial" w:hAnsi="Arial" w:cs="Arial"/>
          <w:b/>
          <w:bCs/>
          <w:lang w:eastAsia="en-US"/>
        </w:rPr>
      </w:pPr>
    </w:p>
    <w:p w14:paraId="0D313DF7" w14:textId="77777777" w:rsidR="00D943B2" w:rsidRDefault="00D943B2" w:rsidP="0024692C">
      <w:pPr>
        <w:jc w:val="center"/>
        <w:rPr>
          <w:rFonts w:ascii="Arial" w:hAnsi="Arial" w:cs="Arial"/>
          <w:b/>
          <w:bCs/>
          <w:lang w:eastAsia="en-US"/>
        </w:rPr>
      </w:pPr>
    </w:p>
    <w:p w14:paraId="3522D8CA" w14:textId="77777777" w:rsidR="00D943B2" w:rsidRDefault="00D943B2" w:rsidP="0024692C">
      <w:pPr>
        <w:jc w:val="center"/>
        <w:rPr>
          <w:rFonts w:ascii="Arial" w:hAnsi="Arial" w:cs="Arial"/>
          <w:b/>
          <w:bCs/>
          <w:lang w:eastAsia="en-US"/>
        </w:rPr>
      </w:pPr>
    </w:p>
    <w:p w14:paraId="14E38FBB" w14:textId="77777777" w:rsidR="00D943B2" w:rsidRDefault="00D943B2" w:rsidP="0024692C">
      <w:pPr>
        <w:jc w:val="center"/>
        <w:rPr>
          <w:rFonts w:ascii="Arial" w:hAnsi="Arial" w:cs="Arial"/>
          <w:b/>
          <w:bCs/>
          <w:lang w:eastAsia="en-US"/>
        </w:rPr>
      </w:pPr>
    </w:p>
    <w:p w14:paraId="790DC44F" w14:textId="77777777" w:rsidR="00D943B2" w:rsidRDefault="00D943B2" w:rsidP="0024692C">
      <w:pPr>
        <w:jc w:val="center"/>
        <w:rPr>
          <w:rFonts w:ascii="Arial" w:hAnsi="Arial" w:cs="Arial"/>
          <w:b/>
          <w:bCs/>
          <w:lang w:eastAsia="en-US"/>
        </w:rPr>
      </w:pPr>
    </w:p>
    <w:p w14:paraId="20310090" w14:textId="77777777" w:rsidR="00D943B2" w:rsidRDefault="00D943B2" w:rsidP="0024692C">
      <w:pPr>
        <w:jc w:val="center"/>
        <w:rPr>
          <w:rFonts w:ascii="Arial" w:hAnsi="Arial" w:cs="Arial"/>
          <w:b/>
          <w:bCs/>
          <w:lang w:eastAsia="en-US"/>
        </w:rPr>
      </w:pPr>
    </w:p>
    <w:p w14:paraId="12EF6384" w14:textId="77777777" w:rsidR="00D943B2" w:rsidRDefault="00D943B2" w:rsidP="0024692C">
      <w:pPr>
        <w:jc w:val="center"/>
        <w:rPr>
          <w:rFonts w:ascii="Arial" w:hAnsi="Arial" w:cs="Arial"/>
          <w:b/>
          <w:bCs/>
          <w:lang w:eastAsia="en-US"/>
        </w:rPr>
      </w:pPr>
    </w:p>
    <w:p w14:paraId="04C97235" w14:textId="77777777" w:rsidR="00D943B2" w:rsidRDefault="00D943B2" w:rsidP="0024692C">
      <w:pPr>
        <w:jc w:val="center"/>
        <w:rPr>
          <w:rFonts w:ascii="Arial" w:hAnsi="Arial" w:cs="Arial"/>
          <w:b/>
          <w:bCs/>
          <w:lang w:eastAsia="en-US"/>
        </w:rPr>
      </w:pPr>
    </w:p>
    <w:p w14:paraId="3F2F1805" w14:textId="77777777" w:rsidR="00D943B2" w:rsidRDefault="00D943B2" w:rsidP="0024692C">
      <w:pPr>
        <w:jc w:val="center"/>
        <w:rPr>
          <w:rFonts w:ascii="Arial" w:hAnsi="Arial" w:cs="Arial"/>
          <w:b/>
          <w:bCs/>
          <w:lang w:eastAsia="en-US"/>
        </w:rPr>
      </w:pPr>
    </w:p>
    <w:p w14:paraId="0CB95D93" w14:textId="77777777" w:rsidR="00D943B2" w:rsidRDefault="00D943B2" w:rsidP="0024692C">
      <w:pPr>
        <w:jc w:val="center"/>
        <w:rPr>
          <w:rFonts w:ascii="Arial" w:hAnsi="Arial" w:cs="Arial"/>
          <w:b/>
          <w:bCs/>
          <w:lang w:eastAsia="en-US"/>
        </w:rPr>
      </w:pPr>
    </w:p>
    <w:p w14:paraId="3E477724" w14:textId="77777777" w:rsidR="00D943B2" w:rsidRDefault="00D943B2" w:rsidP="0024692C">
      <w:pPr>
        <w:jc w:val="center"/>
        <w:rPr>
          <w:rFonts w:ascii="Arial" w:hAnsi="Arial" w:cs="Arial"/>
          <w:b/>
          <w:bCs/>
          <w:lang w:eastAsia="en-US"/>
        </w:rPr>
      </w:pPr>
    </w:p>
    <w:p w14:paraId="56B27665" w14:textId="77777777" w:rsidR="00D943B2" w:rsidRDefault="00D943B2" w:rsidP="0024692C">
      <w:pPr>
        <w:jc w:val="center"/>
        <w:rPr>
          <w:rFonts w:ascii="Arial" w:hAnsi="Arial" w:cs="Arial"/>
          <w:b/>
          <w:bCs/>
          <w:lang w:eastAsia="en-US"/>
        </w:rPr>
      </w:pPr>
    </w:p>
    <w:p w14:paraId="1774E420" w14:textId="77777777" w:rsidR="00D943B2" w:rsidRPr="00D943B2" w:rsidRDefault="00D943B2" w:rsidP="00CD62AC">
      <w:pPr>
        <w:rPr>
          <w:rFonts w:ascii="Arial" w:eastAsiaTheme="minorHAnsi" w:hAnsi="Arial" w:cs="Arial"/>
          <w:b/>
          <w:bCs/>
          <w:sz w:val="36"/>
          <w:szCs w:val="36"/>
          <w:lang w:eastAsia="en-US"/>
        </w:rPr>
      </w:pPr>
      <w:r w:rsidRPr="00D943B2">
        <w:rPr>
          <w:rFonts w:ascii="Arial" w:eastAsiaTheme="minorHAnsi" w:hAnsi="Arial" w:cs="Arial"/>
          <w:b/>
          <w:bCs/>
          <w:sz w:val="36"/>
          <w:szCs w:val="36"/>
          <w:lang w:eastAsia="en-US"/>
        </w:rPr>
        <w:t>Schedule 6 - Information Governance</w:t>
      </w:r>
    </w:p>
    <w:p w14:paraId="7A605485" w14:textId="77777777" w:rsidR="00D943B2" w:rsidRPr="00D943B2" w:rsidRDefault="00D943B2" w:rsidP="00CD62AC">
      <w:pPr>
        <w:ind w:left="720" w:hanging="720"/>
        <w:jc w:val="center"/>
        <w:rPr>
          <w:rFonts w:ascii="Arial" w:eastAsiaTheme="minorHAnsi" w:hAnsi="Arial" w:cs="Arial"/>
          <w:b/>
          <w:bCs/>
          <w:lang w:eastAsia="en-US"/>
        </w:rPr>
      </w:pPr>
    </w:p>
    <w:p w14:paraId="5C977BA9" w14:textId="77777777" w:rsidR="00D943B2" w:rsidRPr="00CD62AC" w:rsidRDefault="00D943B2" w:rsidP="00CD62AC">
      <w:pPr>
        <w:ind w:left="720" w:hanging="720"/>
        <w:jc w:val="center"/>
        <w:rPr>
          <w:rFonts w:ascii="Arial" w:eastAsiaTheme="minorHAnsi" w:hAnsi="Arial" w:cs="Arial"/>
          <w:bCs/>
          <w:lang w:eastAsia="en-US"/>
        </w:rPr>
      </w:pPr>
    </w:p>
    <w:p w14:paraId="3A6FDA49" w14:textId="77777777" w:rsidR="0083710B" w:rsidRPr="0083710B" w:rsidRDefault="0083710B" w:rsidP="00CD62AC">
      <w:pPr>
        <w:numPr>
          <w:ilvl w:val="0"/>
          <w:numId w:val="31"/>
        </w:numPr>
        <w:ind w:hanging="720"/>
        <w:rPr>
          <w:rFonts w:ascii="Arial" w:hAnsi="Arial" w:cs="Arial"/>
          <w:bCs/>
        </w:rPr>
      </w:pPr>
      <w:r w:rsidRPr="0083710B">
        <w:rPr>
          <w:rFonts w:ascii="Arial" w:hAnsi="Arial" w:cs="Arial"/>
          <w:bCs/>
        </w:rPr>
        <w:t>Council Data</w:t>
      </w:r>
    </w:p>
    <w:p w14:paraId="7015FED4" w14:textId="77777777" w:rsidR="0083710B" w:rsidRPr="0083710B" w:rsidRDefault="0083710B" w:rsidP="00CD62AC">
      <w:pPr>
        <w:ind w:left="720" w:hanging="720"/>
        <w:rPr>
          <w:rFonts w:ascii="Arial" w:hAnsi="Arial" w:cs="Arial"/>
          <w:bCs/>
        </w:rPr>
      </w:pPr>
    </w:p>
    <w:p w14:paraId="16DE02D4" w14:textId="77777777" w:rsidR="0083710B" w:rsidRPr="0083710B" w:rsidRDefault="0083710B" w:rsidP="00CD62AC">
      <w:pPr>
        <w:numPr>
          <w:ilvl w:val="1"/>
          <w:numId w:val="31"/>
        </w:numPr>
        <w:ind w:left="720" w:hanging="720"/>
        <w:rPr>
          <w:rFonts w:ascii="Arial" w:hAnsi="Arial" w:cs="Arial"/>
          <w:bCs/>
        </w:rPr>
      </w:pPr>
      <w:r w:rsidRPr="0083710B">
        <w:rPr>
          <w:rFonts w:ascii="Arial" w:hAnsi="Arial" w:cs="Arial"/>
          <w:bCs/>
        </w:rPr>
        <w:t>The Service Provider acknowledges that the Council Data is the property of the Council and the Council hereby reserves all Intellectual Property Rights which may subsist in the Council Data.</w:t>
      </w:r>
    </w:p>
    <w:p w14:paraId="5E1F4393" w14:textId="77777777" w:rsidR="0083710B" w:rsidRPr="0083710B" w:rsidRDefault="0083710B" w:rsidP="00CD62AC">
      <w:pPr>
        <w:ind w:left="720" w:hanging="720"/>
        <w:rPr>
          <w:rFonts w:ascii="Arial" w:hAnsi="Arial" w:cs="Arial"/>
          <w:bCs/>
        </w:rPr>
      </w:pPr>
    </w:p>
    <w:p w14:paraId="70703FF5" w14:textId="77777777" w:rsidR="0083710B" w:rsidRPr="0083710B" w:rsidRDefault="0083710B" w:rsidP="00CD62AC">
      <w:pPr>
        <w:numPr>
          <w:ilvl w:val="1"/>
          <w:numId w:val="31"/>
        </w:numPr>
        <w:ind w:left="720" w:hanging="720"/>
        <w:rPr>
          <w:rFonts w:ascii="Arial" w:hAnsi="Arial" w:cs="Arial"/>
          <w:bCs/>
        </w:rPr>
      </w:pPr>
      <w:r w:rsidRPr="0083710B">
        <w:rPr>
          <w:rFonts w:ascii="Arial" w:hAnsi="Arial" w:cs="Arial"/>
          <w:bCs/>
        </w:rPr>
        <w:t>The Service Provider shall not delete or remove any proprietary notices contained within or relating to the Council Data.</w:t>
      </w:r>
    </w:p>
    <w:p w14:paraId="1D5286E1" w14:textId="77777777" w:rsidR="0083710B" w:rsidRPr="0083710B" w:rsidRDefault="0083710B" w:rsidP="00CD62AC">
      <w:pPr>
        <w:ind w:left="720" w:hanging="720"/>
        <w:rPr>
          <w:rFonts w:ascii="Arial" w:hAnsi="Arial" w:cs="Arial"/>
          <w:bCs/>
        </w:rPr>
      </w:pPr>
    </w:p>
    <w:p w14:paraId="020D165F" w14:textId="77777777" w:rsidR="0083710B" w:rsidRPr="0083710B" w:rsidRDefault="0083710B" w:rsidP="00CD62AC">
      <w:pPr>
        <w:numPr>
          <w:ilvl w:val="1"/>
          <w:numId w:val="31"/>
        </w:numPr>
        <w:ind w:left="720" w:hanging="720"/>
        <w:rPr>
          <w:rFonts w:ascii="Arial" w:hAnsi="Arial" w:cs="Arial"/>
          <w:bCs/>
        </w:rPr>
      </w:pPr>
      <w:r w:rsidRPr="0083710B">
        <w:rPr>
          <w:rFonts w:ascii="Arial" w:hAnsi="Arial" w:cs="Arial"/>
          <w:bCs/>
        </w:rPr>
        <w:t>The Service Provider shall not store, copy, disclose, or use the Council Data except as necessary for the performance by the Service Provider of its obligations under this Contract or as otherwise expressly authorised in writing by the Council.</w:t>
      </w:r>
    </w:p>
    <w:p w14:paraId="4B1FE991" w14:textId="77777777" w:rsidR="0083710B" w:rsidRPr="0083710B" w:rsidRDefault="0083710B" w:rsidP="00CD62AC">
      <w:pPr>
        <w:ind w:left="720" w:hanging="720"/>
        <w:rPr>
          <w:rFonts w:ascii="Arial" w:hAnsi="Arial" w:cs="Arial"/>
          <w:bCs/>
        </w:rPr>
      </w:pPr>
    </w:p>
    <w:p w14:paraId="22503C37" w14:textId="77777777" w:rsidR="0083710B" w:rsidRPr="0083710B" w:rsidRDefault="0083710B" w:rsidP="00CD62AC">
      <w:pPr>
        <w:numPr>
          <w:ilvl w:val="1"/>
          <w:numId w:val="31"/>
        </w:numPr>
        <w:ind w:left="720" w:hanging="720"/>
        <w:rPr>
          <w:rFonts w:ascii="Arial" w:hAnsi="Arial" w:cs="Arial"/>
          <w:bCs/>
        </w:rPr>
      </w:pPr>
      <w:r w:rsidRPr="0083710B">
        <w:rPr>
          <w:rFonts w:ascii="Arial" w:hAnsi="Arial" w:cs="Arial"/>
          <w:bCs/>
        </w:rPr>
        <w:t xml:space="preserve">To the extent that Council Data is held and/or processed by the Service Provider, the Service Provider shall supply that Council Data to the Council or any provider acting on the Council’s behalf to deliver services similar to the Services as requested by the Council. The Service Provider shall take all actions necessary to ensure that it can legally comply with this obligation. </w:t>
      </w:r>
    </w:p>
    <w:p w14:paraId="7B22E0F8" w14:textId="77777777" w:rsidR="0083710B" w:rsidRPr="0083710B" w:rsidRDefault="0083710B" w:rsidP="00CD62AC">
      <w:pPr>
        <w:ind w:left="720" w:hanging="720"/>
        <w:rPr>
          <w:rFonts w:ascii="Arial" w:hAnsi="Arial" w:cs="Arial"/>
          <w:bCs/>
        </w:rPr>
      </w:pPr>
    </w:p>
    <w:p w14:paraId="041D85E1" w14:textId="77777777" w:rsidR="0083710B" w:rsidRPr="0083710B" w:rsidRDefault="0083710B" w:rsidP="00CD62AC">
      <w:pPr>
        <w:numPr>
          <w:ilvl w:val="1"/>
          <w:numId w:val="31"/>
        </w:numPr>
        <w:ind w:left="720" w:hanging="720"/>
        <w:rPr>
          <w:rFonts w:ascii="Arial" w:hAnsi="Arial" w:cs="Arial"/>
          <w:bCs/>
        </w:rPr>
      </w:pPr>
      <w:r w:rsidRPr="0083710B">
        <w:rPr>
          <w:rFonts w:ascii="Arial" w:hAnsi="Arial" w:cs="Arial"/>
          <w:bCs/>
        </w:rPr>
        <w:t>The Service Provider shall take responsibility for preserving the integrity of Council Data and preventing the corruption or loss of Council Data.</w:t>
      </w:r>
    </w:p>
    <w:p w14:paraId="7BA5BEE8" w14:textId="77777777" w:rsidR="0083710B" w:rsidRPr="0083710B" w:rsidRDefault="0083710B" w:rsidP="00CD62AC">
      <w:pPr>
        <w:ind w:left="720" w:hanging="720"/>
        <w:rPr>
          <w:rFonts w:ascii="Arial" w:hAnsi="Arial" w:cs="Arial"/>
          <w:bCs/>
        </w:rPr>
      </w:pPr>
    </w:p>
    <w:p w14:paraId="2099D700" w14:textId="77777777" w:rsidR="0083710B" w:rsidRPr="0083710B" w:rsidRDefault="0083710B" w:rsidP="00CD62AC">
      <w:pPr>
        <w:numPr>
          <w:ilvl w:val="1"/>
          <w:numId w:val="31"/>
        </w:numPr>
        <w:ind w:left="720" w:hanging="720"/>
        <w:rPr>
          <w:rFonts w:ascii="Arial" w:hAnsi="Arial" w:cs="Arial"/>
          <w:bCs/>
        </w:rPr>
      </w:pPr>
      <w:r w:rsidRPr="0083710B">
        <w:rPr>
          <w:rFonts w:ascii="Arial" w:hAnsi="Arial" w:cs="Arial"/>
          <w:bCs/>
        </w:rPr>
        <w:t>The Service Provider shall ensure that any system or media on which the Service Provider holds any Council Data, including back-up data, is a secure system that complies with the Council’s written instructions.</w:t>
      </w:r>
    </w:p>
    <w:p w14:paraId="48D9D345" w14:textId="77777777" w:rsidR="0083710B" w:rsidRPr="0083710B" w:rsidRDefault="0083710B" w:rsidP="00CD62AC">
      <w:pPr>
        <w:ind w:left="720" w:hanging="720"/>
        <w:rPr>
          <w:rFonts w:ascii="Arial" w:hAnsi="Arial" w:cs="Arial"/>
          <w:bCs/>
        </w:rPr>
      </w:pPr>
    </w:p>
    <w:p w14:paraId="678AE7B7" w14:textId="77777777" w:rsidR="0083710B" w:rsidRPr="0083710B" w:rsidRDefault="0083710B" w:rsidP="00CD62AC">
      <w:pPr>
        <w:numPr>
          <w:ilvl w:val="1"/>
          <w:numId w:val="31"/>
        </w:numPr>
        <w:ind w:left="720" w:hanging="720"/>
        <w:rPr>
          <w:rFonts w:ascii="Arial" w:hAnsi="Arial" w:cs="Arial"/>
          <w:bCs/>
        </w:rPr>
      </w:pPr>
      <w:r w:rsidRPr="0083710B">
        <w:rPr>
          <w:rFonts w:ascii="Arial" w:hAnsi="Arial" w:cs="Arial"/>
          <w:bCs/>
        </w:rPr>
        <w:t>If the Council Data is corrupted, lost or sufficiently degraded as a result of the Service Provider’s default so as to be unusable, the Council may:</w:t>
      </w:r>
    </w:p>
    <w:p w14:paraId="56E835AA" w14:textId="77777777" w:rsidR="0083710B" w:rsidRPr="0083710B" w:rsidRDefault="0083710B" w:rsidP="00CD62AC">
      <w:pPr>
        <w:ind w:left="720" w:hanging="720"/>
        <w:rPr>
          <w:rFonts w:ascii="Arial" w:hAnsi="Arial" w:cs="Arial"/>
          <w:bCs/>
        </w:rPr>
      </w:pPr>
    </w:p>
    <w:p w14:paraId="255FA0F6" w14:textId="77777777" w:rsidR="0083710B" w:rsidRPr="0083710B" w:rsidRDefault="0083710B" w:rsidP="00CD62AC">
      <w:pPr>
        <w:numPr>
          <w:ilvl w:val="1"/>
          <w:numId w:val="32"/>
        </w:numPr>
        <w:ind w:hanging="720"/>
        <w:rPr>
          <w:rFonts w:ascii="Arial" w:hAnsi="Arial" w:cs="Arial"/>
          <w:bCs/>
        </w:rPr>
      </w:pPr>
      <w:r w:rsidRPr="0083710B">
        <w:rPr>
          <w:rFonts w:ascii="Arial" w:hAnsi="Arial" w:cs="Arial"/>
          <w:bCs/>
        </w:rPr>
        <w:t>require the Service Provider (at the Service Provider’s cost and expense) to restore or procure the restoration of the Council Data and the Service Provider shall do so as soon as practicable but not later than five Working Days from the corruption, loss or degradation; and/or;</w:t>
      </w:r>
    </w:p>
    <w:p w14:paraId="60AECDEA" w14:textId="77777777" w:rsidR="0083710B" w:rsidRPr="0083710B" w:rsidRDefault="0083710B" w:rsidP="00CD62AC">
      <w:pPr>
        <w:ind w:left="1440" w:hanging="720"/>
        <w:rPr>
          <w:rFonts w:ascii="Arial" w:hAnsi="Arial" w:cs="Arial"/>
          <w:bCs/>
        </w:rPr>
      </w:pPr>
    </w:p>
    <w:p w14:paraId="2D1E6DF7" w14:textId="77777777" w:rsidR="0083710B" w:rsidRPr="0083710B" w:rsidRDefault="0083710B" w:rsidP="00CD62AC">
      <w:pPr>
        <w:numPr>
          <w:ilvl w:val="1"/>
          <w:numId w:val="32"/>
        </w:numPr>
        <w:ind w:hanging="720"/>
        <w:rPr>
          <w:rFonts w:ascii="Arial" w:hAnsi="Arial" w:cs="Arial"/>
          <w:bCs/>
        </w:rPr>
      </w:pPr>
      <w:r w:rsidRPr="0083710B">
        <w:rPr>
          <w:rFonts w:ascii="Arial" w:hAnsi="Arial" w:cs="Arial"/>
          <w:bCs/>
        </w:rPr>
        <w:t>itself restore or procure the restoration of the Council Data and shall be repaid by the Service Provider any reasonable costs and expenses incurred in doing so.</w:t>
      </w:r>
    </w:p>
    <w:p w14:paraId="036D5C0D" w14:textId="77777777" w:rsidR="0083710B" w:rsidRPr="0083710B" w:rsidRDefault="0083710B" w:rsidP="00CD62AC">
      <w:pPr>
        <w:ind w:left="720" w:hanging="720"/>
        <w:rPr>
          <w:rFonts w:ascii="Arial" w:hAnsi="Arial" w:cs="Arial"/>
          <w:bCs/>
        </w:rPr>
      </w:pPr>
    </w:p>
    <w:p w14:paraId="1570FE7F" w14:textId="77777777" w:rsidR="0083710B" w:rsidRPr="0083710B" w:rsidRDefault="0083710B" w:rsidP="00CD62AC">
      <w:pPr>
        <w:numPr>
          <w:ilvl w:val="1"/>
          <w:numId w:val="31"/>
        </w:numPr>
        <w:ind w:left="720" w:hanging="720"/>
        <w:rPr>
          <w:rFonts w:ascii="Arial" w:hAnsi="Arial" w:cs="Arial"/>
          <w:bCs/>
        </w:rPr>
      </w:pPr>
      <w:r w:rsidRPr="0083710B">
        <w:rPr>
          <w:rFonts w:ascii="Arial" w:hAnsi="Arial" w:cs="Arial"/>
          <w:bCs/>
        </w:rPr>
        <w:t xml:space="preserve">If at any time the Service Provider suspects or has reason to believe that the Council Data has or may become corrupted, lost or sufficiently degraded in any way for any reason, then the Service Provider shall notify the Council immediately and take such remedial action as the Council shall reasonably require or as may be necessary to preserve, </w:t>
      </w:r>
      <w:r w:rsidRPr="0083710B">
        <w:rPr>
          <w:rFonts w:ascii="Arial" w:hAnsi="Arial" w:cs="Arial"/>
          <w:bCs/>
        </w:rPr>
        <w:lastRenderedPageBreak/>
        <w:t>safeguard or restore the Council Data and keep the Council informed of all remedial action taken.</w:t>
      </w:r>
    </w:p>
    <w:p w14:paraId="2AE00237" w14:textId="77777777" w:rsidR="0083710B" w:rsidRPr="0083710B" w:rsidRDefault="0083710B" w:rsidP="00CD62AC">
      <w:pPr>
        <w:ind w:left="720" w:hanging="720"/>
        <w:rPr>
          <w:rFonts w:ascii="Arial" w:hAnsi="Arial" w:cs="Arial"/>
          <w:bCs/>
        </w:rPr>
      </w:pPr>
    </w:p>
    <w:p w14:paraId="6EC1B4AB" w14:textId="77777777" w:rsidR="0083710B" w:rsidRPr="0083710B" w:rsidRDefault="0083710B" w:rsidP="00CD62AC">
      <w:pPr>
        <w:ind w:left="720" w:hanging="720"/>
        <w:rPr>
          <w:rFonts w:ascii="Arial" w:hAnsi="Arial" w:cs="Arial"/>
          <w:bCs/>
        </w:rPr>
      </w:pPr>
    </w:p>
    <w:p w14:paraId="183D0945" w14:textId="77777777" w:rsidR="0083710B" w:rsidRPr="0083710B" w:rsidRDefault="0083710B" w:rsidP="00CD62AC">
      <w:pPr>
        <w:numPr>
          <w:ilvl w:val="0"/>
          <w:numId w:val="31"/>
        </w:numPr>
        <w:ind w:hanging="720"/>
        <w:rPr>
          <w:rFonts w:ascii="Arial" w:hAnsi="Arial" w:cs="Arial"/>
          <w:bCs/>
        </w:rPr>
      </w:pPr>
      <w:r w:rsidRPr="0083710B">
        <w:rPr>
          <w:rFonts w:ascii="Arial" w:hAnsi="Arial" w:cs="Arial"/>
          <w:bCs/>
        </w:rPr>
        <w:t>Protection of Personal Data</w:t>
      </w:r>
    </w:p>
    <w:p w14:paraId="78996D5C" w14:textId="77777777" w:rsidR="0083710B" w:rsidRPr="0083710B" w:rsidRDefault="0083710B" w:rsidP="00CD62AC">
      <w:pPr>
        <w:ind w:left="720" w:hanging="720"/>
        <w:rPr>
          <w:rFonts w:ascii="Arial" w:hAnsi="Arial" w:cs="Arial"/>
          <w:bCs/>
        </w:rPr>
      </w:pPr>
    </w:p>
    <w:p w14:paraId="310565B3" w14:textId="77777777" w:rsidR="0083710B" w:rsidRPr="0083710B" w:rsidRDefault="0083710B" w:rsidP="00CD62AC">
      <w:pPr>
        <w:ind w:left="720" w:hanging="720"/>
        <w:rPr>
          <w:rFonts w:ascii="Arial" w:hAnsi="Arial" w:cs="Arial"/>
          <w:bCs/>
        </w:rPr>
      </w:pPr>
      <w:r w:rsidRPr="0083710B">
        <w:rPr>
          <w:rFonts w:ascii="Arial" w:hAnsi="Arial" w:cs="Arial"/>
          <w:bCs/>
        </w:rPr>
        <w:t>The Service Provider shall:</w:t>
      </w:r>
    </w:p>
    <w:p w14:paraId="371B407F" w14:textId="77777777" w:rsidR="0083710B" w:rsidRPr="0083710B" w:rsidRDefault="0083710B" w:rsidP="00CD62AC">
      <w:pPr>
        <w:ind w:left="720" w:hanging="720"/>
        <w:rPr>
          <w:rFonts w:ascii="Arial" w:hAnsi="Arial" w:cs="Arial"/>
          <w:bCs/>
        </w:rPr>
      </w:pPr>
    </w:p>
    <w:p w14:paraId="2B861205" w14:textId="77777777" w:rsidR="0083710B" w:rsidRPr="0083710B" w:rsidRDefault="0083710B" w:rsidP="00CD62AC">
      <w:pPr>
        <w:numPr>
          <w:ilvl w:val="1"/>
          <w:numId w:val="31"/>
        </w:numPr>
        <w:ind w:left="720" w:hanging="720"/>
        <w:rPr>
          <w:rFonts w:ascii="Arial" w:hAnsi="Arial" w:cs="Arial"/>
          <w:bCs/>
        </w:rPr>
      </w:pPr>
      <w:r w:rsidRPr="0083710B">
        <w:rPr>
          <w:rFonts w:ascii="Arial" w:hAnsi="Arial" w:cs="Arial"/>
          <w:bCs/>
        </w:rPr>
        <w:t>In all processing of Personal Data comply with the requirements of the Data Protection Act 1998 (“DPA”) or the General Data Protection Regulation 2016 (“GDPR”) as applicable.</w:t>
      </w:r>
    </w:p>
    <w:p w14:paraId="516E010A" w14:textId="77777777" w:rsidR="0083710B" w:rsidRPr="0083710B" w:rsidRDefault="0083710B" w:rsidP="00CD62AC">
      <w:pPr>
        <w:ind w:left="720" w:hanging="720"/>
        <w:rPr>
          <w:rFonts w:ascii="Arial" w:hAnsi="Arial" w:cs="Arial"/>
          <w:bCs/>
        </w:rPr>
      </w:pPr>
    </w:p>
    <w:p w14:paraId="042AB175" w14:textId="77777777" w:rsidR="0083710B" w:rsidRPr="0083710B" w:rsidRDefault="0083710B" w:rsidP="00CD62AC">
      <w:pPr>
        <w:numPr>
          <w:ilvl w:val="1"/>
          <w:numId w:val="31"/>
        </w:numPr>
        <w:ind w:left="720" w:hanging="720"/>
        <w:rPr>
          <w:rFonts w:ascii="Arial" w:hAnsi="Arial" w:cs="Arial"/>
          <w:bCs/>
        </w:rPr>
      </w:pPr>
      <w:r w:rsidRPr="0083710B">
        <w:rPr>
          <w:rFonts w:ascii="Arial" w:hAnsi="Arial" w:cs="Arial"/>
          <w:bCs/>
        </w:rPr>
        <w:t>take reasonable steps to ensure the reliability of any Staff who have access to the Personal Data;</w:t>
      </w:r>
    </w:p>
    <w:p w14:paraId="74E67A4A" w14:textId="77777777" w:rsidR="0083710B" w:rsidRPr="0083710B" w:rsidRDefault="0083710B" w:rsidP="00CD62AC">
      <w:pPr>
        <w:ind w:left="720" w:hanging="720"/>
        <w:rPr>
          <w:rFonts w:ascii="Arial" w:hAnsi="Arial" w:cs="Arial"/>
          <w:bCs/>
        </w:rPr>
      </w:pPr>
    </w:p>
    <w:p w14:paraId="48EE7034" w14:textId="77777777" w:rsidR="0083710B" w:rsidRPr="0083710B" w:rsidRDefault="0083710B" w:rsidP="00CD62AC">
      <w:pPr>
        <w:numPr>
          <w:ilvl w:val="1"/>
          <w:numId w:val="31"/>
        </w:numPr>
        <w:ind w:left="720" w:hanging="720"/>
        <w:rPr>
          <w:rFonts w:ascii="Arial" w:hAnsi="Arial" w:cs="Arial"/>
          <w:bCs/>
        </w:rPr>
      </w:pPr>
      <w:r w:rsidRPr="0083710B">
        <w:rPr>
          <w:rFonts w:ascii="Arial" w:hAnsi="Arial" w:cs="Arial"/>
          <w:bCs/>
        </w:rPr>
        <w:t>obtain prior written consent from the Council prior to the transfer or processing of any Personal Data by any of its permitted sub-contractors or agents for the provision of the Services;</w:t>
      </w:r>
    </w:p>
    <w:p w14:paraId="7E535686" w14:textId="77777777" w:rsidR="0083710B" w:rsidRPr="0083710B" w:rsidRDefault="0083710B" w:rsidP="00CD62AC">
      <w:pPr>
        <w:ind w:left="720" w:hanging="720"/>
        <w:rPr>
          <w:rFonts w:ascii="Arial" w:hAnsi="Arial" w:cs="Arial"/>
          <w:bCs/>
        </w:rPr>
      </w:pPr>
    </w:p>
    <w:p w14:paraId="5E2B5880" w14:textId="77777777" w:rsidR="0083710B" w:rsidRPr="0083710B" w:rsidRDefault="0083710B" w:rsidP="00CD62AC">
      <w:pPr>
        <w:numPr>
          <w:ilvl w:val="1"/>
          <w:numId w:val="31"/>
        </w:numPr>
        <w:ind w:left="720" w:hanging="720"/>
        <w:rPr>
          <w:rFonts w:ascii="Arial" w:hAnsi="Arial" w:cs="Arial"/>
          <w:bCs/>
        </w:rPr>
      </w:pPr>
      <w:r w:rsidRPr="0083710B">
        <w:rPr>
          <w:rFonts w:ascii="Arial" w:hAnsi="Arial" w:cs="Arial"/>
          <w:bCs/>
        </w:rPr>
        <w:t xml:space="preserve">ensure that all Staff required to access the Personal Data are informed of the confidential nature of the Personal Data and comply with the confidentiality obligations in respect of the Personal Data as imposed on the Service Provider under the terms of this Contract; </w:t>
      </w:r>
    </w:p>
    <w:p w14:paraId="3FEF1039" w14:textId="77777777" w:rsidR="0083710B" w:rsidRPr="0083710B" w:rsidRDefault="0083710B" w:rsidP="00CD62AC">
      <w:pPr>
        <w:ind w:left="720" w:hanging="720"/>
        <w:rPr>
          <w:rFonts w:ascii="Arial" w:hAnsi="Arial" w:cs="Arial"/>
          <w:bCs/>
        </w:rPr>
      </w:pPr>
    </w:p>
    <w:p w14:paraId="514E3FDC" w14:textId="77777777" w:rsidR="0083710B" w:rsidRPr="0083710B" w:rsidRDefault="0083710B" w:rsidP="00CD62AC">
      <w:pPr>
        <w:numPr>
          <w:ilvl w:val="1"/>
          <w:numId w:val="31"/>
        </w:numPr>
        <w:ind w:left="720" w:hanging="720"/>
        <w:rPr>
          <w:rFonts w:ascii="Arial" w:hAnsi="Arial" w:cs="Arial"/>
          <w:bCs/>
        </w:rPr>
      </w:pPr>
      <w:r w:rsidRPr="0083710B">
        <w:rPr>
          <w:rFonts w:ascii="Arial" w:hAnsi="Arial" w:cs="Arial"/>
          <w:bCs/>
        </w:rPr>
        <w:t>ensure that none of their Staff publish, disclose or divulge any of the Personal Data to any third party unless directed in writing to do so by the Council;</w:t>
      </w:r>
    </w:p>
    <w:p w14:paraId="41F4BD01" w14:textId="77777777" w:rsidR="0083710B" w:rsidRPr="0083710B" w:rsidRDefault="0083710B" w:rsidP="00CD62AC">
      <w:pPr>
        <w:ind w:left="720" w:hanging="720"/>
        <w:contextualSpacing/>
        <w:rPr>
          <w:rFonts w:ascii="Arial" w:hAnsi="Arial" w:cs="Arial"/>
          <w:bCs/>
        </w:rPr>
      </w:pPr>
    </w:p>
    <w:p w14:paraId="6503A049" w14:textId="77777777" w:rsidR="0083710B" w:rsidRPr="0083710B" w:rsidRDefault="0083710B" w:rsidP="00CD62AC">
      <w:pPr>
        <w:numPr>
          <w:ilvl w:val="1"/>
          <w:numId w:val="31"/>
        </w:numPr>
        <w:ind w:left="720" w:hanging="720"/>
        <w:rPr>
          <w:rFonts w:ascii="Arial" w:hAnsi="Arial" w:cs="Arial"/>
          <w:bCs/>
        </w:rPr>
      </w:pPr>
      <w:r w:rsidRPr="0083710B">
        <w:rPr>
          <w:rFonts w:ascii="Arial" w:hAnsi="Arial" w:cs="Arial"/>
          <w:bCs/>
        </w:rPr>
        <w:t>Ensure that service users are provided at first point of contact with a Privacy Notice complying with the DPA/GDPR.</w:t>
      </w:r>
    </w:p>
    <w:p w14:paraId="5728F0F3" w14:textId="77777777" w:rsidR="0083710B" w:rsidRPr="0083710B" w:rsidRDefault="0083710B" w:rsidP="00CD62AC">
      <w:pPr>
        <w:ind w:left="720" w:hanging="720"/>
        <w:rPr>
          <w:rFonts w:ascii="Arial" w:hAnsi="Arial" w:cs="Arial"/>
          <w:bCs/>
        </w:rPr>
      </w:pPr>
    </w:p>
    <w:p w14:paraId="58B091B6" w14:textId="77777777" w:rsidR="0083710B" w:rsidRPr="0083710B" w:rsidRDefault="0083710B" w:rsidP="00CD62AC">
      <w:pPr>
        <w:numPr>
          <w:ilvl w:val="1"/>
          <w:numId w:val="31"/>
        </w:numPr>
        <w:ind w:left="720" w:hanging="720"/>
        <w:rPr>
          <w:rFonts w:ascii="Arial" w:hAnsi="Arial" w:cs="Arial"/>
          <w:bCs/>
        </w:rPr>
      </w:pPr>
      <w:r w:rsidRPr="0083710B">
        <w:rPr>
          <w:rFonts w:ascii="Arial" w:hAnsi="Arial" w:cs="Arial"/>
          <w:bCs/>
        </w:rPr>
        <w:t>notify the Council (within two (2) Working Days) if it receives:</w:t>
      </w:r>
    </w:p>
    <w:p w14:paraId="08D2E17E" w14:textId="77777777" w:rsidR="0083710B" w:rsidRPr="0083710B" w:rsidRDefault="0083710B" w:rsidP="00CD62AC">
      <w:pPr>
        <w:ind w:left="720" w:hanging="720"/>
        <w:rPr>
          <w:rFonts w:ascii="Arial" w:hAnsi="Arial" w:cs="Arial"/>
          <w:bCs/>
        </w:rPr>
      </w:pPr>
    </w:p>
    <w:p w14:paraId="1D21413E" w14:textId="77777777" w:rsidR="0083710B" w:rsidRPr="0083710B" w:rsidRDefault="0083710B" w:rsidP="00CD62AC">
      <w:pPr>
        <w:numPr>
          <w:ilvl w:val="1"/>
          <w:numId w:val="33"/>
        </w:numPr>
        <w:ind w:hanging="720"/>
        <w:rPr>
          <w:rFonts w:ascii="Arial" w:hAnsi="Arial" w:cs="Arial"/>
          <w:bCs/>
        </w:rPr>
      </w:pPr>
      <w:r w:rsidRPr="0083710B">
        <w:rPr>
          <w:rFonts w:ascii="Arial" w:hAnsi="Arial" w:cs="Arial"/>
          <w:bCs/>
        </w:rPr>
        <w:t>a request from a Data Subject concerning any aspect of the processing or handling of that person's Personal Data; or</w:t>
      </w:r>
    </w:p>
    <w:p w14:paraId="1FD0B048" w14:textId="77777777" w:rsidR="0083710B" w:rsidRPr="0083710B" w:rsidRDefault="0083710B" w:rsidP="00CD62AC">
      <w:pPr>
        <w:ind w:left="1440" w:hanging="720"/>
        <w:rPr>
          <w:rFonts w:ascii="Arial" w:hAnsi="Arial" w:cs="Arial"/>
          <w:bCs/>
        </w:rPr>
      </w:pPr>
    </w:p>
    <w:p w14:paraId="24077BF2" w14:textId="77777777" w:rsidR="0083710B" w:rsidRPr="0083710B" w:rsidRDefault="0083710B" w:rsidP="00CD62AC">
      <w:pPr>
        <w:numPr>
          <w:ilvl w:val="1"/>
          <w:numId w:val="33"/>
        </w:numPr>
        <w:ind w:hanging="720"/>
        <w:rPr>
          <w:rFonts w:ascii="Arial" w:hAnsi="Arial" w:cs="Arial"/>
          <w:bCs/>
        </w:rPr>
      </w:pPr>
      <w:r w:rsidRPr="0083710B">
        <w:rPr>
          <w:rFonts w:ascii="Arial" w:hAnsi="Arial" w:cs="Arial"/>
          <w:bCs/>
        </w:rPr>
        <w:t>a complaint or request relating to the Council's obligations under the DPA/GDPR;</w:t>
      </w:r>
    </w:p>
    <w:p w14:paraId="4E2AB8D2" w14:textId="77777777" w:rsidR="0083710B" w:rsidRPr="0083710B" w:rsidRDefault="0083710B" w:rsidP="00CD62AC">
      <w:pPr>
        <w:ind w:left="1440" w:hanging="720"/>
        <w:contextualSpacing/>
        <w:rPr>
          <w:rFonts w:ascii="Arial" w:hAnsi="Arial" w:cs="Arial"/>
          <w:bCs/>
        </w:rPr>
      </w:pPr>
    </w:p>
    <w:p w14:paraId="58013C2F" w14:textId="77777777" w:rsidR="0083710B" w:rsidRPr="0083710B" w:rsidRDefault="0083710B" w:rsidP="00CD62AC">
      <w:pPr>
        <w:numPr>
          <w:ilvl w:val="1"/>
          <w:numId w:val="33"/>
        </w:numPr>
        <w:ind w:hanging="720"/>
        <w:rPr>
          <w:rFonts w:ascii="Arial" w:hAnsi="Arial" w:cs="Arial"/>
          <w:bCs/>
        </w:rPr>
      </w:pPr>
      <w:r w:rsidRPr="0083710B">
        <w:rPr>
          <w:rFonts w:ascii="Arial" w:hAnsi="Arial" w:cs="Arial"/>
          <w:bCs/>
        </w:rPr>
        <w:t>Any contact from another organisation concerning County Council information.</w:t>
      </w:r>
    </w:p>
    <w:p w14:paraId="426EC67E" w14:textId="77777777" w:rsidR="0083710B" w:rsidRPr="0083710B" w:rsidRDefault="0083710B" w:rsidP="00CD62AC">
      <w:pPr>
        <w:ind w:left="720" w:hanging="720"/>
        <w:rPr>
          <w:rFonts w:ascii="Arial" w:hAnsi="Arial" w:cs="Arial"/>
          <w:bCs/>
        </w:rPr>
      </w:pPr>
    </w:p>
    <w:p w14:paraId="2EC1AD6F" w14:textId="77777777" w:rsidR="0083710B" w:rsidRPr="0083710B" w:rsidRDefault="0083710B" w:rsidP="00CD62AC">
      <w:pPr>
        <w:numPr>
          <w:ilvl w:val="1"/>
          <w:numId w:val="31"/>
        </w:numPr>
        <w:ind w:left="720" w:hanging="720"/>
        <w:rPr>
          <w:rFonts w:ascii="Arial" w:hAnsi="Arial" w:cs="Arial"/>
          <w:bCs/>
        </w:rPr>
      </w:pPr>
      <w:r w:rsidRPr="0083710B">
        <w:rPr>
          <w:rFonts w:ascii="Arial" w:hAnsi="Arial" w:cs="Arial"/>
          <w:bCs/>
        </w:rPr>
        <w:t>provide the Council with full cooperation and assistance in relation to any complaint or request made, including by:</w:t>
      </w:r>
    </w:p>
    <w:p w14:paraId="5727571C" w14:textId="77777777" w:rsidR="0083710B" w:rsidRPr="0083710B" w:rsidRDefault="0083710B" w:rsidP="00CD62AC">
      <w:pPr>
        <w:ind w:left="720" w:hanging="720"/>
        <w:rPr>
          <w:rFonts w:ascii="Arial" w:hAnsi="Arial" w:cs="Arial"/>
          <w:bCs/>
        </w:rPr>
      </w:pPr>
    </w:p>
    <w:p w14:paraId="1B45BA92" w14:textId="77777777" w:rsidR="0083710B" w:rsidRPr="0083710B" w:rsidRDefault="0083710B" w:rsidP="00CD62AC">
      <w:pPr>
        <w:numPr>
          <w:ilvl w:val="1"/>
          <w:numId w:val="34"/>
        </w:numPr>
        <w:ind w:hanging="720"/>
        <w:rPr>
          <w:rFonts w:ascii="Arial" w:hAnsi="Arial" w:cs="Arial"/>
          <w:bCs/>
        </w:rPr>
      </w:pPr>
      <w:r w:rsidRPr="0083710B">
        <w:rPr>
          <w:rFonts w:ascii="Arial" w:hAnsi="Arial" w:cs="Arial"/>
          <w:bCs/>
        </w:rPr>
        <w:t>providing the Council with full details of the complaint or request;</w:t>
      </w:r>
    </w:p>
    <w:p w14:paraId="5D132E02" w14:textId="77777777" w:rsidR="0083710B" w:rsidRPr="0083710B" w:rsidRDefault="0083710B" w:rsidP="00CD62AC">
      <w:pPr>
        <w:ind w:left="1440" w:hanging="720"/>
        <w:rPr>
          <w:rFonts w:ascii="Arial" w:hAnsi="Arial" w:cs="Arial"/>
          <w:bCs/>
        </w:rPr>
      </w:pPr>
    </w:p>
    <w:p w14:paraId="43D8DAB1" w14:textId="77777777" w:rsidR="0083710B" w:rsidRPr="0083710B" w:rsidRDefault="0083710B" w:rsidP="00CD62AC">
      <w:pPr>
        <w:numPr>
          <w:ilvl w:val="1"/>
          <w:numId w:val="34"/>
        </w:numPr>
        <w:ind w:hanging="720"/>
        <w:rPr>
          <w:rFonts w:ascii="Arial" w:hAnsi="Arial" w:cs="Arial"/>
          <w:bCs/>
        </w:rPr>
      </w:pPr>
      <w:r w:rsidRPr="0083710B">
        <w:rPr>
          <w:rFonts w:ascii="Arial" w:hAnsi="Arial" w:cs="Arial"/>
          <w:bCs/>
        </w:rPr>
        <w:t>complying with a data access request within the relevant timescales set out in the DPA/GDPR and in accordance with the Council's instructions;</w:t>
      </w:r>
    </w:p>
    <w:p w14:paraId="714A9B94" w14:textId="77777777" w:rsidR="0083710B" w:rsidRPr="0083710B" w:rsidRDefault="0083710B" w:rsidP="00CD62AC">
      <w:pPr>
        <w:ind w:left="1440" w:hanging="720"/>
        <w:rPr>
          <w:rFonts w:ascii="Arial" w:hAnsi="Arial" w:cs="Arial"/>
          <w:bCs/>
        </w:rPr>
      </w:pPr>
    </w:p>
    <w:p w14:paraId="563F7074" w14:textId="77777777" w:rsidR="0083710B" w:rsidRPr="0083710B" w:rsidRDefault="0083710B" w:rsidP="00CD62AC">
      <w:pPr>
        <w:numPr>
          <w:ilvl w:val="1"/>
          <w:numId w:val="34"/>
        </w:numPr>
        <w:ind w:hanging="720"/>
        <w:rPr>
          <w:rFonts w:ascii="Arial" w:hAnsi="Arial" w:cs="Arial"/>
          <w:bCs/>
        </w:rPr>
      </w:pPr>
      <w:r w:rsidRPr="0083710B">
        <w:rPr>
          <w:rFonts w:ascii="Arial" w:hAnsi="Arial" w:cs="Arial"/>
          <w:bCs/>
        </w:rPr>
        <w:lastRenderedPageBreak/>
        <w:t>providing the Council with any Personal Data it holds in relation to a Data Subject (within the timescales required by the Council); and</w:t>
      </w:r>
    </w:p>
    <w:p w14:paraId="5AC9FD5D" w14:textId="77777777" w:rsidR="0083710B" w:rsidRPr="0083710B" w:rsidRDefault="0083710B" w:rsidP="00CD62AC">
      <w:pPr>
        <w:ind w:left="1440" w:hanging="720"/>
        <w:rPr>
          <w:rFonts w:ascii="Arial" w:hAnsi="Arial" w:cs="Arial"/>
          <w:bCs/>
        </w:rPr>
      </w:pPr>
    </w:p>
    <w:p w14:paraId="1209AFDB" w14:textId="77777777" w:rsidR="0083710B" w:rsidRPr="0083710B" w:rsidRDefault="0083710B" w:rsidP="00CD62AC">
      <w:pPr>
        <w:numPr>
          <w:ilvl w:val="1"/>
          <w:numId w:val="34"/>
        </w:numPr>
        <w:ind w:hanging="720"/>
        <w:rPr>
          <w:rFonts w:ascii="Arial" w:hAnsi="Arial" w:cs="Arial"/>
          <w:bCs/>
        </w:rPr>
      </w:pPr>
      <w:r w:rsidRPr="0083710B">
        <w:rPr>
          <w:rFonts w:ascii="Arial" w:hAnsi="Arial" w:cs="Arial"/>
          <w:bCs/>
        </w:rPr>
        <w:t>providing the Council with any information requested by the Council;</w:t>
      </w:r>
    </w:p>
    <w:p w14:paraId="18AC1A96" w14:textId="77777777" w:rsidR="0083710B" w:rsidRPr="0083710B" w:rsidRDefault="0083710B" w:rsidP="00CD62AC">
      <w:pPr>
        <w:ind w:left="720" w:hanging="720"/>
        <w:rPr>
          <w:rFonts w:ascii="Arial" w:hAnsi="Arial" w:cs="Arial"/>
          <w:bCs/>
        </w:rPr>
      </w:pPr>
    </w:p>
    <w:p w14:paraId="1D849E8C" w14:textId="77777777" w:rsidR="0083710B" w:rsidRPr="0083710B" w:rsidRDefault="0083710B" w:rsidP="00CD62AC">
      <w:pPr>
        <w:numPr>
          <w:ilvl w:val="1"/>
          <w:numId w:val="31"/>
        </w:numPr>
        <w:ind w:left="720" w:hanging="720"/>
        <w:rPr>
          <w:rFonts w:ascii="Arial" w:hAnsi="Arial" w:cs="Arial"/>
          <w:bCs/>
        </w:rPr>
      </w:pPr>
      <w:r w:rsidRPr="0083710B">
        <w:rPr>
          <w:rFonts w:ascii="Arial" w:hAnsi="Arial" w:cs="Arial"/>
          <w:bCs/>
        </w:rPr>
        <w:t>permit the Council or the Council’s representative (subject to reasonable and appropriate confidentiality undertakings), to inspect and audit the Service Provider's data processing activities (and/or those of its agents, subsidiaries and sub-contractors) and comply with all reasonable requests or directions by the Council to enable the Council to verify and/or procure that the Service Provider is in full compliance with its obligations under this Contract;</w:t>
      </w:r>
    </w:p>
    <w:p w14:paraId="03C3213A" w14:textId="77777777" w:rsidR="0083710B" w:rsidRPr="0083710B" w:rsidRDefault="0083710B" w:rsidP="00CD62AC">
      <w:pPr>
        <w:ind w:left="720" w:hanging="720"/>
        <w:rPr>
          <w:rFonts w:ascii="Arial" w:hAnsi="Arial" w:cs="Arial"/>
          <w:bCs/>
        </w:rPr>
      </w:pPr>
    </w:p>
    <w:p w14:paraId="6FDE62AB" w14:textId="77777777" w:rsidR="0083710B" w:rsidRPr="0083710B" w:rsidRDefault="0083710B" w:rsidP="00CD62AC">
      <w:pPr>
        <w:numPr>
          <w:ilvl w:val="1"/>
          <w:numId w:val="31"/>
        </w:numPr>
        <w:ind w:left="720" w:hanging="720"/>
        <w:rPr>
          <w:rFonts w:ascii="Arial" w:hAnsi="Arial" w:cs="Arial"/>
          <w:bCs/>
        </w:rPr>
      </w:pPr>
      <w:r w:rsidRPr="0083710B">
        <w:rPr>
          <w:rFonts w:ascii="Arial" w:hAnsi="Arial" w:cs="Arial"/>
          <w:bCs/>
        </w:rPr>
        <w:t>provide a written description of the technical and organisational methods employed by the Service Provider for processing Personal Data (within the timescales required by the Council) and for the secure destruction and permanent deletion of Personal Data.</w:t>
      </w:r>
    </w:p>
    <w:p w14:paraId="417C2797" w14:textId="77777777" w:rsidR="0083710B" w:rsidRPr="0083710B" w:rsidRDefault="0083710B" w:rsidP="00CD62AC">
      <w:pPr>
        <w:ind w:left="720" w:hanging="720"/>
        <w:contextualSpacing/>
        <w:rPr>
          <w:rFonts w:ascii="Arial" w:hAnsi="Arial" w:cs="Arial"/>
          <w:bCs/>
          <w:sz w:val="22"/>
          <w:szCs w:val="22"/>
          <w:u w:val="single"/>
          <w:lang w:eastAsia="en-US"/>
        </w:rPr>
      </w:pPr>
    </w:p>
    <w:p w14:paraId="5307B43B" w14:textId="77777777" w:rsidR="0083710B" w:rsidRPr="0083710B" w:rsidRDefault="0083710B" w:rsidP="00CD62AC">
      <w:pPr>
        <w:ind w:left="720" w:hanging="720"/>
        <w:rPr>
          <w:rFonts w:ascii="Arial" w:hAnsi="Arial" w:cs="Arial"/>
          <w:bCs/>
        </w:rPr>
      </w:pPr>
    </w:p>
    <w:p w14:paraId="699A163F" w14:textId="77777777" w:rsidR="0083710B" w:rsidRPr="0083710B" w:rsidRDefault="0083710B" w:rsidP="00CD62AC">
      <w:pPr>
        <w:numPr>
          <w:ilvl w:val="0"/>
          <w:numId w:val="31"/>
        </w:numPr>
        <w:ind w:hanging="720"/>
        <w:rPr>
          <w:rFonts w:ascii="Arial" w:hAnsi="Arial" w:cs="Arial"/>
          <w:bCs/>
        </w:rPr>
      </w:pPr>
      <w:r w:rsidRPr="0083710B">
        <w:rPr>
          <w:rFonts w:ascii="Arial" w:hAnsi="Arial" w:cs="Arial"/>
          <w:bCs/>
        </w:rPr>
        <w:t>Policies and Procedures</w:t>
      </w:r>
    </w:p>
    <w:p w14:paraId="57544E6B" w14:textId="77777777" w:rsidR="0083710B" w:rsidRPr="0083710B" w:rsidRDefault="0083710B" w:rsidP="00CD62AC">
      <w:pPr>
        <w:ind w:left="720" w:hanging="720"/>
        <w:rPr>
          <w:rFonts w:ascii="Arial" w:hAnsi="Arial" w:cs="Arial"/>
          <w:bCs/>
        </w:rPr>
      </w:pPr>
    </w:p>
    <w:p w14:paraId="58514F6A" w14:textId="77777777" w:rsidR="0083710B" w:rsidRPr="0083710B" w:rsidRDefault="0083710B" w:rsidP="00CD62AC">
      <w:pPr>
        <w:numPr>
          <w:ilvl w:val="1"/>
          <w:numId w:val="31"/>
        </w:numPr>
        <w:ind w:left="720" w:hanging="720"/>
        <w:rPr>
          <w:rFonts w:ascii="Arial" w:hAnsi="Arial" w:cs="Arial"/>
          <w:bCs/>
        </w:rPr>
      </w:pPr>
      <w:r w:rsidRPr="0083710B">
        <w:rPr>
          <w:rFonts w:ascii="Arial" w:hAnsi="Arial" w:cs="Arial"/>
          <w:bCs/>
        </w:rPr>
        <w:t>The Service Provider must have in place at the Commencement Date and throughout the Contract Period:</w:t>
      </w:r>
    </w:p>
    <w:p w14:paraId="4260689A" w14:textId="77777777" w:rsidR="0083710B" w:rsidRPr="0083710B" w:rsidRDefault="0083710B" w:rsidP="00CD62AC">
      <w:pPr>
        <w:ind w:left="720" w:hanging="720"/>
        <w:rPr>
          <w:rFonts w:ascii="Arial" w:hAnsi="Arial" w:cs="Arial"/>
          <w:bCs/>
        </w:rPr>
      </w:pPr>
    </w:p>
    <w:p w14:paraId="0799C6A6" w14:textId="77777777" w:rsidR="0083710B" w:rsidRPr="0083710B" w:rsidRDefault="0083710B" w:rsidP="00CD62AC">
      <w:pPr>
        <w:numPr>
          <w:ilvl w:val="1"/>
          <w:numId w:val="35"/>
        </w:numPr>
        <w:ind w:hanging="720"/>
        <w:rPr>
          <w:rFonts w:ascii="Arial" w:hAnsi="Arial" w:cs="Arial"/>
          <w:bCs/>
        </w:rPr>
      </w:pPr>
      <w:r w:rsidRPr="0083710B">
        <w:rPr>
          <w:rFonts w:ascii="Arial" w:hAnsi="Arial" w:cs="Arial"/>
          <w:bCs/>
        </w:rPr>
        <w:t xml:space="preserve">a Completed Data Protection Notification as outlined in the DPA or, from May 2018 maintain records to demonstrate compliance with the principles and where applicable, maintain </w:t>
      </w:r>
      <w:r w:rsidRPr="0083710B">
        <w:rPr>
          <w:rFonts w:ascii="Arial" w:hAnsi="Arial" w:cs="Arial"/>
          <w:color w:val="000000"/>
          <w:lang w:val="en" w:eastAsia="en-US"/>
        </w:rPr>
        <w:t>internal records of your processing activities</w:t>
      </w:r>
      <w:r w:rsidRPr="0083710B">
        <w:rPr>
          <w:rFonts w:ascii="Arial" w:hAnsi="Arial" w:cs="Arial"/>
          <w:bCs/>
        </w:rPr>
        <w:t xml:space="preserve">; </w:t>
      </w:r>
    </w:p>
    <w:p w14:paraId="31667498" w14:textId="77777777" w:rsidR="0083710B" w:rsidRPr="0083710B" w:rsidRDefault="0083710B" w:rsidP="00CD62AC">
      <w:pPr>
        <w:ind w:left="1440" w:hanging="720"/>
        <w:rPr>
          <w:rFonts w:ascii="Arial" w:hAnsi="Arial" w:cs="Arial"/>
          <w:bCs/>
        </w:rPr>
      </w:pPr>
    </w:p>
    <w:p w14:paraId="4293BE17" w14:textId="77777777" w:rsidR="0083710B" w:rsidRPr="0083710B" w:rsidRDefault="0083710B" w:rsidP="00CD62AC">
      <w:pPr>
        <w:numPr>
          <w:ilvl w:val="1"/>
          <w:numId w:val="35"/>
        </w:numPr>
        <w:ind w:hanging="720"/>
        <w:rPr>
          <w:rFonts w:ascii="Arial" w:hAnsi="Arial" w:cs="Arial"/>
          <w:bCs/>
        </w:rPr>
      </w:pPr>
      <w:r w:rsidRPr="0083710B">
        <w:rPr>
          <w:rFonts w:ascii="Arial" w:hAnsi="Arial" w:cs="Arial"/>
          <w:bCs/>
        </w:rPr>
        <w:t>policies and procedures for data protection compliance;</w:t>
      </w:r>
    </w:p>
    <w:p w14:paraId="38F04E26" w14:textId="77777777" w:rsidR="0083710B" w:rsidRPr="0083710B" w:rsidRDefault="0083710B" w:rsidP="00CD62AC">
      <w:pPr>
        <w:ind w:left="1440" w:hanging="720"/>
        <w:rPr>
          <w:rFonts w:ascii="Arial" w:hAnsi="Arial" w:cs="Arial"/>
          <w:bCs/>
        </w:rPr>
      </w:pPr>
    </w:p>
    <w:p w14:paraId="75F2E0D1" w14:textId="77777777" w:rsidR="0083710B" w:rsidRPr="0083710B" w:rsidRDefault="0083710B" w:rsidP="00CD62AC">
      <w:pPr>
        <w:numPr>
          <w:ilvl w:val="1"/>
          <w:numId w:val="35"/>
        </w:numPr>
        <w:ind w:hanging="720"/>
        <w:rPr>
          <w:rFonts w:ascii="Arial" w:hAnsi="Arial" w:cs="Arial"/>
          <w:bCs/>
        </w:rPr>
      </w:pPr>
      <w:r w:rsidRPr="0083710B">
        <w:rPr>
          <w:rFonts w:ascii="Arial" w:hAnsi="Arial" w:cs="Arial"/>
          <w:bCs/>
        </w:rPr>
        <w:t xml:space="preserve">specific Staff training relating to data protection; </w:t>
      </w:r>
    </w:p>
    <w:p w14:paraId="01A7AA0A" w14:textId="77777777" w:rsidR="0083710B" w:rsidRPr="0083710B" w:rsidRDefault="0083710B" w:rsidP="00CD62AC">
      <w:pPr>
        <w:ind w:left="1440" w:hanging="720"/>
        <w:rPr>
          <w:rFonts w:ascii="Arial" w:hAnsi="Arial" w:cs="Arial"/>
          <w:bCs/>
        </w:rPr>
      </w:pPr>
    </w:p>
    <w:p w14:paraId="1832FBB4" w14:textId="77777777" w:rsidR="0083710B" w:rsidRPr="0083710B" w:rsidRDefault="0083710B" w:rsidP="00CD62AC">
      <w:pPr>
        <w:numPr>
          <w:ilvl w:val="1"/>
          <w:numId w:val="35"/>
        </w:numPr>
        <w:ind w:hanging="720"/>
        <w:rPr>
          <w:rFonts w:ascii="Arial" w:hAnsi="Arial" w:cs="Arial"/>
          <w:bCs/>
        </w:rPr>
      </w:pPr>
      <w:r w:rsidRPr="0083710B">
        <w:rPr>
          <w:rFonts w:ascii="Arial" w:hAnsi="Arial" w:cs="Arial"/>
          <w:bCs/>
        </w:rPr>
        <w:t xml:space="preserve">a documented system for the handling of security incidents and close calls (‘near misses’); and </w:t>
      </w:r>
    </w:p>
    <w:p w14:paraId="76EEF976" w14:textId="77777777" w:rsidR="0083710B" w:rsidRPr="0083710B" w:rsidRDefault="0083710B" w:rsidP="00CD62AC">
      <w:pPr>
        <w:ind w:left="1440" w:hanging="720"/>
        <w:rPr>
          <w:rFonts w:ascii="Arial" w:hAnsi="Arial" w:cs="Arial"/>
          <w:bCs/>
        </w:rPr>
      </w:pPr>
    </w:p>
    <w:p w14:paraId="48E51DBD" w14:textId="77777777" w:rsidR="0083710B" w:rsidRPr="0083710B" w:rsidRDefault="0083710B" w:rsidP="00CD62AC">
      <w:pPr>
        <w:numPr>
          <w:ilvl w:val="1"/>
          <w:numId w:val="35"/>
        </w:numPr>
        <w:ind w:hanging="720"/>
        <w:rPr>
          <w:rFonts w:ascii="Arial" w:hAnsi="Arial" w:cs="Arial"/>
          <w:bCs/>
        </w:rPr>
      </w:pPr>
      <w:r w:rsidRPr="0083710B">
        <w:rPr>
          <w:rFonts w:ascii="Arial" w:hAnsi="Arial" w:cs="Arial"/>
          <w:bCs/>
        </w:rPr>
        <w:t>clear guidelines for Staff regarding the protection of information kept away from the office.</w:t>
      </w:r>
    </w:p>
    <w:p w14:paraId="18B2B341" w14:textId="77777777" w:rsidR="0083710B" w:rsidRPr="0083710B" w:rsidRDefault="0083710B" w:rsidP="00CD62AC">
      <w:pPr>
        <w:ind w:left="720" w:hanging="720"/>
        <w:rPr>
          <w:rFonts w:ascii="Arial" w:hAnsi="Arial" w:cs="Arial"/>
          <w:bCs/>
        </w:rPr>
      </w:pPr>
    </w:p>
    <w:p w14:paraId="1A93850E" w14:textId="77777777" w:rsidR="0083710B" w:rsidRPr="0083710B" w:rsidRDefault="0083710B" w:rsidP="00CD62AC">
      <w:pPr>
        <w:numPr>
          <w:ilvl w:val="1"/>
          <w:numId w:val="31"/>
        </w:numPr>
        <w:ind w:left="720" w:hanging="720"/>
        <w:rPr>
          <w:rFonts w:ascii="Arial" w:hAnsi="Arial" w:cs="Arial"/>
          <w:bCs/>
        </w:rPr>
      </w:pPr>
      <w:r w:rsidRPr="0083710B">
        <w:rPr>
          <w:rFonts w:ascii="Arial" w:hAnsi="Arial" w:cs="Arial"/>
          <w:bCs/>
        </w:rPr>
        <w:t>The Service Provider will co-operate with the monitoring of such obligations on an annual basis and will notify the Council immediately of any data protection issues and security incidents within its organisation.</w:t>
      </w:r>
    </w:p>
    <w:p w14:paraId="286425A8" w14:textId="77777777" w:rsidR="0083710B" w:rsidRPr="0083710B" w:rsidRDefault="0083710B" w:rsidP="00CD62AC">
      <w:pPr>
        <w:ind w:left="720" w:hanging="720"/>
        <w:rPr>
          <w:rFonts w:ascii="Arial" w:hAnsi="Arial" w:cs="Arial"/>
          <w:bCs/>
        </w:rPr>
      </w:pPr>
    </w:p>
    <w:p w14:paraId="25056105" w14:textId="77777777" w:rsidR="0083710B" w:rsidRPr="0083710B" w:rsidRDefault="0083710B" w:rsidP="00CD62AC">
      <w:pPr>
        <w:numPr>
          <w:ilvl w:val="1"/>
          <w:numId w:val="31"/>
        </w:numPr>
        <w:ind w:left="720" w:hanging="720"/>
        <w:rPr>
          <w:rFonts w:ascii="Arial" w:hAnsi="Arial" w:cs="Arial"/>
          <w:bCs/>
        </w:rPr>
      </w:pPr>
      <w:r w:rsidRPr="0083710B">
        <w:rPr>
          <w:rFonts w:ascii="Arial" w:hAnsi="Arial" w:cs="Arial"/>
          <w:bCs/>
        </w:rPr>
        <w:t xml:space="preserve">When delivering the Services the Service Provider will uphold the highest standards in safeguarding Personal Data, and specifically will:  </w:t>
      </w:r>
    </w:p>
    <w:p w14:paraId="5A67BF20" w14:textId="77777777" w:rsidR="0083710B" w:rsidRPr="0083710B" w:rsidRDefault="0083710B" w:rsidP="00CD62AC">
      <w:pPr>
        <w:ind w:left="720" w:hanging="720"/>
        <w:rPr>
          <w:rFonts w:ascii="Arial" w:hAnsi="Arial" w:cs="Arial"/>
          <w:bCs/>
        </w:rPr>
      </w:pPr>
    </w:p>
    <w:p w14:paraId="591C254F" w14:textId="77777777" w:rsidR="0083710B" w:rsidRPr="0083710B" w:rsidRDefault="0083710B" w:rsidP="00CD62AC">
      <w:pPr>
        <w:numPr>
          <w:ilvl w:val="1"/>
          <w:numId w:val="36"/>
        </w:numPr>
        <w:ind w:hanging="720"/>
        <w:rPr>
          <w:rFonts w:ascii="Arial" w:hAnsi="Arial" w:cs="Arial"/>
          <w:bCs/>
        </w:rPr>
      </w:pPr>
      <w:r w:rsidRPr="0083710B">
        <w:rPr>
          <w:rFonts w:ascii="Arial" w:hAnsi="Arial" w:cs="Arial"/>
          <w:bCs/>
        </w:rPr>
        <w:t xml:space="preserve">ensure that information governance/data security is a key component of both the induction and on-going training programmes; </w:t>
      </w:r>
    </w:p>
    <w:p w14:paraId="27D03D1D" w14:textId="77777777" w:rsidR="0083710B" w:rsidRPr="0083710B" w:rsidRDefault="0083710B" w:rsidP="00CD62AC">
      <w:pPr>
        <w:ind w:left="1440" w:hanging="720"/>
        <w:rPr>
          <w:rFonts w:ascii="Arial" w:hAnsi="Arial" w:cs="Arial"/>
          <w:bCs/>
        </w:rPr>
      </w:pPr>
    </w:p>
    <w:p w14:paraId="7AC54D36" w14:textId="77777777" w:rsidR="0083710B" w:rsidRPr="0083710B" w:rsidRDefault="0083710B" w:rsidP="00CD62AC">
      <w:pPr>
        <w:numPr>
          <w:ilvl w:val="1"/>
          <w:numId w:val="36"/>
        </w:numPr>
        <w:ind w:hanging="720"/>
        <w:rPr>
          <w:rFonts w:ascii="Arial" w:hAnsi="Arial" w:cs="Arial"/>
          <w:bCs/>
        </w:rPr>
      </w:pPr>
      <w:r w:rsidRPr="0083710B">
        <w:rPr>
          <w:rFonts w:ascii="Arial" w:hAnsi="Arial" w:cs="Arial"/>
          <w:bCs/>
        </w:rPr>
        <w:t xml:space="preserve">not allow Staff to use their own personal equipment to store Council Data; </w:t>
      </w:r>
    </w:p>
    <w:p w14:paraId="7E2FFBFC" w14:textId="77777777" w:rsidR="0083710B" w:rsidRPr="0083710B" w:rsidRDefault="0083710B" w:rsidP="00CD62AC">
      <w:pPr>
        <w:ind w:left="1440" w:hanging="720"/>
        <w:rPr>
          <w:rFonts w:ascii="Arial" w:hAnsi="Arial" w:cs="Arial"/>
          <w:bCs/>
        </w:rPr>
      </w:pPr>
    </w:p>
    <w:p w14:paraId="11E2FDFE" w14:textId="77777777" w:rsidR="0083710B" w:rsidRPr="0083710B" w:rsidRDefault="0083710B" w:rsidP="00CD62AC">
      <w:pPr>
        <w:numPr>
          <w:ilvl w:val="1"/>
          <w:numId w:val="36"/>
        </w:numPr>
        <w:ind w:hanging="720"/>
        <w:rPr>
          <w:rFonts w:ascii="Arial" w:hAnsi="Arial" w:cs="Arial"/>
          <w:bCs/>
        </w:rPr>
      </w:pPr>
      <w:r w:rsidRPr="0083710B">
        <w:rPr>
          <w:rFonts w:ascii="Arial" w:hAnsi="Arial" w:cs="Arial"/>
          <w:bCs/>
        </w:rPr>
        <w:t xml:space="preserve">provide Staff with appropriate means for keeping any personal information they are required to store outside of the office securely; </w:t>
      </w:r>
    </w:p>
    <w:p w14:paraId="4C36AE19" w14:textId="77777777" w:rsidR="0083710B" w:rsidRPr="0083710B" w:rsidRDefault="0083710B" w:rsidP="00CD62AC">
      <w:pPr>
        <w:ind w:left="1440" w:hanging="720"/>
        <w:rPr>
          <w:rFonts w:ascii="Arial" w:hAnsi="Arial" w:cs="Arial"/>
          <w:bCs/>
        </w:rPr>
      </w:pPr>
    </w:p>
    <w:p w14:paraId="68C1D118" w14:textId="77777777" w:rsidR="0083710B" w:rsidRPr="0083710B" w:rsidRDefault="0083710B" w:rsidP="00CD62AC">
      <w:pPr>
        <w:numPr>
          <w:ilvl w:val="1"/>
          <w:numId w:val="36"/>
        </w:numPr>
        <w:ind w:hanging="720"/>
        <w:rPr>
          <w:rFonts w:ascii="Arial" w:hAnsi="Arial" w:cs="Arial"/>
          <w:bCs/>
        </w:rPr>
      </w:pPr>
      <w:r w:rsidRPr="0083710B">
        <w:rPr>
          <w:rFonts w:ascii="Arial" w:hAnsi="Arial" w:cs="Arial"/>
          <w:bCs/>
        </w:rPr>
        <w:t>ensure that equipment holding Personal Data is kept secure;</w:t>
      </w:r>
    </w:p>
    <w:p w14:paraId="6E7F61A7" w14:textId="77777777" w:rsidR="0083710B" w:rsidRPr="0083710B" w:rsidRDefault="0083710B" w:rsidP="00CD62AC">
      <w:pPr>
        <w:ind w:left="1440" w:hanging="720"/>
        <w:rPr>
          <w:rFonts w:ascii="Arial" w:hAnsi="Arial" w:cs="Arial"/>
          <w:bCs/>
        </w:rPr>
      </w:pPr>
    </w:p>
    <w:p w14:paraId="27D23F00" w14:textId="77777777" w:rsidR="0083710B" w:rsidRPr="0083710B" w:rsidRDefault="0083710B" w:rsidP="00CD62AC">
      <w:pPr>
        <w:numPr>
          <w:ilvl w:val="1"/>
          <w:numId w:val="36"/>
        </w:numPr>
        <w:ind w:hanging="720"/>
        <w:rPr>
          <w:rFonts w:ascii="Arial" w:hAnsi="Arial" w:cs="Arial"/>
          <w:bCs/>
        </w:rPr>
      </w:pPr>
      <w:r w:rsidRPr="0083710B">
        <w:rPr>
          <w:rFonts w:ascii="Arial" w:hAnsi="Arial" w:cs="Arial"/>
          <w:bCs/>
        </w:rPr>
        <w:t>have a procedure in place to ensure immediate reporting to the Council of any security related incidents and cooperate fully and promptly with the Council in the investigation of such incidents.</w:t>
      </w:r>
    </w:p>
    <w:p w14:paraId="47C7BC3D" w14:textId="77777777" w:rsidR="0083710B" w:rsidRPr="0083710B" w:rsidRDefault="0083710B" w:rsidP="00CD62AC">
      <w:pPr>
        <w:ind w:left="1440" w:hanging="720"/>
        <w:rPr>
          <w:rFonts w:ascii="Arial" w:hAnsi="Arial" w:cs="Arial"/>
          <w:bCs/>
        </w:rPr>
      </w:pPr>
    </w:p>
    <w:p w14:paraId="548D56D0" w14:textId="77777777" w:rsidR="0083710B" w:rsidRPr="0083710B" w:rsidRDefault="0083710B" w:rsidP="00CD62AC">
      <w:pPr>
        <w:numPr>
          <w:ilvl w:val="1"/>
          <w:numId w:val="36"/>
        </w:numPr>
        <w:ind w:hanging="720"/>
        <w:rPr>
          <w:rFonts w:ascii="Arial" w:hAnsi="Arial" w:cs="Arial"/>
          <w:bCs/>
        </w:rPr>
      </w:pPr>
      <w:r w:rsidRPr="0083710B">
        <w:rPr>
          <w:rFonts w:ascii="Arial" w:hAnsi="Arial" w:cs="Arial"/>
          <w:bCs/>
        </w:rPr>
        <w:t>Appoint a qualified Data Protection Officer (if required by the GDPR), or where not required by the GDPR, allocate responsibility for data protection to a named senior member of Staff who has responsibility for information governance in their organisation. This person will:</w:t>
      </w:r>
    </w:p>
    <w:p w14:paraId="4D483D8E" w14:textId="77777777" w:rsidR="0083710B" w:rsidRPr="0083710B" w:rsidRDefault="0083710B" w:rsidP="00CD62AC">
      <w:pPr>
        <w:ind w:left="720" w:hanging="720"/>
        <w:rPr>
          <w:rFonts w:ascii="Arial" w:hAnsi="Arial" w:cs="Arial"/>
          <w:bCs/>
        </w:rPr>
      </w:pPr>
    </w:p>
    <w:p w14:paraId="676E622D" w14:textId="77777777" w:rsidR="0083710B" w:rsidRPr="0083710B" w:rsidRDefault="0083710B" w:rsidP="00CD62AC">
      <w:pPr>
        <w:numPr>
          <w:ilvl w:val="1"/>
          <w:numId w:val="37"/>
        </w:numPr>
        <w:ind w:left="2160" w:hanging="720"/>
        <w:rPr>
          <w:rFonts w:ascii="Arial" w:hAnsi="Arial" w:cs="Arial"/>
          <w:bCs/>
        </w:rPr>
      </w:pPr>
      <w:r w:rsidRPr="0083710B">
        <w:rPr>
          <w:rFonts w:ascii="Arial" w:hAnsi="Arial" w:cs="Arial"/>
          <w:bCs/>
        </w:rPr>
        <w:t>develop information governance within the Service Provider’s organisation;</w:t>
      </w:r>
    </w:p>
    <w:p w14:paraId="10B94047" w14:textId="77777777" w:rsidR="0083710B" w:rsidRPr="0083710B" w:rsidRDefault="0083710B" w:rsidP="00CD62AC">
      <w:pPr>
        <w:numPr>
          <w:ilvl w:val="1"/>
          <w:numId w:val="37"/>
        </w:numPr>
        <w:ind w:left="2160" w:hanging="720"/>
        <w:rPr>
          <w:rFonts w:ascii="Arial" w:hAnsi="Arial" w:cs="Arial"/>
          <w:bCs/>
        </w:rPr>
      </w:pPr>
      <w:r w:rsidRPr="0083710B">
        <w:rPr>
          <w:rFonts w:ascii="Arial" w:hAnsi="Arial" w:cs="Arial"/>
          <w:bCs/>
        </w:rPr>
        <w:t>complete and submit an annual position statement to the Council by end of April each year, to include an information governance improvement plan for the coming 12 months; and</w:t>
      </w:r>
    </w:p>
    <w:p w14:paraId="2DE394CC" w14:textId="77777777" w:rsidR="0083710B" w:rsidRPr="0083710B" w:rsidRDefault="0083710B" w:rsidP="00CD62AC">
      <w:pPr>
        <w:numPr>
          <w:ilvl w:val="1"/>
          <w:numId w:val="37"/>
        </w:numPr>
        <w:ind w:left="2160" w:hanging="720"/>
        <w:rPr>
          <w:rFonts w:ascii="Arial" w:hAnsi="Arial" w:cs="Arial"/>
          <w:bCs/>
        </w:rPr>
      </w:pPr>
      <w:r w:rsidRPr="0083710B">
        <w:rPr>
          <w:rFonts w:ascii="Arial" w:hAnsi="Arial" w:cs="Arial"/>
          <w:bCs/>
        </w:rPr>
        <w:t xml:space="preserve">if not already in place, draft and implement policies, procedures and guidance to ensure that the above information governance best practice is adopted. </w:t>
      </w:r>
    </w:p>
    <w:p w14:paraId="0ED02802" w14:textId="77777777" w:rsidR="0083710B" w:rsidRPr="0083710B" w:rsidRDefault="0083710B" w:rsidP="00CD62AC">
      <w:pPr>
        <w:ind w:left="2160" w:hanging="720"/>
        <w:rPr>
          <w:rFonts w:ascii="Arial" w:hAnsi="Arial" w:cs="Arial"/>
          <w:bCs/>
        </w:rPr>
      </w:pPr>
    </w:p>
    <w:p w14:paraId="629B9CA8" w14:textId="77777777" w:rsidR="0083710B" w:rsidRPr="0083710B" w:rsidRDefault="0083710B" w:rsidP="00CD62AC">
      <w:pPr>
        <w:ind w:left="720" w:hanging="720"/>
        <w:rPr>
          <w:rFonts w:ascii="Arial" w:hAnsi="Arial" w:cs="Arial"/>
          <w:bCs/>
        </w:rPr>
      </w:pPr>
    </w:p>
    <w:p w14:paraId="06D5C143" w14:textId="77777777" w:rsidR="0083710B" w:rsidRPr="0083710B" w:rsidRDefault="0083710B" w:rsidP="00CD62AC">
      <w:pPr>
        <w:numPr>
          <w:ilvl w:val="0"/>
          <w:numId w:val="31"/>
        </w:numPr>
        <w:ind w:hanging="720"/>
        <w:rPr>
          <w:rFonts w:ascii="Arial" w:hAnsi="Arial" w:cs="Arial"/>
          <w:bCs/>
        </w:rPr>
      </w:pPr>
      <w:r w:rsidRPr="0083710B">
        <w:rPr>
          <w:rFonts w:ascii="Arial" w:hAnsi="Arial" w:cs="Arial"/>
          <w:bCs/>
        </w:rPr>
        <w:t xml:space="preserve">Access to Council ICT Systems </w:t>
      </w:r>
    </w:p>
    <w:p w14:paraId="5163CDDA" w14:textId="77777777" w:rsidR="0083710B" w:rsidRPr="0083710B" w:rsidRDefault="0083710B" w:rsidP="00CD62AC">
      <w:pPr>
        <w:ind w:left="720" w:hanging="720"/>
        <w:rPr>
          <w:rFonts w:ascii="Arial" w:hAnsi="Arial" w:cs="Arial"/>
          <w:bCs/>
        </w:rPr>
      </w:pPr>
    </w:p>
    <w:p w14:paraId="7CDD0BF8" w14:textId="77777777" w:rsidR="0083710B" w:rsidRPr="0083710B" w:rsidRDefault="0083710B" w:rsidP="00CD62AC">
      <w:pPr>
        <w:numPr>
          <w:ilvl w:val="1"/>
          <w:numId w:val="31"/>
        </w:numPr>
        <w:ind w:left="720" w:hanging="720"/>
        <w:rPr>
          <w:rFonts w:ascii="Arial" w:hAnsi="Arial" w:cs="Arial"/>
          <w:bCs/>
        </w:rPr>
      </w:pPr>
      <w:r w:rsidRPr="0083710B">
        <w:rPr>
          <w:rFonts w:ascii="Arial" w:hAnsi="Arial" w:cs="Arial"/>
          <w:bCs/>
        </w:rPr>
        <w:t>The Service Provider must comply with all instructions and guidance issued by the Council from time to time relating to the Service Provider’s access and use (remote or otherwise) of the Council’s ICT systems and ensure all Staff are made aware of this obligation.   The Service Provider must ensure that it has a comprehensive training system in place for all Staff, including induction procedures and regular awareness sessions related to information sharing protocols.</w:t>
      </w:r>
    </w:p>
    <w:p w14:paraId="472118E3" w14:textId="77777777" w:rsidR="0083710B" w:rsidRPr="0083710B" w:rsidRDefault="0083710B" w:rsidP="00CD62AC">
      <w:pPr>
        <w:ind w:left="720" w:hanging="720"/>
        <w:rPr>
          <w:rFonts w:ascii="Arial" w:hAnsi="Arial" w:cs="Arial"/>
          <w:bCs/>
        </w:rPr>
      </w:pPr>
    </w:p>
    <w:p w14:paraId="5BC4969A" w14:textId="77777777" w:rsidR="0083710B" w:rsidRPr="0083710B" w:rsidRDefault="0083710B" w:rsidP="00CD62AC">
      <w:pPr>
        <w:ind w:left="720"/>
        <w:rPr>
          <w:lang w:eastAsia="en-US"/>
        </w:rPr>
      </w:pPr>
      <w:r w:rsidRPr="0083710B">
        <w:rPr>
          <w:rFonts w:ascii="Arial" w:hAnsi="Arial" w:cs="Arial"/>
          <w:bCs/>
        </w:rPr>
        <w:t xml:space="preserve">For the avoidance of doubt the </w:t>
      </w:r>
      <w:r w:rsidRPr="0083710B">
        <w:rPr>
          <w:rFonts w:ascii="Arial" w:eastAsia="Calibri" w:hAnsi="Arial" w:cs="Arial"/>
        </w:rPr>
        <w:t>Public Services Network</w:t>
      </w:r>
      <w:r w:rsidRPr="0083710B">
        <w:rPr>
          <w:rFonts w:eastAsia="Calibri"/>
        </w:rPr>
        <w:t xml:space="preserve"> </w:t>
      </w:r>
      <w:r w:rsidRPr="0083710B">
        <w:rPr>
          <w:rFonts w:ascii="Arial" w:eastAsia="Calibri" w:hAnsi="Arial" w:cs="Arial"/>
        </w:rPr>
        <w:t>Code of Connection</w:t>
      </w:r>
      <w:r w:rsidRPr="0083710B">
        <w:rPr>
          <w:rFonts w:ascii="Arial" w:hAnsi="Arial" w:cs="Arial"/>
          <w:bCs/>
        </w:rPr>
        <w:t xml:space="preserve"> referred to in Condition 12.7 shall mean all such policies as amended or substituted by government.</w:t>
      </w:r>
    </w:p>
    <w:p w14:paraId="1FD27F7E" w14:textId="77777777" w:rsidR="0083710B" w:rsidRPr="00D943B2" w:rsidRDefault="0083710B" w:rsidP="00CD62AC">
      <w:pPr>
        <w:ind w:left="720" w:hanging="720"/>
        <w:rPr>
          <w:rFonts w:ascii="Arial" w:eastAsiaTheme="minorHAnsi" w:hAnsi="Arial" w:cs="Arial"/>
          <w:bCs/>
          <w:lang w:eastAsia="en-US"/>
        </w:rPr>
      </w:pPr>
    </w:p>
    <w:p w14:paraId="6971CDAD" w14:textId="77777777" w:rsidR="00D943B2" w:rsidRPr="00140178" w:rsidRDefault="00D943B2" w:rsidP="00CD62AC">
      <w:pPr>
        <w:ind w:left="720" w:hanging="720"/>
        <w:rPr>
          <w:rFonts w:ascii="Arial" w:eastAsiaTheme="minorHAnsi" w:hAnsi="Arial" w:cs="Arial"/>
          <w:bCs/>
          <w:lang w:eastAsia="en-US"/>
        </w:rPr>
      </w:pPr>
    </w:p>
    <w:p w14:paraId="4DEC5BEF" w14:textId="77777777" w:rsidR="00D943B2" w:rsidRPr="00D943B2" w:rsidRDefault="00D943B2" w:rsidP="00CD62AC">
      <w:pPr>
        <w:ind w:left="720" w:hanging="720"/>
        <w:rPr>
          <w:rFonts w:ascii="Arial" w:eastAsiaTheme="minorHAnsi" w:hAnsi="Arial" w:cs="Arial"/>
          <w:lang w:eastAsia="en-US"/>
        </w:rPr>
      </w:pPr>
    </w:p>
    <w:p w14:paraId="7F8FC3DA" w14:textId="77777777" w:rsidR="00143546" w:rsidRPr="00EF19DA" w:rsidRDefault="00143546" w:rsidP="00CD62AC">
      <w:pPr>
        <w:keepNext/>
        <w:suppressAutoHyphens/>
        <w:outlineLvl w:val="2"/>
        <w:rPr>
          <w:rFonts w:ascii="Arial" w:hAnsi="Arial" w:cs="Arial"/>
          <w:spacing w:val="-3"/>
          <w:lang w:eastAsia="en-US"/>
        </w:rPr>
      </w:pPr>
      <w:bookmarkStart w:id="16" w:name="LastEdit"/>
      <w:bookmarkEnd w:id="16"/>
    </w:p>
    <w:sectPr w:rsidR="00143546" w:rsidRPr="00EF19DA" w:rsidSect="00363FBE">
      <w:headerReference w:type="even" r:id="rId11"/>
      <w:headerReference w:type="default" r:id="rId12"/>
      <w:footerReference w:type="even" r:id="rId13"/>
      <w:footerReference w:type="default" r:id="rId14"/>
      <w:headerReference w:type="first" r:id="rId15"/>
      <w:footerReference w:type="first" r:id="rId16"/>
      <w:pgSz w:w="11906" w:h="16838"/>
      <w:pgMar w:top="1152" w:right="1800" w:bottom="1152" w:left="180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BDB11" w14:textId="77777777" w:rsidR="00417B6C" w:rsidRDefault="00417B6C">
      <w:r>
        <w:separator/>
      </w:r>
    </w:p>
  </w:endnote>
  <w:endnote w:type="continuationSeparator" w:id="0">
    <w:p w14:paraId="2B2641B5" w14:textId="77777777" w:rsidR="00417B6C" w:rsidRDefault="0041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11184" w14:textId="77777777" w:rsidR="00417B6C" w:rsidRDefault="00417B6C" w:rsidP="00EF6F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79A9A0" w14:textId="77777777" w:rsidR="00417B6C" w:rsidRDefault="00417B6C" w:rsidP="005601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B9F7E" w14:textId="77777777" w:rsidR="00417B6C" w:rsidRPr="00B65BE3" w:rsidRDefault="00417B6C" w:rsidP="00C16E5B">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FDD75" w14:textId="77777777" w:rsidR="00417B6C" w:rsidRPr="00B65BE3" w:rsidRDefault="00417B6C" w:rsidP="00B65BE3">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96ED7" w14:textId="77777777" w:rsidR="00417B6C" w:rsidRDefault="00417B6C">
      <w:r>
        <w:separator/>
      </w:r>
    </w:p>
  </w:footnote>
  <w:footnote w:type="continuationSeparator" w:id="0">
    <w:p w14:paraId="5CB7073D" w14:textId="77777777" w:rsidR="00417B6C" w:rsidRDefault="00417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AE731" w14:textId="77777777" w:rsidR="00417B6C" w:rsidRDefault="00417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E7306" w14:textId="77777777" w:rsidR="00417B6C" w:rsidRDefault="00417B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88868" w14:textId="77777777" w:rsidR="00417B6C" w:rsidRDefault="00417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FE9"/>
    <w:multiLevelType w:val="multilevel"/>
    <w:tmpl w:val="5D4A680E"/>
    <w:lvl w:ilvl="0">
      <w:start w:val="1"/>
      <w:numFmt w:val="decimal"/>
      <w:pStyle w:val="Specialconditionheading"/>
      <w:lvlText w:val="SC%1."/>
      <w:lvlJc w:val="left"/>
      <w:pPr>
        <w:ind w:left="382" w:hanging="360"/>
      </w:pPr>
      <w:rPr>
        <w:rFonts w:hint="default"/>
        <w:b/>
      </w:rPr>
    </w:lvl>
    <w:lvl w:ilvl="1">
      <w:start w:val="1"/>
      <w:numFmt w:val="decimal"/>
      <w:pStyle w:val="Specialconditionclause"/>
      <w:lvlText w:val="SC%1.%2."/>
      <w:lvlJc w:val="left"/>
      <w:pPr>
        <w:ind w:left="814" w:hanging="432"/>
      </w:pPr>
      <w:rPr>
        <w:rFonts w:hint="default"/>
        <w:b w:val="0"/>
      </w:rPr>
    </w:lvl>
    <w:lvl w:ilvl="2">
      <w:start w:val="1"/>
      <w:numFmt w:val="decimal"/>
      <w:pStyle w:val="Specialconditionsubclause"/>
      <w:lvlText w:val="SC%1.%2.%3."/>
      <w:lvlJc w:val="left"/>
      <w:pPr>
        <w:ind w:left="1246" w:hanging="504"/>
      </w:pPr>
      <w:rPr>
        <w:rFonts w:hint="default"/>
      </w:rPr>
    </w:lvl>
    <w:lvl w:ilvl="3">
      <w:start w:val="1"/>
      <w:numFmt w:val="decimal"/>
      <w:lvlText w:val="%1.%2.%3.%4."/>
      <w:lvlJc w:val="left"/>
      <w:pPr>
        <w:ind w:left="1750" w:hanging="648"/>
      </w:pPr>
      <w:rPr>
        <w:rFonts w:hint="default"/>
      </w:rPr>
    </w:lvl>
    <w:lvl w:ilvl="4">
      <w:start w:val="1"/>
      <w:numFmt w:val="decimal"/>
      <w:lvlText w:val="%1.%2.%3.%4.%5."/>
      <w:lvlJc w:val="left"/>
      <w:pPr>
        <w:ind w:left="2254" w:hanging="792"/>
      </w:pPr>
      <w:rPr>
        <w:rFonts w:hint="default"/>
      </w:rPr>
    </w:lvl>
    <w:lvl w:ilvl="5">
      <w:start w:val="1"/>
      <w:numFmt w:val="decimal"/>
      <w:lvlText w:val="%1.%2.%3.%4.%5.%6."/>
      <w:lvlJc w:val="left"/>
      <w:pPr>
        <w:ind w:left="2758" w:hanging="936"/>
      </w:pPr>
      <w:rPr>
        <w:rFonts w:hint="default"/>
      </w:rPr>
    </w:lvl>
    <w:lvl w:ilvl="6">
      <w:start w:val="1"/>
      <w:numFmt w:val="decimal"/>
      <w:lvlText w:val="%1.%2.%3.%4.%5.%6.%7."/>
      <w:lvlJc w:val="left"/>
      <w:pPr>
        <w:ind w:left="3262" w:hanging="1080"/>
      </w:pPr>
      <w:rPr>
        <w:rFonts w:hint="default"/>
      </w:rPr>
    </w:lvl>
    <w:lvl w:ilvl="7">
      <w:start w:val="1"/>
      <w:numFmt w:val="decimal"/>
      <w:lvlText w:val="%1.%2.%3.%4.%5.%6.%7.%8."/>
      <w:lvlJc w:val="left"/>
      <w:pPr>
        <w:ind w:left="3766" w:hanging="1224"/>
      </w:pPr>
      <w:rPr>
        <w:rFonts w:hint="default"/>
      </w:rPr>
    </w:lvl>
    <w:lvl w:ilvl="8">
      <w:start w:val="1"/>
      <w:numFmt w:val="decimal"/>
      <w:lvlText w:val="%1.%2.%3.%4.%5.%6.%7.%8.%9."/>
      <w:lvlJc w:val="left"/>
      <w:pPr>
        <w:ind w:left="4342" w:hanging="1440"/>
      </w:pPr>
      <w:rPr>
        <w:rFonts w:hint="default"/>
      </w:rPr>
    </w:lvl>
  </w:abstractNum>
  <w:abstractNum w:abstractNumId="1" w15:restartNumberingAfterBreak="0">
    <w:nsid w:val="08B81F5B"/>
    <w:multiLevelType w:val="hybridMultilevel"/>
    <w:tmpl w:val="E3D4D1AA"/>
    <w:lvl w:ilvl="0" w:tplc="5D2CB4E2">
      <w:start w:val="1"/>
      <w:numFmt w:val="upp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5A3F22"/>
    <w:multiLevelType w:val="multilevel"/>
    <w:tmpl w:val="6EF662AC"/>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235ABE"/>
    <w:multiLevelType w:val="hybridMultilevel"/>
    <w:tmpl w:val="F648DA12"/>
    <w:lvl w:ilvl="0" w:tplc="CE2E4A98">
      <w:start w:val="1"/>
      <w:numFmt w:val="lowerLetter"/>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81691C"/>
    <w:multiLevelType w:val="hybridMultilevel"/>
    <w:tmpl w:val="328235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223145"/>
    <w:multiLevelType w:val="hybridMultilevel"/>
    <w:tmpl w:val="C2AA8B9E"/>
    <w:lvl w:ilvl="0" w:tplc="062E535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58289F"/>
    <w:multiLevelType w:val="multilevel"/>
    <w:tmpl w:val="D1E4B752"/>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157C76A6"/>
    <w:multiLevelType w:val="multilevel"/>
    <w:tmpl w:val="1A50CE88"/>
    <w:lvl w:ilvl="0">
      <w:start w:val="1"/>
      <w:numFmt w:val="decimal"/>
      <w:lvlText w:val="%1"/>
      <w:lvlJc w:val="left"/>
      <w:pPr>
        <w:ind w:left="525" w:hanging="525"/>
      </w:pPr>
      <w:rPr>
        <w:rFonts w:hint="default"/>
      </w:rPr>
    </w:lvl>
    <w:lvl w:ilvl="1">
      <w:start w:val="4"/>
      <w:numFmt w:val="decimal"/>
      <w:lvlText w:val="%1.%2"/>
      <w:lvlJc w:val="left"/>
      <w:pPr>
        <w:ind w:left="885" w:hanging="52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78E4F1B"/>
    <w:multiLevelType w:val="hybridMultilevel"/>
    <w:tmpl w:val="24DA1546"/>
    <w:lvl w:ilvl="0" w:tplc="CE2E4A98">
      <w:start w:val="1"/>
      <w:numFmt w:val="lowerLetter"/>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880B2B"/>
    <w:multiLevelType w:val="multilevel"/>
    <w:tmpl w:val="4C7458E0"/>
    <w:lvl w:ilvl="0">
      <w:start w:val="15"/>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1C12195F"/>
    <w:multiLevelType w:val="hybridMultilevel"/>
    <w:tmpl w:val="F8383F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C452EC5"/>
    <w:multiLevelType w:val="multilevel"/>
    <w:tmpl w:val="1C16D9B0"/>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C6335DE"/>
    <w:multiLevelType w:val="hybridMultilevel"/>
    <w:tmpl w:val="A3660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F716BE2"/>
    <w:multiLevelType w:val="hybridMultilevel"/>
    <w:tmpl w:val="F4F84F00"/>
    <w:lvl w:ilvl="0" w:tplc="2EC6E8E8">
      <w:start w:val="8"/>
      <w:numFmt w:val="decimal"/>
      <w:lvlText w:val="%1"/>
      <w:lvlJc w:val="left"/>
      <w:pPr>
        <w:tabs>
          <w:tab w:val="num" w:pos="720"/>
        </w:tabs>
        <w:ind w:left="720" w:hanging="720"/>
      </w:pPr>
      <w:rPr>
        <w:rFonts w:hint="default"/>
        <w:u w:val="none"/>
      </w:rPr>
    </w:lvl>
    <w:lvl w:ilvl="1" w:tplc="08090019">
      <w:start w:val="1"/>
      <w:numFmt w:val="lowerLetter"/>
      <w:lvlText w:val="%2."/>
      <w:lvlJc w:val="left"/>
      <w:pPr>
        <w:tabs>
          <w:tab w:val="num" w:pos="1944"/>
        </w:tabs>
        <w:ind w:left="1944" w:hanging="360"/>
      </w:pPr>
    </w:lvl>
    <w:lvl w:ilvl="2" w:tplc="0809001B" w:tentative="1">
      <w:start w:val="1"/>
      <w:numFmt w:val="lowerRoman"/>
      <w:lvlText w:val="%3."/>
      <w:lvlJc w:val="right"/>
      <w:pPr>
        <w:tabs>
          <w:tab w:val="num" w:pos="2664"/>
        </w:tabs>
        <w:ind w:left="2664" w:hanging="180"/>
      </w:pPr>
    </w:lvl>
    <w:lvl w:ilvl="3" w:tplc="0809000F" w:tentative="1">
      <w:start w:val="1"/>
      <w:numFmt w:val="decimal"/>
      <w:lvlText w:val="%4."/>
      <w:lvlJc w:val="left"/>
      <w:pPr>
        <w:tabs>
          <w:tab w:val="num" w:pos="3384"/>
        </w:tabs>
        <w:ind w:left="3384" w:hanging="360"/>
      </w:pPr>
    </w:lvl>
    <w:lvl w:ilvl="4" w:tplc="08090019" w:tentative="1">
      <w:start w:val="1"/>
      <w:numFmt w:val="lowerLetter"/>
      <w:lvlText w:val="%5."/>
      <w:lvlJc w:val="left"/>
      <w:pPr>
        <w:tabs>
          <w:tab w:val="num" w:pos="4104"/>
        </w:tabs>
        <w:ind w:left="4104" w:hanging="360"/>
      </w:pPr>
    </w:lvl>
    <w:lvl w:ilvl="5" w:tplc="0809001B" w:tentative="1">
      <w:start w:val="1"/>
      <w:numFmt w:val="lowerRoman"/>
      <w:lvlText w:val="%6."/>
      <w:lvlJc w:val="right"/>
      <w:pPr>
        <w:tabs>
          <w:tab w:val="num" w:pos="4824"/>
        </w:tabs>
        <w:ind w:left="4824" w:hanging="180"/>
      </w:pPr>
    </w:lvl>
    <w:lvl w:ilvl="6" w:tplc="0809000F" w:tentative="1">
      <w:start w:val="1"/>
      <w:numFmt w:val="decimal"/>
      <w:lvlText w:val="%7."/>
      <w:lvlJc w:val="left"/>
      <w:pPr>
        <w:tabs>
          <w:tab w:val="num" w:pos="5544"/>
        </w:tabs>
        <w:ind w:left="5544" w:hanging="360"/>
      </w:pPr>
    </w:lvl>
    <w:lvl w:ilvl="7" w:tplc="08090019" w:tentative="1">
      <w:start w:val="1"/>
      <w:numFmt w:val="lowerLetter"/>
      <w:lvlText w:val="%8."/>
      <w:lvlJc w:val="left"/>
      <w:pPr>
        <w:tabs>
          <w:tab w:val="num" w:pos="6264"/>
        </w:tabs>
        <w:ind w:left="6264" w:hanging="360"/>
      </w:pPr>
    </w:lvl>
    <w:lvl w:ilvl="8" w:tplc="0809001B" w:tentative="1">
      <w:start w:val="1"/>
      <w:numFmt w:val="lowerRoman"/>
      <w:lvlText w:val="%9."/>
      <w:lvlJc w:val="right"/>
      <w:pPr>
        <w:tabs>
          <w:tab w:val="num" w:pos="6984"/>
        </w:tabs>
        <w:ind w:left="6984" w:hanging="180"/>
      </w:pPr>
    </w:lvl>
  </w:abstractNum>
  <w:abstractNum w:abstractNumId="14" w15:restartNumberingAfterBreak="0">
    <w:nsid w:val="23FA5D52"/>
    <w:multiLevelType w:val="hybridMultilevel"/>
    <w:tmpl w:val="B3847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47306A4"/>
    <w:multiLevelType w:val="hybridMultilevel"/>
    <w:tmpl w:val="E794C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B735E7"/>
    <w:multiLevelType w:val="multilevel"/>
    <w:tmpl w:val="9A6480F6"/>
    <w:lvl w:ilvl="0">
      <w:start w:val="1"/>
      <w:numFmt w:val="decimal"/>
      <w:pStyle w:val="aStyle1"/>
      <w:lvlText w:val="%1."/>
      <w:lvlJc w:val="left"/>
      <w:pPr>
        <w:ind w:left="360" w:hanging="360"/>
      </w:pPr>
      <w:rPr>
        <w:b w:val="0"/>
      </w:rPr>
    </w:lvl>
    <w:lvl w:ilvl="1">
      <w:start w:val="1"/>
      <w:numFmt w:val="decimal"/>
      <w:pStyle w:val="aaStyle1"/>
      <w:lvlText w:val="%1.%2."/>
      <w:lvlJc w:val="left"/>
      <w:pPr>
        <w:ind w:left="792" w:hanging="432"/>
      </w:pPr>
      <w:rPr>
        <w:b w:val="0"/>
        <w:i w:val="0"/>
      </w:rPr>
    </w:lvl>
    <w:lvl w:ilvl="2">
      <w:start w:val="1"/>
      <w:numFmt w:val="decimal"/>
      <w:pStyle w:val="TOC3"/>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6E3D0C"/>
    <w:multiLevelType w:val="multilevel"/>
    <w:tmpl w:val="4AB45378"/>
    <w:lvl w:ilvl="0">
      <w:start w:val="5"/>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8" w15:restartNumberingAfterBreak="0">
    <w:nsid w:val="2CCA01E0"/>
    <w:multiLevelType w:val="hybridMultilevel"/>
    <w:tmpl w:val="427045AC"/>
    <w:lvl w:ilvl="0" w:tplc="24100140">
      <w:start w:val="6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E40CCA"/>
    <w:multiLevelType w:val="multilevel"/>
    <w:tmpl w:val="C7045E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0417C2"/>
    <w:multiLevelType w:val="hybridMultilevel"/>
    <w:tmpl w:val="1F7089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0DC6AD9"/>
    <w:multiLevelType w:val="hybridMultilevel"/>
    <w:tmpl w:val="D02A74CA"/>
    <w:lvl w:ilvl="0" w:tplc="24100140">
      <w:start w:val="69"/>
      <w:numFmt w:val="bullet"/>
      <w:lvlText w:val=""/>
      <w:lvlJc w:val="left"/>
      <w:pPr>
        <w:tabs>
          <w:tab w:val="num" w:pos="1440"/>
        </w:tabs>
        <w:ind w:left="1440" w:hanging="360"/>
      </w:pPr>
      <w:rPr>
        <w:rFonts w:ascii="Symbol" w:eastAsia="Times New Roman" w:hAnsi="Symbol" w:cs="Aria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11D28D7"/>
    <w:multiLevelType w:val="hybridMultilevel"/>
    <w:tmpl w:val="D584EB82"/>
    <w:lvl w:ilvl="0" w:tplc="08090001">
      <w:start w:val="1"/>
      <w:numFmt w:val="bullet"/>
      <w:lvlText w:val=""/>
      <w:lvlJc w:val="left"/>
      <w:pPr>
        <w:ind w:left="5400" w:hanging="360"/>
      </w:pPr>
      <w:rPr>
        <w:rFonts w:ascii="Symbol" w:hAnsi="Symbo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23" w15:restartNumberingAfterBreak="0">
    <w:nsid w:val="439A20E8"/>
    <w:multiLevelType w:val="multilevel"/>
    <w:tmpl w:val="33D011BE"/>
    <w:lvl w:ilvl="0">
      <w:start w:val="3"/>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4"/>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459A7419"/>
    <w:multiLevelType w:val="multilevel"/>
    <w:tmpl w:val="6F00AC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E7A6B1F"/>
    <w:multiLevelType w:val="hybridMultilevel"/>
    <w:tmpl w:val="94B09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F076CF"/>
    <w:multiLevelType w:val="hybridMultilevel"/>
    <w:tmpl w:val="513AB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07560EA"/>
    <w:multiLevelType w:val="hybridMultilevel"/>
    <w:tmpl w:val="82AEB9A0"/>
    <w:lvl w:ilvl="0" w:tplc="CE2E4A98">
      <w:start w:val="1"/>
      <w:numFmt w:val="lowerLetter"/>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894254"/>
    <w:multiLevelType w:val="multilevel"/>
    <w:tmpl w:val="BFAA740C"/>
    <w:lvl w:ilvl="0">
      <w:start w:val="1"/>
      <w:numFmt w:val="decimal"/>
      <w:lvlText w:val="%1."/>
      <w:lvlJc w:val="left"/>
      <w:pPr>
        <w:ind w:left="360" w:hanging="360"/>
      </w:pPr>
    </w:lvl>
    <w:lvl w:ilvl="1">
      <w:start w:val="1"/>
      <w:numFmt w:val="lowerLetter"/>
      <w:lvlText w:val="%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A151E7"/>
    <w:multiLevelType w:val="multilevel"/>
    <w:tmpl w:val="AA3E8572"/>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33D11FE"/>
    <w:multiLevelType w:val="hybridMultilevel"/>
    <w:tmpl w:val="8B06F8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83A6D3C"/>
    <w:multiLevelType w:val="multilevel"/>
    <w:tmpl w:val="EA6AAD46"/>
    <w:lvl w:ilvl="0">
      <w:start w:val="1"/>
      <w:numFmt w:val="decimal"/>
      <w:pStyle w:val="1Clauseheading"/>
      <w:lvlText w:val="%1."/>
      <w:lvlJc w:val="left"/>
      <w:pPr>
        <w:ind w:left="360" w:hanging="360"/>
      </w:pPr>
    </w:lvl>
    <w:lvl w:ilvl="1">
      <w:start w:val="1"/>
      <w:numFmt w:val="decimal"/>
      <w:pStyle w:val="2Subclause"/>
      <w:lvlText w:val="%1.%2."/>
      <w:lvlJc w:val="left"/>
      <w:pPr>
        <w:ind w:left="792" w:hanging="432"/>
      </w:pPr>
      <w:rPr>
        <w:b w:val="0"/>
        <w:i w:val="0"/>
      </w:rPr>
    </w:lvl>
    <w:lvl w:ilvl="2">
      <w:start w:val="1"/>
      <w:numFmt w:val="decimal"/>
      <w:pStyle w:val="3Subsubclaus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A50D15"/>
    <w:multiLevelType w:val="hybridMultilevel"/>
    <w:tmpl w:val="0D6E92A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3" w15:restartNumberingAfterBreak="0">
    <w:nsid w:val="65791737"/>
    <w:multiLevelType w:val="hybridMultilevel"/>
    <w:tmpl w:val="97566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21382C"/>
    <w:multiLevelType w:val="hybridMultilevel"/>
    <w:tmpl w:val="6A48C1BA"/>
    <w:lvl w:ilvl="0" w:tplc="CE2E4A98">
      <w:start w:val="1"/>
      <w:numFmt w:val="lowerLetter"/>
      <w:lvlText w:val="(%1)"/>
      <w:lvlJc w:val="left"/>
      <w:pPr>
        <w:ind w:left="720" w:hanging="360"/>
      </w:pPr>
      <w:rPr>
        <w:rFonts w:ascii="Arial" w:eastAsia="Times New Roman" w:hAnsi="Arial" w:cs="Arial"/>
      </w:rPr>
    </w:lvl>
    <w:lvl w:ilvl="1" w:tplc="9162ED0E">
      <w:start w:val="1"/>
      <w:numFmt w:val="lowerRoman"/>
      <w:lvlText w:val="(%2)"/>
      <w:lvlJc w:val="left"/>
      <w:pPr>
        <w:ind w:left="1440" w:hanging="360"/>
      </w:pPr>
      <w:rPr>
        <w:rFonts w:ascii="Arial" w:eastAsia="Times New Roman"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9E4F78"/>
    <w:multiLevelType w:val="hybridMultilevel"/>
    <w:tmpl w:val="6B7E4230"/>
    <w:lvl w:ilvl="0" w:tplc="2E5CE7CC">
      <w:start w:val="1"/>
      <w:numFmt w:val="decimal"/>
      <w:lvlText w:val="%1."/>
      <w:lvlJc w:val="left"/>
      <w:pPr>
        <w:tabs>
          <w:tab w:val="num" w:pos="0"/>
        </w:tabs>
        <w:ind w:left="0" w:hanging="5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9F7871"/>
    <w:multiLevelType w:val="hybridMultilevel"/>
    <w:tmpl w:val="BFF0E720"/>
    <w:lvl w:ilvl="0" w:tplc="8A0A405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3A2019"/>
    <w:multiLevelType w:val="hybridMultilevel"/>
    <w:tmpl w:val="0EEA9252"/>
    <w:lvl w:ilvl="0" w:tplc="CE2E4A98">
      <w:start w:val="1"/>
      <w:numFmt w:val="lowerLetter"/>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5F6132"/>
    <w:multiLevelType w:val="multilevel"/>
    <w:tmpl w:val="FCF6025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E4A540B"/>
    <w:multiLevelType w:val="hybridMultilevel"/>
    <w:tmpl w:val="EAF428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3F84705"/>
    <w:multiLevelType w:val="hybridMultilevel"/>
    <w:tmpl w:val="CB6EBD52"/>
    <w:lvl w:ilvl="0" w:tplc="28CA20B2">
      <w:start w:val="1"/>
      <w:numFmt w:val="lowerLetter"/>
      <w:lvlText w:val="%1)"/>
      <w:lvlJc w:val="left"/>
      <w:pPr>
        <w:ind w:left="3966" w:hanging="360"/>
      </w:pPr>
      <w:rPr>
        <w:rFonts w:hint="default"/>
        <w:color w:val="auto"/>
      </w:rPr>
    </w:lvl>
    <w:lvl w:ilvl="1" w:tplc="08090019" w:tentative="1">
      <w:start w:val="1"/>
      <w:numFmt w:val="lowerLetter"/>
      <w:lvlText w:val="%2."/>
      <w:lvlJc w:val="left"/>
      <w:pPr>
        <w:ind w:left="4686" w:hanging="360"/>
      </w:pPr>
    </w:lvl>
    <w:lvl w:ilvl="2" w:tplc="0809001B" w:tentative="1">
      <w:start w:val="1"/>
      <w:numFmt w:val="lowerRoman"/>
      <w:lvlText w:val="%3."/>
      <w:lvlJc w:val="right"/>
      <w:pPr>
        <w:ind w:left="5406" w:hanging="180"/>
      </w:pPr>
    </w:lvl>
    <w:lvl w:ilvl="3" w:tplc="0809000F" w:tentative="1">
      <w:start w:val="1"/>
      <w:numFmt w:val="decimal"/>
      <w:lvlText w:val="%4."/>
      <w:lvlJc w:val="left"/>
      <w:pPr>
        <w:ind w:left="6126" w:hanging="360"/>
      </w:pPr>
    </w:lvl>
    <w:lvl w:ilvl="4" w:tplc="08090019" w:tentative="1">
      <w:start w:val="1"/>
      <w:numFmt w:val="lowerLetter"/>
      <w:lvlText w:val="%5."/>
      <w:lvlJc w:val="left"/>
      <w:pPr>
        <w:ind w:left="6846" w:hanging="360"/>
      </w:pPr>
    </w:lvl>
    <w:lvl w:ilvl="5" w:tplc="0809001B" w:tentative="1">
      <w:start w:val="1"/>
      <w:numFmt w:val="lowerRoman"/>
      <w:lvlText w:val="%6."/>
      <w:lvlJc w:val="right"/>
      <w:pPr>
        <w:ind w:left="7566" w:hanging="180"/>
      </w:pPr>
    </w:lvl>
    <w:lvl w:ilvl="6" w:tplc="0809000F" w:tentative="1">
      <w:start w:val="1"/>
      <w:numFmt w:val="decimal"/>
      <w:lvlText w:val="%7."/>
      <w:lvlJc w:val="left"/>
      <w:pPr>
        <w:ind w:left="8286" w:hanging="360"/>
      </w:pPr>
    </w:lvl>
    <w:lvl w:ilvl="7" w:tplc="08090019" w:tentative="1">
      <w:start w:val="1"/>
      <w:numFmt w:val="lowerLetter"/>
      <w:lvlText w:val="%8."/>
      <w:lvlJc w:val="left"/>
      <w:pPr>
        <w:ind w:left="9006" w:hanging="360"/>
      </w:pPr>
    </w:lvl>
    <w:lvl w:ilvl="8" w:tplc="0809001B" w:tentative="1">
      <w:start w:val="1"/>
      <w:numFmt w:val="lowerRoman"/>
      <w:lvlText w:val="%9."/>
      <w:lvlJc w:val="right"/>
      <w:pPr>
        <w:ind w:left="9726" w:hanging="180"/>
      </w:pPr>
    </w:lvl>
  </w:abstractNum>
  <w:abstractNum w:abstractNumId="41" w15:restartNumberingAfterBreak="0">
    <w:nsid w:val="778A2A14"/>
    <w:multiLevelType w:val="hybridMultilevel"/>
    <w:tmpl w:val="EF3A4A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B6D5D51"/>
    <w:multiLevelType w:val="hybridMultilevel"/>
    <w:tmpl w:val="13C27A66"/>
    <w:lvl w:ilvl="0" w:tplc="1306184C">
      <w:start w:val="1"/>
      <w:numFmt w:val="decimal"/>
      <w:pStyle w:val="Particular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74546C"/>
    <w:multiLevelType w:val="multilevel"/>
    <w:tmpl w:val="DF00BCEA"/>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35"/>
  </w:num>
  <w:num w:numId="3">
    <w:abstractNumId w:val="15"/>
  </w:num>
  <w:num w:numId="4">
    <w:abstractNumId w:val="1"/>
  </w:num>
  <w:num w:numId="5">
    <w:abstractNumId w:val="17"/>
  </w:num>
  <w:num w:numId="6">
    <w:abstractNumId w:val="29"/>
  </w:num>
  <w:num w:numId="7">
    <w:abstractNumId w:val="9"/>
  </w:num>
  <w:num w:numId="8">
    <w:abstractNumId w:val="43"/>
  </w:num>
  <w:num w:numId="9">
    <w:abstractNumId w:val="13"/>
  </w:num>
  <w:num w:numId="10">
    <w:abstractNumId w:val="2"/>
  </w:num>
  <w:num w:numId="11">
    <w:abstractNumId w:val="23"/>
  </w:num>
  <w:num w:numId="12">
    <w:abstractNumId w:val="21"/>
  </w:num>
  <w:num w:numId="13">
    <w:abstractNumId w:val="18"/>
  </w:num>
  <w:num w:numId="14">
    <w:abstractNumId w:val="31"/>
  </w:num>
  <w:num w:numId="15">
    <w:abstractNumId w:val="28"/>
  </w:num>
  <w:num w:numId="16">
    <w:abstractNumId w:val="22"/>
  </w:num>
  <w:num w:numId="17">
    <w:abstractNumId w:val="39"/>
  </w:num>
  <w:num w:numId="18">
    <w:abstractNumId w:val="26"/>
  </w:num>
  <w:num w:numId="19">
    <w:abstractNumId w:val="30"/>
  </w:num>
  <w:num w:numId="20">
    <w:abstractNumId w:val="20"/>
  </w:num>
  <w:num w:numId="21">
    <w:abstractNumId w:val="41"/>
  </w:num>
  <w:num w:numId="22">
    <w:abstractNumId w:val="12"/>
  </w:num>
  <w:num w:numId="23">
    <w:abstractNumId w:val="25"/>
  </w:num>
  <w:num w:numId="24">
    <w:abstractNumId w:val="38"/>
  </w:num>
  <w:num w:numId="25">
    <w:abstractNumId w:val="0"/>
  </w:num>
  <w:num w:numId="26">
    <w:abstractNumId w:val="40"/>
  </w:num>
  <w:num w:numId="27">
    <w:abstractNumId w:val="42"/>
  </w:num>
  <w:num w:numId="28">
    <w:abstractNumId w:val="16"/>
  </w:num>
  <w:num w:numId="29">
    <w:abstractNumId w:val="32"/>
  </w:num>
  <w:num w:numId="30">
    <w:abstractNumId w:val="5"/>
  </w:num>
  <w:num w:numId="31">
    <w:abstractNumId w:val="6"/>
  </w:num>
  <w:num w:numId="32">
    <w:abstractNumId w:val="36"/>
  </w:num>
  <w:num w:numId="33">
    <w:abstractNumId w:val="37"/>
  </w:num>
  <w:num w:numId="34">
    <w:abstractNumId w:val="27"/>
  </w:num>
  <w:num w:numId="35">
    <w:abstractNumId w:val="8"/>
  </w:num>
  <w:num w:numId="36">
    <w:abstractNumId w:val="3"/>
  </w:num>
  <w:num w:numId="37">
    <w:abstractNumId w:val="34"/>
  </w:num>
  <w:num w:numId="38">
    <w:abstractNumId w:val="19"/>
  </w:num>
  <w:num w:numId="39">
    <w:abstractNumId w:val="33"/>
  </w:num>
  <w:num w:numId="40">
    <w:abstractNumId w:val="24"/>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14"/>
  </w:num>
  <w:num w:numId="49">
    <w:abstractNumId w:val="4"/>
  </w:num>
  <w:num w:numId="50">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106"/>
  <w:displayHorizontalDrawingGridEvery w:val="0"/>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14/10/2015 15:45"/>
  </w:docVars>
  <w:rsids>
    <w:rsidRoot w:val="00113F2A"/>
    <w:rsid w:val="00002F6C"/>
    <w:rsid w:val="00011531"/>
    <w:rsid w:val="00013225"/>
    <w:rsid w:val="00015D61"/>
    <w:rsid w:val="00021125"/>
    <w:rsid w:val="00024EAE"/>
    <w:rsid w:val="000268DE"/>
    <w:rsid w:val="000354CF"/>
    <w:rsid w:val="00040F42"/>
    <w:rsid w:val="000425A3"/>
    <w:rsid w:val="000465CC"/>
    <w:rsid w:val="00051C2F"/>
    <w:rsid w:val="00060BE6"/>
    <w:rsid w:val="00060CE1"/>
    <w:rsid w:val="000643D2"/>
    <w:rsid w:val="000708AF"/>
    <w:rsid w:val="000760BA"/>
    <w:rsid w:val="00080EAF"/>
    <w:rsid w:val="0008279F"/>
    <w:rsid w:val="00084EA5"/>
    <w:rsid w:val="00085172"/>
    <w:rsid w:val="00093395"/>
    <w:rsid w:val="00096420"/>
    <w:rsid w:val="000A440C"/>
    <w:rsid w:val="000B0EF6"/>
    <w:rsid w:val="000E127D"/>
    <w:rsid w:val="000E40AD"/>
    <w:rsid w:val="000E7A11"/>
    <w:rsid w:val="000F3C94"/>
    <w:rsid w:val="0010473F"/>
    <w:rsid w:val="0010506D"/>
    <w:rsid w:val="00111424"/>
    <w:rsid w:val="00113033"/>
    <w:rsid w:val="00113F2A"/>
    <w:rsid w:val="00115BDE"/>
    <w:rsid w:val="00120994"/>
    <w:rsid w:val="0012100A"/>
    <w:rsid w:val="001225B7"/>
    <w:rsid w:val="001269B7"/>
    <w:rsid w:val="0013040B"/>
    <w:rsid w:val="00135D79"/>
    <w:rsid w:val="00140178"/>
    <w:rsid w:val="00142E18"/>
    <w:rsid w:val="00143546"/>
    <w:rsid w:val="00143E62"/>
    <w:rsid w:val="001456CF"/>
    <w:rsid w:val="00152B49"/>
    <w:rsid w:val="001611BC"/>
    <w:rsid w:val="00161F98"/>
    <w:rsid w:val="001636DF"/>
    <w:rsid w:val="0017356E"/>
    <w:rsid w:val="00193B7C"/>
    <w:rsid w:val="001940B8"/>
    <w:rsid w:val="001A2A09"/>
    <w:rsid w:val="001A77F0"/>
    <w:rsid w:val="001B089B"/>
    <w:rsid w:val="001C2946"/>
    <w:rsid w:val="001D3A12"/>
    <w:rsid w:val="001D5823"/>
    <w:rsid w:val="001E0C54"/>
    <w:rsid w:val="001E159A"/>
    <w:rsid w:val="001E17E0"/>
    <w:rsid w:val="001F054B"/>
    <w:rsid w:val="001F1B16"/>
    <w:rsid w:val="00203E33"/>
    <w:rsid w:val="00204764"/>
    <w:rsid w:val="00206BA0"/>
    <w:rsid w:val="00206F94"/>
    <w:rsid w:val="00207BB1"/>
    <w:rsid w:val="00210FD1"/>
    <w:rsid w:val="00214AE9"/>
    <w:rsid w:val="0022231E"/>
    <w:rsid w:val="0024394E"/>
    <w:rsid w:val="0024570A"/>
    <w:rsid w:val="00245E55"/>
    <w:rsid w:val="0024692C"/>
    <w:rsid w:val="002476D8"/>
    <w:rsid w:val="002508A3"/>
    <w:rsid w:val="00250A98"/>
    <w:rsid w:val="00254466"/>
    <w:rsid w:val="002612D6"/>
    <w:rsid w:val="00261F37"/>
    <w:rsid w:val="00262263"/>
    <w:rsid w:val="00264B8A"/>
    <w:rsid w:val="0026755F"/>
    <w:rsid w:val="002700A3"/>
    <w:rsid w:val="0027125C"/>
    <w:rsid w:val="00273C70"/>
    <w:rsid w:val="00275FAA"/>
    <w:rsid w:val="00281C69"/>
    <w:rsid w:val="00287D8C"/>
    <w:rsid w:val="002A03A4"/>
    <w:rsid w:val="002A5D65"/>
    <w:rsid w:val="002B3234"/>
    <w:rsid w:val="002B614A"/>
    <w:rsid w:val="002C05EF"/>
    <w:rsid w:val="002C5E62"/>
    <w:rsid w:val="002D681D"/>
    <w:rsid w:val="002E575C"/>
    <w:rsid w:val="002E5B0F"/>
    <w:rsid w:val="002F0E8E"/>
    <w:rsid w:val="002F1282"/>
    <w:rsid w:val="002F422D"/>
    <w:rsid w:val="0030033E"/>
    <w:rsid w:val="003003D2"/>
    <w:rsid w:val="00301ED4"/>
    <w:rsid w:val="003032EC"/>
    <w:rsid w:val="00305E2C"/>
    <w:rsid w:val="00315182"/>
    <w:rsid w:val="003302BA"/>
    <w:rsid w:val="00334701"/>
    <w:rsid w:val="00334DC0"/>
    <w:rsid w:val="0033695E"/>
    <w:rsid w:val="003405E9"/>
    <w:rsid w:val="00340C87"/>
    <w:rsid w:val="003432F6"/>
    <w:rsid w:val="00344013"/>
    <w:rsid w:val="00344DCF"/>
    <w:rsid w:val="0034607B"/>
    <w:rsid w:val="00346DBB"/>
    <w:rsid w:val="00351627"/>
    <w:rsid w:val="00352236"/>
    <w:rsid w:val="003560AF"/>
    <w:rsid w:val="00363FBE"/>
    <w:rsid w:val="00370F6C"/>
    <w:rsid w:val="00371D8E"/>
    <w:rsid w:val="003878DA"/>
    <w:rsid w:val="00393CF8"/>
    <w:rsid w:val="00397021"/>
    <w:rsid w:val="003A68CE"/>
    <w:rsid w:val="003B1989"/>
    <w:rsid w:val="003B1C3C"/>
    <w:rsid w:val="003B6879"/>
    <w:rsid w:val="003B753A"/>
    <w:rsid w:val="003D322F"/>
    <w:rsid w:val="003D5870"/>
    <w:rsid w:val="003E52CC"/>
    <w:rsid w:val="003F3B71"/>
    <w:rsid w:val="003F4253"/>
    <w:rsid w:val="00400D3A"/>
    <w:rsid w:val="004077B7"/>
    <w:rsid w:val="00410646"/>
    <w:rsid w:val="004115D2"/>
    <w:rsid w:val="00413064"/>
    <w:rsid w:val="00417B6C"/>
    <w:rsid w:val="00423C8A"/>
    <w:rsid w:val="004300B8"/>
    <w:rsid w:val="0043568F"/>
    <w:rsid w:val="00444F77"/>
    <w:rsid w:val="00446242"/>
    <w:rsid w:val="00451F09"/>
    <w:rsid w:val="00463635"/>
    <w:rsid w:val="00464BCB"/>
    <w:rsid w:val="00467F82"/>
    <w:rsid w:val="00472423"/>
    <w:rsid w:val="0047353A"/>
    <w:rsid w:val="00481DD7"/>
    <w:rsid w:val="00482298"/>
    <w:rsid w:val="00482EEF"/>
    <w:rsid w:val="004857FF"/>
    <w:rsid w:val="004879BB"/>
    <w:rsid w:val="00490FE2"/>
    <w:rsid w:val="004A5BB1"/>
    <w:rsid w:val="004B0E8F"/>
    <w:rsid w:val="004B38F2"/>
    <w:rsid w:val="004C08B1"/>
    <w:rsid w:val="004C4206"/>
    <w:rsid w:val="004C70C8"/>
    <w:rsid w:val="004C7285"/>
    <w:rsid w:val="004D2836"/>
    <w:rsid w:val="004E0A42"/>
    <w:rsid w:val="004E148E"/>
    <w:rsid w:val="004E3B8C"/>
    <w:rsid w:val="004F7CD1"/>
    <w:rsid w:val="0050130B"/>
    <w:rsid w:val="0051054D"/>
    <w:rsid w:val="005113A0"/>
    <w:rsid w:val="00513A88"/>
    <w:rsid w:val="00517775"/>
    <w:rsid w:val="00520F9F"/>
    <w:rsid w:val="00532C97"/>
    <w:rsid w:val="00537DDF"/>
    <w:rsid w:val="005427D0"/>
    <w:rsid w:val="00547DF5"/>
    <w:rsid w:val="005540D5"/>
    <w:rsid w:val="00556122"/>
    <w:rsid w:val="00560118"/>
    <w:rsid w:val="00560D86"/>
    <w:rsid w:val="00563ED7"/>
    <w:rsid w:val="00564D91"/>
    <w:rsid w:val="005674E0"/>
    <w:rsid w:val="0057294D"/>
    <w:rsid w:val="00574814"/>
    <w:rsid w:val="00577AE8"/>
    <w:rsid w:val="0058286A"/>
    <w:rsid w:val="00585A4A"/>
    <w:rsid w:val="00592747"/>
    <w:rsid w:val="00595AB0"/>
    <w:rsid w:val="00595F53"/>
    <w:rsid w:val="005975FD"/>
    <w:rsid w:val="005A64E9"/>
    <w:rsid w:val="005B09DF"/>
    <w:rsid w:val="005B3948"/>
    <w:rsid w:val="005B4B74"/>
    <w:rsid w:val="005B6B87"/>
    <w:rsid w:val="005C7A20"/>
    <w:rsid w:val="005D2A80"/>
    <w:rsid w:val="005D4495"/>
    <w:rsid w:val="005D6B16"/>
    <w:rsid w:val="005E192A"/>
    <w:rsid w:val="005E77CB"/>
    <w:rsid w:val="005F1329"/>
    <w:rsid w:val="006019F2"/>
    <w:rsid w:val="006020CA"/>
    <w:rsid w:val="00602EC2"/>
    <w:rsid w:val="006032BC"/>
    <w:rsid w:val="006037FF"/>
    <w:rsid w:val="006038E2"/>
    <w:rsid w:val="00605200"/>
    <w:rsid w:val="00612838"/>
    <w:rsid w:val="006164BA"/>
    <w:rsid w:val="0062293F"/>
    <w:rsid w:val="00627D1E"/>
    <w:rsid w:val="00634E9B"/>
    <w:rsid w:val="00637822"/>
    <w:rsid w:val="00641164"/>
    <w:rsid w:val="00657CD3"/>
    <w:rsid w:val="00664AED"/>
    <w:rsid w:val="00691492"/>
    <w:rsid w:val="0069729F"/>
    <w:rsid w:val="00697C29"/>
    <w:rsid w:val="006B2DA9"/>
    <w:rsid w:val="006B5F9C"/>
    <w:rsid w:val="006C0BBC"/>
    <w:rsid w:val="006D1E37"/>
    <w:rsid w:val="006E099D"/>
    <w:rsid w:val="006E138C"/>
    <w:rsid w:val="006E38CC"/>
    <w:rsid w:val="006E4940"/>
    <w:rsid w:val="006F452E"/>
    <w:rsid w:val="006F48FF"/>
    <w:rsid w:val="00702897"/>
    <w:rsid w:val="00703DCA"/>
    <w:rsid w:val="00706D2D"/>
    <w:rsid w:val="007114B0"/>
    <w:rsid w:val="007205D5"/>
    <w:rsid w:val="00721EF1"/>
    <w:rsid w:val="007237D1"/>
    <w:rsid w:val="00742431"/>
    <w:rsid w:val="00742632"/>
    <w:rsid w:val="007453F9"/>
    <w:rsid w:val="0075387E"/>
    <w:rsid w:val="007569F8"/>
    <w:rsid w:val="00756DEE"/>
    <w:rsid w:val="007671F3"/>
    <w:rsid w:val="00770527"/>
    <w:rsid w:val="007725EC"/>
    <w:rsid w:val="00775C71"/>
    <w:rsid w:val="00782702"/>
    <w:rsid w:val="00782B32"/>
    <w:rsid w:val="007948E9"/>
    <w:rsid w:val="007954AE"/>
    <w:rsid w:val="00797A29"/>
    <w:rsid w:val="007A4888"/>
    <w:rsid w:val="007A4B2A"/>
    <w:rsid w:val="007A5858"/>
    <w:rsid w:val="007A62C0"/>
    <w:rsid w:val="007C21BB"/>
    <w:rsid w:val="007C443B"/>
    <w:rsid w:val="007D24C0"/>
    <w:rsid w:val="007D5BA0"/>
    <w:rsid w:val="007D7144"/>
    <w:rsid w:val="007E52F0"/>
    <w:rsid w:val="007E66AE"/>
    <w:rsid w:val="007E67A9"/>
    <w:rsid w:val="007E6E19"/>
    <w:rsid w:val="007F2402"/>
    <w:rsid w:val="007F4E1A"/>
    <w:rsid w:val="008003A2"/>
    <w:rsid w:val="00801FC1"/>
    <w:rsid w:val="00805A03"/>
    <w:rsid w:val="00810FC5"/>
    <w:rsid w:val="00813517"/>
    <w:rsid w:val="008206E3"/>
    <w:rsid w:val="00822423"/>
    <w:rsid w:val="00824E74"/>
    <w:rsid w:val="00826928"/>
    <w:rsid w:val="0082759E"/>
    <w:rsid w:val="00834A5D"/>
    <w:rsid w:val="0083710B"/>
    <w:rsid w:val="008404C4"/>
    <w:rsid w:val="008409B1"/>
    <w:rsid w:val="008424C9"/>
    <w:rsid w:val="00847ED2"/>
    <w:rsid w:val="00850794"/>
    <w:rsid w:val="008518AC"/>
    <w:rsid w:val="00860844"/>
    <w:rsid w:val="00864B9F"/>
    <w:rsid w:val="008664F1"/>
    <w:rsid w:val="0086681F"/>
    <w:rsid w:val="00873006"/>
    <w:rsid w:val="0087596E"/>
    <w:rsid w:val="00882FD6"/>
    <w:rsid w:val="008832E7"/>
    <w:rsid w:val="0089045E"/>
    <w:rsid w:val="00893B2D"/>
    <w:rsid w:val="008A17A2"/>
    <w:rsid w:val="008B60FC"/>
    <w:rsid w:val="008C30BA"/>
    <w:rsid w:val="008C3E35"/>
    <w:rsid w:val="008C49F6"/>
    <w:rsid w:val="008D0268"/>
    <w:rsid w:val="008D4028"/>
    <w:rsid w:val="008D485B"/>
    <w:rsid w:val="008D7A2A"/>
    <w:rsid w:val="008E1557"/>
    <w:rsid w:val="008E3FB1"/>
    <w:rsid w:val="008E58C5"/>
    <w:rsid w:val="008F3837"/>
    <w:rsid w:val="008F6F6A"/>
    <w:rsid w:val="0090214D"/>
    <w:rsid w:val="0090371B"/>
    <w:rsid w:val="009104E6"/>
    <w:rsid w:val="009268F4"/>
    <w:rsid w:val="00942555"/>
    <w:rsid w:val="00953C87"/>
    <w:rsid w:val="0095459F"/>
    <w:rsid w:val="009620AE"/>
    <w:rsid w:val="00972DDC"/>
    <w:rsid w:val="00973E0A"/>
    <w:rsid w:val="0098147A"/>
    <w:rsid w:val="0098379D"/>
    <w:rsid w:val="009A0869"/>
    <w:rsid w:val="009A197B"/>
    <w:rsid w:val="009A55ED"/>
    <w:rsid w:val="009B3D9E"/>
    <w:rsid w:val="009B411B"/>
    <w:rsid w:val="009C3CB6"/>
    <w:rsid w:val="009C3D48"/>
    <w:rsid w:val="009D3D22"/>
    <w:rsid w:val="009F1384"/>
    <w:rsid w:val="009F312C"/>
    <w:rsid w:val="009F59DC"/>
    <w:rsid w:val="009F629C"/>
    <w:rsid w:val="00A02510"/>
    <w:rsid w:val="00A02E64"/>
    <w:rsid w:val="00A04C27"/>
    <w:rsid w:val="00A11034"/>
    <w:rsid w:val="00A12DB7"/>
    <w:rsid w:val="00A16BF4"/>
    <w:rsid w:val="00A22261"/>
    <w:rsid w:val="00A27CC9"/>
    <w:rsid w:val="00A40AB1"/>
    <w:rsid w:val="00A44137"/>
    <w:rsid w:val="00A4503E"/>
    <w:rsid w:val="00A53719"/>
    <w:rsid w:val="00A540CD"/>
    <w:rsid w:val="00A56264"/>
    <w:rsid w:val="00A5663E"/>
    <w:rsid w:val="00A60BB9"/>
    <w:rsid w:val="00A66C07"/>
    <w:rsid w:val="00A673AB"/>
    <w:rsid w:val="00A8475A"/>
    <w:rsid w:val="00A93CE8"/>
    <w:rsid w:val="00A94DAC"/>
    <w:rsid w:val="00AA33A8"/>
    <w:rsid w:val="00AA4C19"/>
    <w:rsid w:val="00AB3826"/>
    <w:rsid w:val="00AC734E"/>
    <w:rsid w:val="00AD0B3B"/>
    <w:rsid w:val="00AD782D"/>
    <w:rsid w:val="00AE17F4"/>
    <w:rsid w:val="00AF7C68"/>
    <w:rsid w:val="00B019CB"/>
    <w:rsid w:val="00B06E13"/>
    <w:rsid w:val="00B070C4"/>
    <w:rsid w:val="00B14411"/>
    <w:rsid w:val="00B24FD7"/>
    <w:rsid w:val="00B30E26"/>
    <w:rsid w:val="00B31B6F"/>
    <w:rsid w:val="00B32902"/>
    <w:rsid w:val="00B32E7F"/>
    <w:rsid w:val="00B37A2C"/>
    <w:rsid w:val="00B41BE5"/>
    <w:rsid w:val="00B502F8"/>
    <w:rsid w:val="00B5305D"/>
    <w:rsid w:val="00B626C5"/>
    <w:rsid w:val="00B64C3F"/>
    <w:rsid w:val="00B65248"/>
    <w:rsid w:val="00B65BE3"/>
    <w:rsid w:val="00B71404"/>
    <w:rsid w:val="00B739BD"/>
    <w:rsid w:val="00B7570F"/>
    <w:rsid w:val="00B759C0"/>
    <w:rsid w:val="00B778D3"/>
    <w:rsid w:val="00B84A90"/>
    <w:rsid w:val="00B947CD"/>
    <w:rsid w:val="00BB5E1E"/>
    <w:rsid w:val="00BB774B"/>
    <w:rsid w:val="00BC04DF"/>
    <w:rsid w:val="00BD18CC"/>
    <w:rsid w:val="00BE115E"/>
    <w:rsid w:val="00BF5934"/>
    <w:rsid w:val="00C00AC3"/>
    <w:rsid w:val="00C16E5B"/>
    <w:rsid w:val="00C30964"/>
    <w:rsid w:val="00C33445"/>
    <w:rsid w:val="00C45457"/>
    <w:rsid w:val="00C46927"/>
    <w:rsid w:val="00C46F6F"/>
    <w:rsid w:val="00C51E90"/>
    <w:rsid w:val="00C532B2"/>
    <w:rsid w:val="00C55D33"/>
    <w:rsid w:val="00C66E49"/>
    <w:rsid w:val="00C74801"/>
    <w:rsid w:val="00C803EE"/>
    <w:rsid w:val="00C81EE0"/>
    <w:rsid w:val="00C934D7"/>
    <w:rsid w:val="00C95822"/>
    <w:rsid w:val="00CA032A"/>
    <w:rsid w:val="00CB0CB2"/>
    <w:rsid w:val="00CB0D84"/>
    <w:rsid w:val="00CB7E29"/>
    <w:rsid w:val="00CC2740"/>
    <w:rsid w:val="00CC3740"/>
    <w:rsid w:val="00CC38E3"/>
    <w:rsid w:val="00CC5132"/>
    <w:rsid w:val="00CD62AC"/>
    <w:rsid w:val="00CD7435"/>
    <w:rsid w:val="00CE0B47"/>
    <w:rsid w:val="00CF17DF"/>
    <w:rsid w:val="00CF4023"/>
    <w:rsid w:val="00CF6664"/>
    <w:rsid w:val="00D00A6E"/>
    <w:rsid w:val="00D02B46"/>
    <w:rsid w:val="00D07D30"/>
    <w:rsid w:val="00D13068"/>
    <w:rsid w:val="00D13199"/>
    <w:rsid w:val="00D15F40"/>
    <w:rsid w:val="00D163A3"/>
    <w:rsid w:val="00D204B8"/>
    <w:rsid w:val="00D20AD5"/>
    <w:rsid w:val="00D4265D"/>
    <w:rsid w:val="00D45604"/>
    <w:rsid w:val="00D559DE"/>
    <w:rsid w:val="00D560D9"/>
    <w:rsid w:val="00D56894"/>
    <w:rsid w:val="00D60FDB"/>
    <w:rsid w:val="00D61B75"/>
    <w:rsid w:val="00D64D4D"/>
    <w:rsid w:val="00D765B8"/>
    <w:rsid w:val="00D802C3"/>
    <w:rsid w:val="00D8358D"/>
    <w:rsid w:val="00D843E4"/>
    <w:rsid w:val="00D85E99"/>
    <w:rsid w:val="00D86DEA"/>
    <w:rsid w:val="00D90544"/>
    <w:rsid w:val="00D93340"/>
    <w:rsid w:val="00D939E0"/>
    <w:rsid w:val="00D943B2"/>
    <w:rsid w:val="00DA36B2"/>
    <w:rsid w:val="00DA7C1B"/>
    <w:rsid w:val="00DB517E"/>
    <w:rsid w:val="00DC1268"/>
    <w:rsid w:val="00DE57DC"/>
    <w:rsid w:val="00DE6020"/>
    <w:rsid w:val="00DF54D8"/>
    <w:rsid w:val="00DF66E0"/>
    <w:rsid w:val="00E148AB"/>
    <w:rsid w:val="00E20353"/>
    <w:rsid w:val="00E24559"/>
    <w:rsid w:val="00E24A26"/>
    <w:rsid w:val="00E25EC5"/>
    <w:rsid w:val="00E31E60"/>
    <w:rsid w:val="00E36311"/>
    <w:rsid w:val="00E40CBD"/>
    <w:rsid w:val="00E42E3F"/>
    <w:rsid w:val="00E53A73"/>
    <w:rsid w:val="00E54A9B"/>
    <w:rsid w:val="00E57106"/>
    <w:rsid w:val="00E639C6"/>
    <w:rsid w:val="00E642AB"/>
    <w:rsid w:val="00E64DCA"/>
    <w:rsid w:val="00E71F78"/>
    <w:rsid w:val="00E728A8"/>
    <w:rsid w:val="00E773D9"/>
    <w:rsid w:val="00E77722"/>
    <w:rsid w:val="00E853B1"/>
    <w:rsid w:val="00E94803"/>
    <w:rsid w:val="00EB01BD"/>
    <w:rsid w:val="00EC708B"/>
    <w:rsid w:val="00ED230F"/>
    <w:rsid w:val="00ED7C87"/>
    <w:rsid w:val="00EE156A"/>
    <w:rsid w:val="00EE1818"/>
    <w:rsid w:val="00EE2429"/>
    <w:rsid w:val="00EE279F"/>
    <w:rsid w:val="00EE6C94"/>
    <w:rsid w:val="00EF19DA"/>
    <w:rsid w:val="00EF32B1"/>
    <w:rsid w:val="00EF59DF"/>
    <w:rsid w:val="00EF6F6E"/>
    <w:rsid w:val="00F020AD"/>
    <w:rsid w:val="00F11A5C"/>
    <w:rsid w:val="00F1233C"/>
    <w:rsid w:val="00F12C08"/>
    <w:rsid w:val="00F13DC8"/>
    <w:rsid w:val="00F1753B"/>
    <w:rsid w:val="00F224F9"/>
    <w:rsid w:val="00F36200"/>
    <w:rsid w:val="00F62E4F"/>
    <w:rsid w:val="00F67AE4"/>
    <w:rsid w:val="00F76B75"/>
    <w:rsid w:val="00F80092"/>
    <w:rsid w:val="00F8665F"/>
    <w:rsid w:val="00F920F9"/>
    <w:rsid w:val="00F94658"/>
    <w:rsid w:val="00F96BD7"/>
    <w:rsid w:val="00FA319C"/>
    <w:rsid w:val="00FA3CA6"/>
    <w:rsid w:val="00FA61CB"/>
    <w:rsid w:val="00FA74C5"/>
    <w:rsid w:val="00FB0CF2"/>
    <w:rsid w:val="00FB3C0F"/>
    <w:rsid w:val="00FB6F80"/>
    <w:rsid w:val="00FD3030"/>
    <w:rsid w:val="00FE4ABB"/>
    <w:rsid w:val="00FF2563"/>
    <w:rsid w:val="00FF3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4EF5A0D"/>
  <w15:docId w15:val="{98B2D5EF-A677-40C9-8362-34645846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60844"/>
    <w:rPr>
      <w:sz w:val="24"/>
      <w:szCs w:val="24"/>
    </w:rPr>
  </w:style>
  <w:style w:type="paragraph" w:styleId="Heading1">
    <w:name w:val="heading 1"/>
    <w:basedOn w:val="Normal"/>
    <w:next w:val="Normal"/>
    <w:link w:val="Heading1Char"/>
    <w:qFormat/>
    <w:rsid w:val="00113F2A"/>
    <w:pPr>
      <w:keepNext/>
      <w:outlineLvl w:val="0"/>
    </w:pPr>
    <w:rPr>
      <w:b/>
      <w:bCs/>
      <w:lang w:eastAsia="en-US"/>
    </w:rPr>
  </w:style>
  <w:style w:type="paragraph" w:styleId="Heading2">
    <w:name w:val="heading 2"/>
    <w:basedOn w:val="Normal"/>
    <w:next w:val="Normal"/>
    <w:qFormat/>
    <w:rsid w:val="00113F2A"/>
    <w:pPr>
      <w:keepNext/>
      <w:jc w:val="both"/>
      <w:outlineLvl w:val="1"/>
    </w:pPr>
    <w:rPr>
      <w:rFonts w:ascii="Arial" w:hAnsi="Arial" w:cs="Arial"/>
      <w:b/>
      <w:bCs/>
      <w:lang w:eastAsia="en-US"/>
    </w:rPr>
  </w:style>
  <w:style w:type="paragraph" w:styleId="Heading3">
    <w:name w:val="heading 3"/>
    <w:basedOn w:val="Normal"/>
    <w:next w:val="Normal"/>
    <w:qFormat/>
    <w:rsid w:val="00113F2A"/>
    <w:pPr>
      <w:keepNext/>
      <w:jc w:val="center"/>
      <w:outlineLvl w:val="2"/>
    </w:pPr>
    <w:rPr>
      <w:rFonts w:ascii="Arial" w:hAnsi="Arial" w:cs="Arial"/>
      <w:b/>
      <w:bCs/>
      <w:lang w:eastAsia="en-US"/>
    </w:rPr>
  </w:style>
  <w:style w:type="paragraph" w:styleId="Heading4">
    <w:name w:val="heading 4"/>
    <w:basedOn w:val="Normal"/>
    <w:next w:val="Normal"/>
    <w:link w:val="Heading4Char"/>
    <w:qFormat/>
    <w:rsid w:val="00113F2A"/>
    <w:pPr>
      <w:keepNext/>
      <w:spacing w:before="240" w:after="60"/>
      <w:outlineLvl w:val="3"/>
    </w:pPr>
    <w:rPr>
      <w:b/>
      <w:bCs/>
      <w:sz w:val="28"/>
      <w:szCs w:val="28"/>
    </w:rPr>
  </w:style>
  <w:style w:type="paragraph" w:styleId="Heading5">
    <w:name w:val="heading 5"/>
    <w:basedOn w:val="Normal"/>
    <w:next w:val="Normal"/>
    <w:qFormat/>
    <w:rsid w:val="00113F2A"/>
    <w:pPr>
      <w:spacing w:before="240" w:after="60"/>
      <w:outlineLvl w:val="4"/>
    </w:pPr>
    <w:rPr>
      <w:b/>
      <w:bCs/>
      <w:i/>
      <w:iCs/>
      <w:sz w:val="26"/>
      <w:szCs w:val="26"/>
    </w:rPr>
  </w:style>
  <w:style w:type="paragraph" w:styleId="Heading6">
    <w:name w:val="heading 6"/>
    <w:basedOn w:val="Normal"/>
    <w:next w:val="Normal"/>
    <w:qFormat/>
    <w:rsid w:val="00363FBE"/>
    <w:pPr>
      <w:keepNext/>
      <w:outlineLvl w:val="5"/>
    </w:pPr>
    <w:rPr>
      <w:szCs w:val="20"/>
      <w:u w:val="single"/>
      <w:lang w:eastAsia="en-US"/>
    </w:rPr>
  </w:style>
  <w:style w:type="paragraph" w:styleId="Heading7">
    <w:name w:val="heading 7"/>
    <w:basedOn w:val="Normal"/>
    <w:next w:val="Normal"/>
    <w:qFormat/>
    <w:rsid w:val="00113F2A"/>
    <w:pPr>
      <w:keepNext/>
      <w:widowControl w:val="0"/>
      <w:spacing w:line="360" w:lineRule="auto"/>
      <w:ind w:left="576" w:hanging="576"/>
      <w:jc w:val="center"/>
      <w:outlineLvl w:val="6"/>
    </w:pPr>
    <w:rPr>
      <w:b/>
      <w:i/>
      <w:szCs w:val="20"/>
      <w:u w:val="single"/>
      <w:lang w:eastAsia="en-US"/>
    </w:rPr>
  </w:style>
  <w:style w:type="paragraph" w:styleId="Heading9">
    <w:name w:val="heading 9"/>
    <w:basedOn w:val="Normal"/>
    <w:next w:val="Normal"/>
    <w:link w:val="Heading9Char"/>
    <w:semiHidden/>
    <w:unhideWhenUsed/>
    <w:qFormat/>
    <w:rsid w:val="00EF19D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3F2A"/>
    <w:pPr>
      <w:jc w:val="center"/>
    </w:pPr>
    <w:rPr>
      <w:b/>
      <w:bCs/>
      <w:lang w:eastAsia="en-US"/>
    </w:rPr>
  </w:style>
  <w:style w:type="paragraph" w:customStyle="1" w:styleId="BodyText21">
    <w:name w:val="Body Text 21"/>
    <w:basedOn w:val="Normal"/>
    <w:rsid w:val="00113F2A"/>
    <w:pPr>
      <w:widowControl w:val="0"/>
      <w:spacing w:line="360" w:lineRule="auto"/>
      <w:jc w:val="both"/>
    </w:pPr>
    <w:rPr>
      <w:szCs w:val="20"/>
      <w:lang w:eastAsia="en-US"/>
    </w:rPr>
  </w:style>
  <w:style w:type="paragraph" w:customStyle="1" w:styleId="wfxRecipient">
    <w:name w:val="wfxRecipient"/>
    <w:basedOn w:val="Normal"/>
    <w:rsid w:val="00113F2A"/>
    <w:rPr>
      <w:szCs w:val="20"/>
      <w:lang w:eastAsia="en-US"/>
    </w:rPr>
  </w:style>
  <w:style w:type="paragraph" w:styleId="Header">
    <w:name w:val="header"/>
    <w:basedOn w:val="Normal"/>
    <w:link w:val="HeaderChar"/>
    <w:rsid w:val="00113F2A"/>
    <w:pPr>
      <w:tabs>
        <w:tab w:val="center" w:pos="4153"/>
        <w:tab w:val="right" w:pos="8306"/>
      </w:tabs>
    </w:pPr>
    <w:rPr>
      <w:lang w:eastAsia="en-US"/>
    </w:rPr>
  </w:style>
  <w:style w:type="paragraph" w:styleId="BodyTextIndent">
    <w:name w:val="Body Text Indent"/>
    <w:basedOn w:val="Normal"/>
    <w:rsid w:val="00113F2A"/>
    <w:pPr>
      <w:ind w:left="720" w:hanging="720"/>
      <w:jc w:val="both"/>
    </w:pPr>
    <w:rPr>
      <w:rFonts w:ascii="Arial" w:hAnsi="Arial"/>
      <w:sz w:val="22"/>
      <w:szCs w:val="20"/>
      <w:lang w:eastAsia="en-US"/>
    </w:rPr>
  </w:style>
  <w:style w:type="character" w:styleId="CommentReference">
    <w:name w:val="annotation reference"/>
    <w:basedOn w:val="DefaultParagraphFont"/>
    <w:semiHidden/>
    <w:rsid w:val="00113F2A"/>
    <w:rPr>
      <w:sz w:val="16"/>
      <w:szCs w:val="16"/>
    </w:rPr>
  </w:style>
  <w:style w:type="paragraph" w:styleId="CommentText">
    <w:name w:val="annotation text"/>
    <w:basedOn w:val="Normal"/>
    <w:link w:val="CommentTextChar"/>
    <w:semiHidden/>
    <w:rsid w:val="00113F2A"/>
    <w:rPr>
      <w:sz w:val="20"/>
      <w:szCs w:val="20"/>
      <w:lang w:eastAsia="en-US"/>
    </w:rPr>
  </w:style>
  <w:style w:type="paragraph" w:customStyle="1" w:styleId="Level1">
    <w:name w:val="Level 1"/>
    <w:basedOn w:val="Normal"/>
    <w:rsid w:val="00113F2A"/>
    <w:pPr>
      <w:widowControl w:val="0"/>
      <w:tabs>
        <w:tab w:val="num" w:pos="360"/>
      </w:tabs>
      <w:ind w:left="576" w:hanging="576"/>
      <w:outlineLvl w:val="0"/>
    </w:pPr>
    <w:rPr>
      <w:rFonts w:ascii="Courier" w:hAnsi="Courier"/>
      <w:snapToGrid w:val="0"/>
      <w:szCs w:val="20"/>
      <w:lang w:val="en-US" w:eastAsia="en-US"/>
    </w:rPr>
  </w:style>
  <w:style w:type="character" w:customStyle="1" w:styleId="legdslegp1no">
    <w:name w:val="legds legp1no"/>
    <w:basedOn w:val="DefaultParagraphFont"/>
    <w:rsid w:val="00113F2A"/>
  </w:style>
  <w:style w:type="character" w:customStyle="1" w:styleId="legdslegp1grouptitle">
    <w:name w:val="legds legp1grouptitle"/>
    <w:basedOn w:val="DefaultParagraphFont"/>
    <w:rsid w:val="00113F2A"/>
  </w:style>
  <w:style w:type="character" w:customStyle="1" w:styleId="legdslegrhslegp2text">
    <w:name w:val="legds legrhs legp2text"/>
    <w:basedOn w:val="DefaultParagraphFont"/>
    <w:rsid w:val="00113F2A"/>
  </w:style>
  <w:style w:type="paragraph" w:styleId="BodyText">
    <w:name w:val="Body Text"/>
    <w:basedOn w:val="Normal"/>
    <w:link w:val="BodyTextChar"/>
    <w:rsid w:val="00113F2A"/>
    <w:pPr>
      <w:spacing w:after="120"/>
    </w:pPr>
  </w:style>
  <w:style w:type="paragraph" w:styleId="BalloonText">
    <w:name w:val="Balloon Text"/>
    <w:basedOn w:val="Normal"/>
    <w:semiHidden/>
    <w:rsid w:val="00113F2A"/>
    <w:rPr>
      <w:rFonts w:ascii="Tahoma" w:hAnsi="Tahoma" w:cs="Tahoma"/>
      <w:sz w:val="16"/>
      <w:szCs w:val="16"/>
    </w:rPr>
  </w:style>
  <w:style w:type="paragraph" w:styleId="BodyTextIndent3">
    <w:name w:val="Body Text Indent 3"/>
    <w:basedOn w:val="Normal"/>
    <w:rsid w:val="00113F2A"/>
    <w:pPr>
      <w:spacing w:after="120"/>
      <w:ind w:left="283"/>
    </w:pPr>
    <w:rPr>
      <w:sz w:val="16"/>
      <w:szCs w:val="16"/>
    </w:rPr>
  </w:style>
  <w:style w:type="paragraph" w:styleId="BodyText2">
    <w:name w:val="Body Text 2"/>
    <w:basedOn w:val="Normal"/>
    <w:rsid w:val="00113F2A"/>
    <w:pPr>
      <w:spacing w:after="120" w:line="480" w:lineRule="auto"/>
    </w:pPr>
  </w:style>
  <w:style w:type="paragraph" w:styleId="BodyTextIndent2">
    <w:name w:val="Body Text Indent 2"/>
    <w:basedOn w:val="Normal"/>
    <w:rsid w:val="00113F2A"/>
    <w:pPr>
      <w:spacing w:after="120" w:line="480" w:lineRule="auto"/>
      <w:ind w:left="283"/>
    </w:pPr>
  </w:style>
  <w:style w:type="paragraph" w:styleId="BodyText3">
    <w:name w:val="Body Text 3"/>
    <w:basedOn w:val="Normal"/>
    <w:rsid w:val="00113F2A"/>
    <w:pPr>
      <w:spacing w:after="120"/>
    </w:pPr>
    <w:rPr>
      <w:sz w:val="16"/>
      <w:szCs w:val="16"/>
    </w:rPr>
  </w:style>
  <w:style w:type="paragraph" w:styleId="NormalWeb">
    <w:name w:val="Normal (Web)"/>
    <w:basedOn w:val="Normal"/>
    <w:rsid w:val="00113F2A"/>
    <w:pPr>
      <w:spacing w:before="100" w:beforeAutospacing="1" w:after="100" w:afterAutospacing="1"/>
    </w:pPr>
  </w:style>
  <w:style w:type="paragraph" w:styleId="Footer">
    <w:name w:val="footer"/>
    <w:basedOn w:val="Normal"/>
    <w:rsid w:val="000465CC"/>
    <w:pPr>
      <w:tabs>
        <w:tab w:val="center" w:pos="4153"/>
        <w:tab w:val="right" w:pos="8306"/>
      </w:tabs>
    </w:pPr>
  </w:style>
  <w:style w:type="character" w:styleId="PageNumber">
    <w:name w:val="page number"/>
    <w:basedOn w:val="DefaultParagraphFont"/>
    <w:rsid w:val="000465CC"/>
  </w:style>
  <w:style w:type="paragraph" w:customStyle="1" w:styleId="Definitions">
    <w:name w:val="Definitions"/>
    <w:basedOn w:val="Normal"/>
    <w:rsid w:val="00363FBE"/>
    <w:pPr>
      <w:tabs>
        <w:tab w:val="left" w:pos="709"/>
      </w:tabs>
      <w:spacing w:after="120" w:line="300" w:lineRule="atLeast"/>
      <w:ind w:left="720"/>
      <w:jc w:val="both"/>
    </w:pPr>
    <w:rPr>
      <w:sz w:val="22"/>
      <w:szCs w:val="20"/>
      <w:lang w:eastAsia="en-US"/>
    </w:rPr>
  </w:style>
  <w:style w:type="character" w:customStyle="1" w:styleId="Defterm">
    <w:name w:val="Defterm"/>
    <w:basedOn w:val="DefaultParagraphFont"/>
    <w:rsid w:val="00363FBE"/>
    <w:rPr>
      <w:b/>
      <w:color w:val="000000"/>
      <w:sz w:val="22"/>
    </w:rPr>
  </w:style>
  <w:style w:type="character" w:styleId="Strong">
    <w:name w:val="Strong"/>
    <w:basedOn w:val="DefaultParagraphFont"/>
    <w:uiPriority w:val="22"/>
    <w:qFormat/>
    <w:rsid w:val="00560118"/>
    <w:rPr>
      <w:b/>
      <w:bCs/>
    </w:rPr>
  </w:style>
  <w:style w:type="character" w:customStyle="1" w:styleId="Heading1Char">
    <w:name w:val="Heading 1 Char"/>
    <w:basedOn w:val="DefaultParagraphFont"/>
    <w:link w:val="Heading1"/>
    <w:rsid w:val="009268F4"/>
    <w:rPr>
      <w:b/>
      <w:bCs/>
      <w:sz w:val="24"/>
      <w:szCs w:val="24"/>
      <w:lang w:eastAsia="en-US"/>
    </w:rPr>
  </w:style>
  <w:style w:type="character" w:customStyle="1" w:styleId="Heading4Char">
    <w:name w:val="Heading 4 Char"/>
    <w:basedOn w:val="DefaultParagraphFont"/>
    <w:link w:val="Heading4"/>
    <w:rsid w:val="009268F4"/>
    <w:rPr>
      <w:b/>
      <w:bCs/>
      <w:sz w:val="28"/>
      <w:szCs w:val="28"/>
    </w:rPr>
  </w:style>
  <w:style w:type="character" w:customStyle="1" w:styleId="HeaderChar">
    <w:name w:val="Header Char"/>
    <w:basedOn w:val="DefaultParagraphFont"/>
    <w:link w:val="Header"/>
    <w:rsid w:val="009268F4"/>
    <w:rPr>
      <w:sz w:val="24"/>
      <w:szCs w:val="24"/>
      <w:lang w:eastAsia="en-US"/>
    </w:rPr>
  </w:style>
  <w:style w:type="character" w:customStyle="1" w:styleId="BodyTextChar">
    <w:name w:val="Body Text Char"/>
    <w:basedOn w:val="DefaultParagraphFont"/>
    <w:link w:val="BodyText"/>
    <w:rsid w:val="009268F4"/>
    <w:rPr>
      <w:sz w:val="24"/>
      <w:szCs w:val="24"/>
    </w:rPr>
  </w:style>
  <w:style w:type="paragraph" w:styleId="CommentSubject">
    <w:name w:val="annotation subject"/>
    <w:basedOn w:val="CommentText"/>
    <w:next w:val="CommentText"/>
    <w:link w:val="CommentSubjectChar"/>
    <w:rsid w:val="00CA032A"/>
    <w:rPr>
      <w:b/>
      <w:bCs/>
      <w:lang w:eastAsia="en-GB"/>
    </w:rPr>
  </w:style>
  <w:style w:type="character" w:customStyle="1" w:styleId="CommentTextChar">
    <w:name w:val="Comment Text Char"/>
    <w:basedOn w:val="DefaultParagraphFont"/>
    <w:link w:val="CommentText"/>
    <w:semiHidden/>
    <w:rsid w:val="00CA032A"/>
    <w:rPr>
      <w:lang w:eastAsia="en-US"/>
    </w:rPr>
  </w:style>
  <w:style w:type="character" w:customStyle="1" w:styleId="CommentSubjectChar">
    <w:name w:val="Comment Subject Char"/>
    <w:basedOn w:val="CommentTextChar"/>
    <w:link w:val="CommentSubject"/>
    <w:rsid w:val="00CA032A"/>
    <w:rPr>
      <w:b/>
      <w:bCs/>
      <w:lang w:eastAsia="en-US"/>
    </w:rPr>
  </w:style>
  <w:style w:type="paragraph" w:customStyle="1" w:styleId="1Clauseheading">
    <w:name w:val="1Clause heading"/>
    <w:basedOn w:val="Normal"/>
    <w:qFormat/>
    <w:rsid w:val="00EB01BD"/>
    <w:pPr>
      <w:numPr>
        <w:numId w:val="14"/>
      </w:numPr>
      <w:ind w:left="709" w:hanging="709"/>
    </w:pPr>
    <w:rPr>
      <w:rFonts w:ascii="Arial" w:hAnsi="Arial" w:cs="Arial"/>
      <w:u w:val="single"/>
      <w:lang w:eastAsia="en-US"/>
    </w:rPr>
  </w:style>
  <w:style w:type="paragraph" w:customStyle="1" w:styleId="2Subclause">
    <w:name w:val="2Subclause"/>
    <w:basedOn w:val="Normal"/>
    <w:link w:val="2SubclauseChar"/>
    <w:qFormat/>
    <w:rsid w:val="00EB01BD"/>
    <w:pPr>
      <w:numPr>
        <w:ilvl w:val="1"/>
        <w:numId w:val="14"/>
      </w:numPr>
      <w:spacing w:after="240"/>
      <w:ind w:left="709" w:hanging="709"/>
    </w:pPr>
    <w:rPr>
      <w:rFonts w:ascii="Arial" w:hAnsi="Arial" w:cs="Arial"/>
      <w:lang w:eastAsia="en-US"/>
    </w:rPr>
  </w:style>
  <w:style w:type="paragraph" w:customStyle="1" w:styleId="3Subsubclause">
    <w:name w:val="3Subsubclause"/>
    <w:basedOn w:val="2Subclause"/>
    <w:link w:val="3SubsubclauseChar"/>
    <w:qFormat/>
    <w:rsid w:val="00EB01BD"/>
    <w:pPr>
      <w:numPr>
        <w:ilvl w:val="2"/>
      </w:numPr>
      <w:tabs>
        <w:tab w:val="num" w:pos="360"/>
        <w:tab w:val="num" w:pos="1440"/>
        <w:tab w:val="left" w:pos="1701"/>
      </w:tabs>
      <w:ind w:left="1701" w:hanging="992"/>
    </w:pPr>
    <w:rPr>
      <w:bCs/>
    </w:rPr>
  </w:style>
  <w:style w:type="character" w:customStyle="1" w:styleId="2SubclauseChar">
    <w:name w:val="2Subclause Char"/>
    <w:link w:val="2Subclause"/>
    <w:rsid w:val="00EB01BD"/>
    <w:rPr>
      <w:rFonts w:ascii="Arial" w:hAnsi="Arial" w:cs="Arial"/>
      <w:sz w:val="24"/>
      <w:szCs w:val="24"/>
      <w:lang w:eastAsia="en-US"/>
    </w:rPr>
  </w:style>
  <w:style w:type="paragraph" w:styleId="ListParagraph">
    <w:name w:val="List Paragraph"/>
    <w:basedOn w:val="Normal"/>
    <w:uiPriority w:val="34"/>
    <w:qFormat/>
    <w:rsid w:val="001E17E0"/>
    <w:pPr>
      <w:ind w:left="720"/>
      <w:contextualSpacing/>
    </w:pPr>
  </w:style>
  <w:style w:type="table" w:styleId="TableGrid">
    <w:name w:val="Table Grid"/>
    <w:basedOn w:val="TableNormal"/>
    <w:rsid w:val="00756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semiHidden/>
    <w:rsid w:val="00EF19DA"/>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C46927"/>
    <w:rPr>
      <w:color w:val="0000FF"/>
      <w:u w:val="single"/>
    </w:rPr>
  </w:style>
  <w:style w:type="paragraph" w:styleId="Revision">
    <w:name w:val="Revision"/>
    <w:hidden/>
    <w:uiPriority w:val="99"/>
    <w:semiHidden/>
    <w:rsid w:val="0010506D"/>
    <w:rPr>
      <w:sz w:val="24"/>
      <w:szCs w:val="24"/>
    </w:rPr>
  </w:style>
  <w:style w:type="paragraph" w:customStyle="1" w:styleId="Specialconditionheading">
    <w:name w:val="Special condition heading"/>
    <w:basedOn w:val="Normal"/>
    <w:autoRedefine/>
    <w:qFormat/>
    <w:rsid w:val="004077B7"/>
    <w:pPr>
      <w:numPr>
        <w:numId w:val="25"/>
      </w:numPr>
      <w:tabs>
        <w:tab w:val="left" w:pos="1701"/>
      </w:tabs>
      <w:ind w:left="1701" w:hanging="992"/>
    </w:pPr>
    <w:rPr>
      <w:rFonts w:ascii="Arial" w:hAnsi="Arial" w:cs="Arial"/>
      <w:b/>
      <w:lang w:eastAsia="en-US"/>
    </w:rPr>
  </w:style>
  <w:style w:type="paragraph" w:customStyle="1" w:styleId="Specialconditionclause">
    <w:name w:val="Special condition clause"/>
    <w:basedOn w:val="Normal"/>
    <w:link w:val="SpecialconditionclauseChar"/>
    <w:autoRedefine/>
    <w:qFormat/>
    <w:rsid w:val="004077B7"/>
    <w:pPr>
      <w:numPr>
        <w:ilvl w:val="1"/>
        <w:numId w:val="25"/>
      </w:numPr>
      <w:ind w:left="1701" w:hanging="992"/>
    </w:pPr>
    <w:rPr>
      <w:rFonts w:ascii="Arial" w:hAnsi="Arial" w:cs="Arial"/>
      <w:lang w:eastAsia="en-US"/>
    </w:rPr>
  </w:style>
  <w:style w:type="paragraph" w:customStyle="1" w:styleId="Specialconditionsubclause">
    <w:name w:val="Special condition subclause"/>
    <w:basedOn w:val="Normal"/>
    <w:qFormat/>
    <w:rsid w:val="004077B7"/>
    <w:pPr>
      <w:numPr>
        <w:ilvl w:val="2"/>
        <w:numId w:val="25"/>
      </w:numPr>
      <w:tabs>
        <w:tab w:val="left" w:pos="2977"/>
      </w:tabs>
      <w:ind w:left="2977" w:hanging="1276"/>
    </w:pPr>
    <w:rPr>
      <w:rFonts w:ascii="Arial" w:hAnsi="Arial" w:cs="Arial"/>
      <w:lang w:eastAsia="en-US"/>
    </w:rPr>
  </w:style>
  <w:style w:type="character" w:customStyle="1" w:styleId="SpecialconditionclauseChar">
    <w:name w:val="Special condition clause Char"/>
    <w:link w:val="Specialconditionclause"/>
    <w:rsid w:val="004077B7"/>
    <w:rPr>
      <w:rFonts w:ascii="Arial" w:hAnsi="Arial" w:cs="Arial"/>
      <w:sz w:val="24"/>
      <w:szCs w:val="24"/>
      <w:lang w:eastAsia="en-US"/>
    </w:rPr>
  </w:style>
  <w:style w:type="character" w:customStyle="1" w:styleId="3SubsubclauseChar">
    <w:name w:val="3Subsubclause Char"/>
    <w:link w:val="3Subsubclause"/>
    <w:rsid w:val="00612838"/>
    <w:rPr>
      <w:rFonts w:ascii="Arial" w:hAnsi="Arial" w:cs="Arial"/>
      <w:bCs/>
      <w:sz w:val="24"/>
      <w:szCs w:val="24"/>
      <w:lang w:eastAsia="en-US"/>
    </w:rPr>
  </w:style>
  <w:style w:type="paragraph" w:customStyle="1" w:styleId="Particulars">
    <w:name w:val="Particulars"/>
    <w:basedOn w:val="Normal"/>
    <w:qFormat/>
    <w:rsid w:val="00513A88"/>
    <w:pPr>
      <w:numPr>
        <w:numId w:val="27"/>
      </w:numPr>
    </w:pPr>
    <w:rPr>
      <w:rFonts w:ascii="Arial" w:hAnsi="Arial" w:cs="Arial"/>
      <w:lang w:eastAsia="en-US"/>
    </w:rPr>
  </w:style>
  <w:style w:type="paragraph" w:customStyle="1" w:styleId="aStyle1">
    <w:name w:val="aStyle1"/>
    <w:basedOn w:val="Level1"/>
    <w:qFormat/>
    <w:rsid w:val="00481DD7"/>
    <w:pPr>
      <w:numPr>
        <w:numId w:val="28"/>
      </w:numPr>
      <w:tabs>
        <w:tab w:val="left" w:pos="720"/>
        <w:tab w:val="left" w:pos="2797"/>
        <w:tab w:val="left" w:pos="3024"/>
        <w:tab w:val="left" w:pos="3920"/>
        <w:tab w:val="left" w:pos="4484"/>
        <w:tab w:val="left" w:pos="5191"/>
        <w:tab w:val="left" w:pos="5896"/>
        <w:tab w:val="left" w:pos="6602"/>
        <w:tab w:val="left" w:pos="7308"/>
        <w:tab w:val="left" w:pos="8013"/>
        <w:tab w:val="left" w:pos="8719"/>
      </w:tabs>
      <w:ind w:left="709" w:hanging="709"/>
      <w:jc w:val="both"/>
    </w:pPr>
    <w:rPr>
      <w:rFonts w:ascii="Arial" w:hAnsi="Arial" w:cs="Arial"/>
      <w:color w:val="000000"/>
      <w:u w:val="single"/>
      <w:lang w:val="en-GB"/>
    </w:rPr>
  </w:style>
  <w:style w:type="paragraph" w:customStyle="1" w:styleId="aaStyle1">
    <w:name w:val="aaStyle1"/>
    <w:basedOn w:val="aStyle1"/>
    <w:link w:val="aaStyle1Char"/>
    <w:qFormat/>
    <w:rsid w:val="00481DD7"/>
    <w:pPr>
      <w:numPr>
        <w:ilvl w:val="1"/>
      </w:numPr>
      <w:tabs>
        <w:tab w:val="clear" w:pos="720"/>
        <w:tab w:val="clear" w:pos="2797"/>
        <w:tab w:val="clear" w:pos="3024"/>
        <w:tab w:val="clear" w:pos="3920"/>
        <w:tab w:val="clear" w:pos="4484"/>
        <w:tab w:val="clear" w:pos="5191"/>
        <w:tab w:val="clear" w:pos="5896"/>
        <w:tab w:val="clear" w:pos="6602"/>
        <w:tab w:val="clear" w:pos="7308"/>
        <w:tab w:val="clear" w:pos="8013"/>
        <w:tab w:val="clear" w:pos="8719"/>
      </w:tabs>
      <w:ind w:left="709" w:hanging="709"/>
    </w:pPr>
    <w:rPr>
      <w:u w:val="none"/>
    </w:rPr>
  </w:style>
  <w:style w:type="character" w:customStyle="1" w:styleId="aaStyle1Char">
    <w:name w:val="aaStyle1 Char"/>
    <w:basedOn w:val="DefaultParagraphFont"/>
    <w:link w:val="aaStyle1"/>
    <w:rsid w:val="00481DD7"/>
    <w:rPr>
      <w:rFonts w:ascii="Arial" w:hAnsi="Arial" w:cs="Arial"/>
      <w:snapToGrid w:val="0"/>
      <w:color w:val="000000"/>
      <w:sz w:val="24"/>
      <w:lang w:eastAsia="en-US"/>
    </w:rPr>
  </w:style>
  <w:style w:type="paragraph" w:styleId="TOC3">
    <w:name w:val="toc 3"/>
    <w:basedOn w:val="Normal"/>
    <w:next w:val="Normal"/>
    <w:autoRedefine/>
    <w:uiPriority w:val="39"/>
    <w:rsid w:val="00481DD7"/>
    <w:pPr>
      <w:widowControl w:val="0"/>
      <w:numPr>
        <w:ilvl w:val="2"/>
        <w:numId w:val="28"/>
      </w:numPr>
      <w:ind w:left="1843" w:hanging="1134"/>
      <w:jc w:val="both"/>
      <w:outlineLvl w:val="0"/>
    </w:pPr>
    <w:rPr>
      <w:rFonts w:ascii="Arial" w:hAnsi="Arial" w:cs="Arial"/>
      <w:lang w:eastAsia="en-US"/>
    </w:rPr>
  </w:style>
  <w:style w:type="character" w:customStyle="1" w:styleId="st1">
    <w:name w:val="st1"/>
    <w:basedOn w:val="DefaultParagraphFont"/>
    <w:rsid w:val="00C46F6F"/>
  </w:style>
  <w:style w:type="table" w:customStyle="1" w:styleId="TableGrid1">
    <w:name w:val="Table Grid1"/>
    <w:basedOn w:val="TableNormal"/>
    <w:next w:val="TableGrid"/>
    <w:uiPriority w:val="59"/>
    <w:rsid w:val="001F1B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3560">
      <w:bodyDiv w:val="1"/>
      <w:marLeft w:val="0"/>
      <w:marRight w:val="0"/>
      <w:marTop w:val="0"/>
      <w:marBottom w:val="0"/>
      <w:divBdr>
        <w:top w:val="none" w:sz="0" w:space="0" w:color="auto"/>
        <w:left w:val="none" w:sz="0" w:space="0" w:color="auto"/>
        <w:bottom w:val="none" w:sz="0" w:space="0" w:color="auto"/>
        <w:right w:val="none" w:sz="0" w:space="0" w:color="auto"/>
      </w:divBdr>
    </w:div>
    <w:div w:id="296229086">
      <w:bodyDiv w:val="1"/>
      <w:marLeft w:val="0"/>
      <w:marRight w:val="0"/>
      <w:marTop w:val="0"/>
      <w:marBottom w:val="0"/>
      <w:divBdr>
        <w:top w:val="none" w:sz="0" w:space="0" w:color="auto"/>
        <w:left w:val="none" w:sz="0" w:space="0" w:color="auto"/>
        <w:bottom w:val="none" w:sz="0" w:space="0" w:color="auto"/>
        <w:right w:val="none" w:sz="0" w:space="0" w:color="auto"/>
      </w:divBdr>
    </w:div>
    <w:div w:id="464280682">
      <w:bodyDiv w:val="1"/>
      <w:marLeft w:val="0"/>
      <w:marRight w:val="0"/>
      <w:marTop w:val="0"/>
      <w:marBottom w:val="0"/>
      <w:divBdr>
        <w:top w:val="none" w:sz="0" w:space="0" w:color="auto"/>
        <w:left w:val="none" w:sz="0" w:space="0" w:color="auto"/>
        <w:bottom w:val="none" w:sz="0" w:space="0" w:color="auto"/>
        <w:right w:val="none" w:sz="0" w:space="0" w:color="auto"/>
      </w:divBdr>
    </w:div>
    <w:div w:id="49600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mcc@oxfordshire.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QMCC@oxfordshire.gov.uk" TargetMode="External"/><Relationship Id="rId4" Type="http://schemas.openxmlformats.org/officeDocument/2006/relationships/settings" Target="settings.xml"/><Relationship Id="rId9" Type="http://schemas.openxmlformats.org/officeDocument/2006/relationships/hyperlink" Target="mailto:qmcc@oxfordshire.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90F4B-60E4-4E71-881E-1EA311D2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19002</Words>
  <Characters>108313</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DATED                                                   20</vt:lpstr>
    </vt:vector>
  </TitlesOfParts>
  <Company>ict</Company>
  <LinksUpToDate>false</LinksUpToDate>
  <CharactersWithSpaces>127061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                                                   20</dc:title>
  <dc:creator>emmeline.bryant</dc:creator>
  <cp:lastModifiedBy>Roblin, Celia - Oxfordshire Customer Services</cp:lastModifiedBy>
  <cp:revision>2</cp:revision>
  <cp:lastPrinted>2017-09-20T16:12:00Z</cp:lastPrinted>
  <dcterms:created xsi:type="dcterms:W3CDTF">2017-12-07T10:31:00Z</dcterms:created>
  <dcterms:modified xsi:type="dcterms:W3CDTF">2017-12-07T10:31:00Z</dcterms:modified>
</cp:coreProperties>
</file>