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333D" w:rsidRPr="0001333D" w:rsidRDefault="0001333D" w:rsidP="0001333D">
      <w:pPr>
        <w:jc w:val="center"/>
        <w:rPr>
          <w:rFonts w:eastAsiaTheme="minorHAnsi"/>
          <w:b/>
          <w:sz w:val="28"/>
          <w:szCs w:val="28"/>
        </w:rPr>
      </w:pPr>
    </w:p>
    <w:p w:rsidR="0001333D" w:rsidRPr="0001333D" w:rsidRDefault="0001333D" w:rsidP="0001333D">
      <w:pPr>
        <w:jc w:val="center"/>
        <w:rPr>
          <w:rFonts w:eastAsiaTheme="minorHAnsi"/>
          <w:b/>
          <w:sz w:val="28"/>
          <w:szCs w:val="28"/>
        </w:rPr>
      </w:pPr>
    </w:p>
    <w:p w:rsidR="0001333D" w:rsidRPr="0001333D" w:rsidRDefault="0001333D" w:rsidP="0001333D">
      <w:pPr>
        <w:jc w:val="center"/>
        <w:rPr>
          <w:rFonts w:eastAsiaTheme="minorHAnsi"/>
          <w:b/>
          <w:sz w:val="28"/>
          <w:szCs w:val="28"/>
        </w:rPr>
      </w:pP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40"/>
          <w:szCs w:val="40"/>
        </w:rPr>
      </w:pPr>
      <w:r w:rsidRPr="0001333D">
        <w:rPr>
          <w:rFonts w:eastAsiaTheme="minorHAnsi"/>
          <w:b/>
          <w:sz w:val="40"/>
          <w:szCs w:val="40"/>
        </w:rPr>
        <w:t>OXFORDSHIRE MINERALS AND</w:t>
      </w:r>
    </w:p>
    <w:p w:rsidR="0001333D" w:rsidRPr="0001333D" w:rsidRDefault="0001333D" w:rsidP="0001333D">
      <w:pPr>
        <w:jc w:val="center"/>
        <w:rPr>
          <w:rFonts w:eastAsiaTheme="minorHAnsi"/>
          <w:b/>
          <w:sz w:val="40"/>
          <w:szCs w:val="40"/>
        </w:rPr>
      </w:pPr>
      <w:r w:rsidRPr="0001333D">
        <w:rPr>
          <w:rFonts w:eastAsiaTheme="minorHAnsi"/>
          <w:b/>
          <w:sz w:val="40"/>
          <w:szCs w:val="40"/>
        </w:rPr>
        <w:t>WASTE LOCAL PLAN</w:t>
      </w: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40"/>
          <w:szCs w:val="40"/>
        </w:rPr>
      </w:pPr>
      <w:r w:rsidRPr="0001333D">
        <w:rPr>
          <w:rFonts w:eastAsiaTheme="minorHAnsi"/>
          <w:b/>
          <w:sz w:val="40"/>
          <w:szCs w:val="40"/>
        </w:rPr>
        <w:t>PART 2 – SITE ALLOCATIONS</w:t>
      </w: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40"/>
          <w:szCs w:val="40"/>
        </w:rPr>
      </w:pPr>
      <w:r w:rsidRPr="0001333D">
        <w:rPr>
          <w:rFonts w:eastAsiaTheme="minorHAnsi"/>
          <w:b/>
          <w:sz w:val="40"/>
          <w:szCs w:val="40"/>
        </w:rPr>
        <w:t>ISSUES AND OPTIONS CONSULTATION</w:t>
      </w:r>
    </w:p>
    <w:p w:rsidR="0001333D" w:rsidRPr="0001333D" w:rsidRDefault="0001333D" w:rsidP="0001333D">
      <w:pPr>
        <w:jc w:val="center"/>
        <w:rPr>
          <w:rFonts w:eastAsiaTheme="minorHAnsi"/>
          <w:b/>
          <w:sz w:val="28"/>
        </w:rPr>
      </w:pPr>
    </w:p>
    <w:p w:rsidR="0001333D" w:rsidRPr="0001333D" w:rsidRDefault="00641C7E" w:rsidP="0001333D">
      <w:pPr>
        <w:jc w:val="center"/>
        <w:rPr>
          <w:rFonts w:eastAsiaTheme="minorHAnsi"/>
          <w:b/>
          <w:sz w:val="40"/>
          <w:szCs w:val="40"/>
        </w:rPr>
      </w:pPr>
      <w:r>
        <w:rPr>
          <w:rFonts w:eastAsiaTheme="minorHAnsi"/>
          <w:b/>
          <w:sz w:val="40"/>
          <w:szCs w:val="40"/>
        </w:rPr>
        <w:t>August</w:t>
      </w:r>
      <w:r w:rsidR="0001333D" w:rsidRPr="0001333D">
        <w:rPr>
          <w:rFonts w:eastAsiaTheme="minorHAnsi"/>
          <w:b/>
          <w:sz w:val="40"/>
          <w:szCs w:val="40"/>
        </w:rPr>
        <w:t xml:space="preserve"> 2018</w:t>
      </w:r>
    </w:p>
    <w:p w:rsidR="0001333D" w:rsidRPr="0001333D" w:rsidRDefault="0001333D" w:rsidP="0001333D">
      <w:pPr>
        <w:jc w:val="center"/>
        <w:rPr>
          <w:rFonts w:eastAsiaTheme="minorHAnsi"/>
          <w:b/>
          <w:sz w:val="28"/>
        </w:rPr>
      </w:pPr>
    </w:p>
    <w:p w:rsidR="0001333D" w:rsidRDefault="0001333D" w:rsidP="0001333D">
      <w:pPr>
        <w:jc w:val="center"/>
        <w:rPr>
          <w:rFonts w:eastAsiaTheme="minorHAnsi"/>
          <w:b/>
          <w:sz w:val="28"/>
        </w:rPr>
      </w:pPr>
    </w:p>
    <w:p w:rsidR="0001333D" w:rsidRDefault="0001333D" w:rsidP="0001333D">
      <w:pPr>
        <w:jc w:val="center"/>
        <w:rPr>
          <w:rFonts w:eastAsiaTheme="minorHAnsi"/>
          <w:b/>
          <w:sz w:val="28"/>
        </w:rPr>
      </w:pP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52"/>
          <w:szCs w:val="52"/>
        </w:rPr>
      </w:pPr>
      <w:r w:rsidRPr="0001333D">
        <w:rPr>
          <w:rFonts w:eastAsiaTheme="minorHAnsi"/>
          <w:b/>
          <w:sz w:val="52"/>
          <w:szCs w:val="52"/>
        </w:rPr>
        <w:t>RESPONSE FORM</w:t>
      </w: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28"/>
        </w:rPr>
      </w:pPr>
    </w:p>
    <w:p w:rsidR="0001333D" w:rsidRPr="0001333D" w:rsidRDefault="0001333D" w:rsidP="0001333D">
      <w:pPr>
        <w:jc w:val="center"/>
        <w:rPr>
          <w:rFonts w:eastAsiaTheme="minorHAnsi"/>
          <w:b/>
          <w:sz w:val="28"/>
        </w:rPr>
      </w:pPr>
    </w:p>
    <w:p w:rsidR="0001333D" w:rsidRDefault="0001333D" w:rsidP="0001333D">
      <w:pPr>
        <w:jc w:val="center"/>
        <w:rPr>
          <w:rFonts w:eastAsiaTheme="minorHAnsi"/>
          <w:b/>
          <w:sz w:val="28"/>
        </w:rPr>
      </w:pPr>
    </w:p>
    <w:p w:rsidR="003830C8" w:rsidRDefault="003830C8" w:rsidP="0001333D">
      <w:pPr>
        <w:jc w:val="center"/>
        <w:rPr>
          <w:rFonts w:eastAsiaTheme="minorHAnsi"/>
          <w:b/>
          <w:sz w:val="28"/>
        </w:rPr>
      </w:pPr>
    </w:p>
    <w:p w:rsidR="003830C8" w:rsidRDefault="003830C8" w:rsidP="0001333D">
      <w:pPr>
        <w:jc w:val="center"/>
        <w:rPr>
          <w:rFonts w:eastAsiaTheme="minorHAnsi"/>
          <w:b/>
          <w:sz w:val="28"/>
        </w:rPr>
      </w:pPr>
    </w:p>
    <w:p w:rsidR="003830C8" w:rsidRDefault="003830C8" w:rsidP="0001333D">
      <w:pPr>
        <w:jc w:val="center"/>
        <w:rPr>
          <w:rFonts w:eastAsiaTheme="minorHAnsi"/>
          <w:b/>
          <w:sz w:val="28"/>
        </w:rPr>
      </w:pPr>
    </w:p>
    <w:p w:rsidR="003830C8" w:rsidRDefault="003830C8" w:rsidP="0001333D">
      <w:pPr>
        <w:jc w:val="center"/>
        <w:rPr>
          <w:rFonts w:eastAsiaTheme="minorHAnsi"/>
          <w:b/>
          <w:sz w:val="28"/>
        </w:rPr>
      </w:pPr>
    </w:p>
    <w:p w:rsidR="003830C8" w:rsidRDefault="003830C8" w:rsidP="0001333D">
      <w:pPr>
        <w:jc w:val="center"/>
        <w:rPr>
          <w:rFonts w:eastAsiaTheme="minorHAnsi"/>
          <w:b/>
          <w:sz w:val="28"/>
        </w:rPr>
      </w:pPr>
    </w:p>
    <w:p w:rsidR="003830C8" w:rsidRDefault="003830C8" w:rsidP="0001333D">
      <w:pPr>
        <w:jc w:val="center"/>
        <w:rPr>
          <w:rFonts w:eastAsiaTheme="minorHAnsi"/>
          <w:b/>
          <w:sz w:val="28"/>
        </w:rPr>
      </w:pPr>
    </w:p>
    <w:p w:rsidR="0001333D" w:rsidRPr="0001333D" w:rsidRDefault="0001333D" w:rsidP="0001333D">
      <w:pPr>
        <w:rPr>
          <w:rFonts w:eastAsiaTheme="minorHAnsi"/>
          <w:b/>
        </w:rPr>
      </w:pPr>
    </w:p>
    <w:p w:rsidR="0001333D" w:rsidRPr="0001333D" w:rsidRDefault="0001333D" w:rsidP="0001333D">
      <w:pPr>
        <w:jc w:val="right"/>
        <w:rPr>
          <w:rFonts w:eastAsiaTheme="minorHAnsi"/>
          <w:b/>
        </w:rPr>
      </w:pPr>
      <w:r w:rsidRPr="0001333D">
        <w:rPr>
          <w:rFonts w:eastAsiaTheme="minorHAnsi"/>
          <w:noProof/>
          <w:lang w:eastAsia="en-GB"/>
        </w:rPr>
        <w:drawing>
          <wp:inline distT="0" distB="0" distL="0" distR="0" wp14:anchorId="3C4E6B67" wp14:editId="277B3034">
            <wp:extent cx="1885950" cy="409575"/>
            <wp:effectExtent l="0" t="0" r="0" b="9525"/>
            <wp:docPr id="3" name="Picture 3" descr="C:\Users\trevor.brown\AppData\Local\Microsoft\Windows\Temporary Internet Files\Content.Outlook\B1I57QTP\OxCClogo green on white.jpg"/>
            <wp:cNvGraphicFramePr/>
            <a:graphic xmlns:a="http://schemas.openxmlformats.org/drawingml/2006/main">
              <a:graphicData uri="http://schemas.openxmlformats.org/drawingml/2006/picture">
                <pic:pic xmlns:pic="http://schemas.openxmlformats.org/drawingml/2006/picture">
                  <pic:nvPicPr>
                    <pic:cNvPr id="2" name="Picture 2" descr="C:\Users\trevor.brown\AppData\Local\Microsoft\Windows\Temporary Internet Files\Content.Outlook\B1I57QTP\OxCClogo green on white.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85950" cy="409575"/>
                    </a:xfrm>
                    <a:prstGeom prst="rect">
                      <a:avLst/>
                    </a:prstGeom>
                    <a:noFill/>
                    <a:ln>
                      <a:noFill/>
                    </a:ln>
                  </pic:spPr>
                </pic:pic>
              </a:graphicData>
            </a:graphic>
          </wp:inline>
        </w:drawing>
      </w:r>
    </w:p>
    <w:p w:rsidR="00F94EEF" w:rsidRDefault="00F94EEF">
      <w:pPr>
        <w:rPr>
          <w:b/>
          <w:sz w:val="28"/>
          <w:szCs w:val="28"/>
        </w:rPr>
      </w:pPr>
      <w:r>
        <w:rPr>
          <w:b/>
          <w:sz w:val="28"/>
          <w:szCs w:val="28"/>
        </w:rPr>
        <w:br w:type="page"/>
      </w:r>
    </w:p>
    <w:p w:rsidR="008505DE" w:rsidRDefault="008505DE" w:rsidP="00A70F38">
      <w:r w:rsidRPr="00BE26D5">
        <w:lastRenderedPageBreak/>
        <w:t xml:space="preserve">Oxfordshire County </w:t>
      </w:r>
      <w:proofErr w:type="spellStart"/>
      <w:r w:rsidRPr="00BE26D5">
        <w:t>C</w:t>
      </w:r>
      <w:r w:rsidR="00DF51AB">
        <w:t>`</w:t>
      </w:r>
      <w:r w:rsidRPr="00BE26D5">
        <w:t>ouncil</w:t>
      </w:r>
      <w:proofErr w:type="spellEnd"/>
      <w:r w:rsidRPr="00BE26D5">
        <w:t xml:space="preserve"> is preparing </w:t>
      </w:r>
      <w:r>
        <w:t>the Oxfordshire</w:t>
      </w:r>
      <w:r w:rsidR="00A70F38">
        <w:t xml:space="preserve"> </w:t>
      </w:r>
      <w:r w:rsidRPr="00BE26D5">
        <w:t xml:space="preserve">Minerals and Waste </w:t>
      </w:r>
      <w:r>
        <w:t xml:space="preserve">Local </w:t>
      </w:r>
      <w:r w:rsidR="00A70F38">
        <w:t>P</w:t>
      </w:r>
      <w:r w:rsidRPr="00BE26D5">
        <w:t>lan</w:t>
      </w:r>
      <w:r w:rsidR="00A70F38">
        <w:t>, comprising two parts</w:t>
      </w:r>
      <w:r>
        <w:t>: Part 1</w:t>
      </w:r>
      <w:r w:rsidRPr="00BE26D5">
        <w:t xml:space="preserve"> –</w:t>
      </w:r>
      <w:r>
        <w:t xml:space="preserve"> </w:t>
      </w:r>
      <w:r w:rsidRPr="00BE26D5">
        <w:t>Core Strategy</w:t>
      </w:r>
      <w:r w:rsidR="00A70F38">
        <w:t>;</w:t>
      </w:r>
      <w:r w:rsidRPr="00BE26D5">
        <w:t xml:space="preserve"> and </w:t>
      </w:r>
      <w:r>
        <w:t xml:space="preserve">Part 2 </w:t>
      </w:r>
      <w:r w:rsidR="00A70F38" w:rsidRPr="00BE26D5">
        <w:t>–</w:t>
      </w:r>
      <w:r>
        <w:t xml:space="preserve"> Site Allocations.</w:t>
      </w:r>
      <w:r w:rsidR="00A70F38">
        <w:t xml:space="preserve"> </w:t>
      </w:r>
      <w:r w:rsidR="00F1528A">
        <w:t>Together these will guide all future Minerals and Waste Development within</w:t>
      </w:r>
      <w:r w:rsidR="00A70F38">
        <w:t xml:space="preserve"> </w:t>
      </w:r>
      <w:r w:rsidR="00F1528A">
        <w:t xml:space="preserve">Oxfordshire. </w:t>
      </w:r>
      <w:r w:rsidRPr="008505DE">
        <w:t xml:space="preserve">The </w:t>
      </w:r>
      <w:r w:rsidR="00F1528A">
        <w:t>Core Strategy</w:t>
      </w:r>
      <w:r w:rsidR="00A70F38">
        <w:t xml:space="preserve"> </w:t>
      </w:r>
      <w:r>
        <w:t>was adopted</w:t>
      </w:r>
      <w:r w:rsidR="00F1528A">
        <w:t xml:space="preserve"> </w:t>
      </w:r>
      <w:r w:rsidRPr="008505DE">
        <w:t>by the County Council on 12th September 2017</w:t>
      </w:r>
      <w:r>
        <w:t>.</w:t>
      </w:r>
    </w:p>
    <w:p w:rsidR="008505DE" w:rsidRDefault="008505DE" w:rsidP="00A70F38"/>
    <w:p w:rsidR="008505DE" w:rsidRDefault="008505DE" w:rsidP="00A70F38">
      <w:r>
        <w:t xml:space="preserve">This consultation is the first key stage in the preparation of </w:t>
      </w:r>
      <w:r w:rsidR="00813225">
        <w:t xml:space="preserve">Part 2 of </w:t>
      </w:r>
      <w:r>
        <w:t>the Plan –</w:t>
      </w:r>
      <w:r w:rsidR="00813225">
        <w:t xml:space="preserve"> </w:t>
      </w:r>
      <w:r>
        <w:t>Site Allocations</w:t>
      </w:r>
      <w:r w:rsidR="00813225">
        <w:t>. It</w:t>
      </w:r>
      <w:r>
        <w:t xml:space="preserve"> is the first formal stage of consultation</w:t>
      </w:r>
      <w:r w:rsidR="00813225">
        <w:t>.</w:t>
      </w:r>
    </w:p>
    <w:p w:rsidR="008505DE" w:rsidRDefault="008505DE" w:rsidP="00A70F38"/>
    <w:p w:rsidR="00C82396" w:rsidRDefault="00C82396" w:rsidP="00A70F38">
      <w:r w:rsidRPr="0027758C">
        <w:rPr>
          <w:b/>
        </w:rPr>
        <w:t xml:space="preserve">This form contains all the questions </w:t>
      </w:r>
      <w:r w:rsidR="00813225">
        <w:rPr>
          <w:b/>
        </w:rPr>
        <w:t>in</w:t>
      </w:r>
      <w:r w:rsidR="0027758C">
        <w:rPr>
          <w:b/>
        </w:rPr>
        <w:t xml:space="preserve"> the Minerals and Waste</w:t>
      </w:r>
      <w:r w:rsidR="00813225">
        <w:rPr>
          <w:b/>
        </w:rPr>
        <w:t xml:space="preserve"> </w:t>
      </w:r>
      <w:r w:rsidR="0027758C">
        <w:rPr>
          <w:b/>
        </w:rPr>
        <w:t>Local Plan</w:t>
      </w:r>
      <w:r w:rsidR="006044C3">
        <w:rPr>
          <w:b/>
        </w:rPr>
        <w:t>:</w:t>
      </w:r>
      <w:r w:rsidR="00813225">
        <w:rPr>
          <w:b/>
        </w:rPr>
        <w:t xml:space="preserve"> </w:t>
      </w:r>
      <w:r w:rsidRPr="0027758C">
        <w:rPr>
          <w:b/>
        </w:rPr>
        <w:t xml:space="preserve">Part 2 </w:t>
      </w:r>
      <w:r w:rsidR="006044C3">
        <w:rPr>
          <w:b/>
        </w:rPr>
        <w:t xml:space="preserve">- </w:t>
      </w:r>
      <w:r w:rsidRPr="0027758C">
        <w:rPr>
          <w:b/>
        </w:rPr>
        <w:t xml:space="preserve">Site Allocations Issues </w:t>
      </w:r>
      <w:r w:rsidR="0027758C">
        <w:rPr>
          <w:b/>
        </w:rPr>
        <w:t xml:space="preserve">and Options </w:t>
      </w:r>
      <w:r w:rsidR="00813225">
        <w:rPr>
          <w:b/>
        </w:rPr>
        <w:t xml:space="preserve">consultation </w:t>
      </w:r>
      <w:r w:rsidR="0027758C">
        <w:rPr>
          <w:b/>
        </w:rPr>
        <w:t>document</w:t>
      </w:r>
      <w:r w:rsidR="00813225">
        <w:rPr>
          <w:b/>
        </w:rPr>
        <w:t>, which</w:t>
      </w:r>
      <w:r w:rsidR="0027758C">
        <w:rPr>
          <w:b/>
        </w:rPr>
        <w:t xml:space="preserve"> </w:t>
      </w:r>
      <w:r w:rsidR="0027758C" w:rsidRPr="00813225">
        <w:rPr>
          <w:b/>
        </w:rPr>
        <w:t>should</w:t>
      </w:r>
      <w:r w:rsidR="00813225" w:rsidRPr="00813225">
        <w:rPr>
          <w:b/>
        </w:rPr>
        <w:t xml:space="preserve"> </w:t>
      </w:r>
      <w:r w:rsidRPr="00813225">
        <w:rPr>
          <w:b/>
        </w:rPr>
        <w:t>be read</w:t>
      </w:r>
      <w:r w:rsidR="0027758C" w:rsidRPr="00813225">
        <w:rPr>
          <w:b/>
        </w:rPr>
        <w:t xml:space="preserve"> </w:t>
      </w:r>
      <w:r w:rsidRPr="00813225">
        <w:rPr>
          <w:b/>
        </w:rPr>
        <w:t>alongside it</w:t>
      </w:r>
      <w:r w:rsidRPr="0027758C">
        <w:rPr>
          <w:b/>
        </w:rPr>
        <w:t>.</w:t>
      </w:r>
      <w:r>
        <w:t xml:space="preserve"> Th</w:t>
      </w:r>
      <w:r w:rsidR="00813225">
        <w:t>e consultation document, this form and other related</w:t>
      </w:r>
      <w:r w:rsidR="00FA43AE">
        <w:t xml:space="preserve"> documents </w:t>
      </w:r>
      <w:r w:rsidR="00813225">
        <w:t>are available</w:t>
      </w:r>
      <w:r>
        <w:t xml:space="preserve"> at</w:t>
      </w:r>
      <w:r w:rsidR="00FA43AE">
        <w:t>:</w:t>
      </w:r>
    </w:p>
    <w:p w:rsidR="00FA43AE" w:rsidRDefault="00FA43AE" w:rsidP="00A70F38"/>
    <w:p w:rsidR="00FA43AE" w:rsidRPr="00F27D2C" w:rsidRDefault="00BA40AC" w:rsidP="00F27D2C">
      <w:pPr>
        <w:ind w:left="709"/>
        <w:rPr>
          <w:sz w:val="22"/>
          <w:szCs w:val="22"/>
        </w:rPr>
      </w:pPr>
      <w:hyperlink r:id="rId9" w:history="1">
        <w:r w:rsidR="00FA43AE" w:rsidRPr="00F27D2C">
          <w:rPr>
            <w:rStyle w:val="Hyperlink"/>
            <w:sz w:val="22"/>
            <w:szCs w:val="22"/>
          </w:rPr>
          <w:t>https://www.oxfordshire.gov.uk/cms/content/new-minerals-and-waste-local-plan</w:t>
        </w:r>
      </w:hyperlink>
    </w:p>
    <w:p w:rsidR="00C82396" w:rsidRPr="00813225" w:rsidRDefault="00C82396" w:rsidP="00A70F38">
      <w:pPr>
        <w:jc w:val="both"/>
      </w:pPr>
    </w:p>
    <w:p w:rsidR="00C82396" w:rsidRDefault="00C82396" w:rsidP="00A70F38">
      <w:pPr>
        <w:jc w:val="both"/>
        <w:rPr>
          <w:rFonts w:eastAsia="Times New Roman"/>
        </w:rPr>
      </w:pPr>
      <w:r>
        <w:rPr>
          <w:rFonts w:eastAsia="Times New Roman"/>
        </w:rPr>
        <w:t xml:space="preserve">Please use this form to make your comments and send them to </w:t>
      </w:r>
    </w:p>
    <w:p w:rsidR="00813225" w:rsidRDefault="00813225" w:rsidP="00A70F38">
      <w:pPr>
        <w:jc w:val="both"/>
        <w:rPr>
          <w:rFonts w:eastAsia="Times New Roman"/>
        </w:rPr>
      </w:pPr>
    </w:p>
    <w:p w:rsidR="00C82396" w:rsidRPr="00F27D2C" w:rsidRDefault="00BA40AC" w:rsidP="00F27D2C">
      <w:pPr>
        <w:ind w:left="709"/>
        <w:rPr>
          <w:rFonts w:eastAsia="Times New Roman"/>
          <w:color w:val="0000FF"/>
          <w:u w:val="single"/>
          <w:lang w:eastAsia="en-GB"/>
        </w:rPr>
      </w:pPr>
      <w:hyperlink r:id="rId10" w:history="1">
        <w:r w:rsidR="00C82396" w:rsidRPr="00F27D2C">
          <w:rPr>
            <w:rFonts w:eastAsia="Times New Roman"/>
            <w:color w:val="0000FF"/>
            <w:u w:val="single"/>
            <w:lang w:eastAsia="en-GB"/>
          </w:rPr>
          <w:t>mineralsandwasteplanconsultation@oxfordshire.gov.uk</w:t>
        </w:r>
      </w:hyperlink>
    </w:p>
    <w:p w:rsidR="00C82396" w:rsidRDefault="00C82396" w:rsidP="00B82FBE">
      <w:pPr>
        <w:jc w:val="both"/>
        <w:rPr>
          <w:rFonts w:eastAsia="Times New Roman"/>
          <w:lang w:eastAsia="en-GB"/>
        </w:rPr>
      </w:pPr>
    </w:p>
    <w:p w:rsidR="00C82396" w:rsidRPr="009639BB" w:rsidRDefault="00F94EEF" w:rsidP="00B82FBE">
      <w:pPr>
        <w:jc w:val="both"/>
        <w:rPr>
          <w:rFonts w:eastAsia="Times New Roman"/>
          <w:lang w:eastAsia="en-GB"/>
        </w:rPr>
      </w:pPr>
      <w:r>
        <w:rPr>
          <w:rFonts w:eastAsia="Times New Roman"/>
          <w:lang w:eastAsia="en-GB"/>
        </w:rPr>
        <w:t>Alternatively, please p</w:t>
      </w:r>
      <w:r w:rsidR="00C82396">
        <w:rPr>
          <w:rFonts w:eastAsia="Times New Roman"/>
          <w:lang w:eastAsia="en-GB"/>
        </w:rPr>
        <w:t>rint this form and s</w:t>
      </w:r>
      <w:r w:rsidR="00C82396" w:rsidRPr="009639BB">
        <w:rPr>
          <w:rFonts w:eastAsia="Times New Roman"/>
          <w:lang w:eastAsia="en-GB"/>
        </w:rPr>
        <w:t xml:space="preserve">end </w:t>
      </w:r>
      <w:r w:rsidR="00C82396">
        <w:rPr>
          <w:rFonts w:eastAsia="Times New Roman"/>
          <w:lang w:eastAsia="en-GB"/>
        </w:rPr>
        <w:t xml:space="preserve">your completed forms </w:t>
      </w:r>
      <w:r w:rsidR="00C82396" w:rsidRPr="009639BB">
        <w:rPr>
          <w:rFonts w:eastAsia="Times New Roman"/>
          <w:lang w:eastAsia="en-GB"/>
        </w:rPr>
        <w:t>by post to:</w:t>
      </w:r>
    </w:p>
    <w:p w:rsidR="00C82396" w:rsidRDefault="00C82396" w:rsidP="000B4239">
      <w:pPr>
        <w:ind w:left="709"/>
        <w:jc w:val="both"/>
        <w:rPr>
          <w:rFonts w:eastAsia="Times New Roman"/>
          <w:lang w:eastAsia="en-GB"/>
        </w:rPr>
      </w:pPr>
    </w:p>
    <w:p w:rsidR="00C82396" w:rsidRDefault="00C82396" w:rsidP="00B82FBE">
      <w:pPr>
        <w:ind w:left="1276" w:hanging="567"/>
        <w:jc w:val="both"/>
        <w:rPr>
          <w:rFonts w:eastAsia="Times New Roman"/>
          <w:lang w:eastAsia="en-GB"/>
        </w:rPr>
      </w:pPr>
      <w:r>
        <w:rPr>
          <w:rFonts w:eastAsia="Times New Roman"/>
          <w:lang w:eastAsia="en-GB"/>
        </w:rPr>
        <w:t>Minerals &amp; Waste Site</w:t>
      </w:r>
      <w:r w:rsidR="000B4239">
        <w:rPr>
          <w:rFonts w:eastAsia="Times New Roman"/>
          <w:lang w:eastAsia="en-GB"/>
        </w:rPr>
        <w:t>s Plan</w:t>
      </w:r>
      <w:r w:rsidRPr="009639BB">
        <w:rPr>
          <w:rFonts w:eastAsia="Times New Roman"/>
          <w:lang w:eastAsia="en-GB"/>
        </w:rPr>
        <w:t xml:space="preserve"> Consultation</w:t>
      </w:r>
    </w:p>
    <w:p w:rsidR="000B4239" w:rsidRDefault="000B4239" w:rsidP="00B82FBE">
      <w:pPr>
        <w:ind w:left="1276" w:hanging="567"/>
        <w:jc w:val="both"/>
        <w:rPr>
          <w:rFonts w:eastAsia="Times New Roman"/>
          <w:lang w:eastAsia="en-GB"/>
        </w:rPr>
      </w:pPr>
      <w:r>
        <w:rPr>
          <w:rFonts w:eastAsia="Times New Roman"/>
          <w:lang w:eastAsia="en-GB"/>
        </w:rPr>
        <w:t>Development Management Team</w:t>
      </w:r>
    </w:p>
    <w:p w:rsidR="000B4239" w:rsidRPr="009639BB" w:rsidRDefault="00641C7E" w:rsidP="00641C7E">
      <w:pPr>
        <w:ind w:left="1276" w:hanging="567"/>
        <w:jc w:val="both"/>
        <w:rPr>
          <w:rFonts w:eastAsia="Times New Roman"/>
          <w:lang w:eastAsia="en-GB"/>
        </w:rPr>
      </w:pPr>
      <w:r>
        <w:rPr>
          <w:rFonts w:eastAsia="Times New Roman"/>
          <w:lang w:eastAsia="en-GB"/>
        </w:rPr>
        <w:t>Strategic Infrastructure and Planning</w:t>
      </w:r>
    </w:p>
    <w:p w:rsidR="00F27D2C" w:rsidRDefault="00C82396" w:rsidP="00B82FBE">
      <w:pPr>
        <w:ind w:left="1276" w:hanging="567"/>
        <w:jc w:val="both"/>
        <w:rPr>
          <w:rFonts w:eastAsia="Times New Roman"/>
          <w:lang w:eastAsia="en-GB"/>
        </w:rPr>
      </w:pPr>
      <w:r w:rsidRPr="009639BB">
        <w:rPr>
          <w:rFonts w:eastAsia="Times New Roman"/>
          <w:lang w:eastAsia="en-GB"/>
        </w:rPr>
        <w:t>Oxfordshire County Council</w:t>
      </w:r>
    </w:p>
    <w:p w:rsidR="00C82396" w:rsidRPr="009639BB" w:rsidRDefault="00C82396" w:rsidP="00B82FBE">
      <w:pPr>
        <w:ind w:left="1276" w:hanging="567"/>
        <w:jc w:val="both"/>
        <w:rPr>
          <w:rFonts w:eastAsia="Times New Roman"/>
          <w:lang w:eastAsia="en-GB"/>
        </w:rPr>
      </w:pPr>
      <w:r>
        <w:rPr>
          <w:rFonts w:eastAsia="Times New Roman"/>
          <w:lang w:eastAsia="en-GB"/>
        </w:rPr>
        <w:t>County Hall</w:t>
      </w:r>
      <w:r w:rsidR="00F27D2C">
        <w:rPr>
          <w:rFonts w:eastAsia="Times New Roman"/>
          <w:lang w:eastAsia="en-GB"/>
        </w:rPr>
        <w:t xml:space="preserve">, </w:t>
      </w:r>
      <w:r>
        <w:rPr>
          <w:rFonts w:eastAsia="Times New Roman"/>
          <w:lang w:eastAsia="en-GB"/>
        </w:rPr>
        <w:t>New Road, Oxford, OX1 1ND</w:t>
      </w:r>
    </w:p>
    <w:p w:rsidR="00C82396" w:rsidRDefault="00C82396" w:rsidP="000B4239">
      <w:pPr>
        <w:jc w:val="both"/>
      </w:pPr>
    </w:p>
    <w:p w:rsidR="00C82396" w:rsidRPr="00F94EEF" w:rsidRDefault="000B4239" w:rsidP="000B4239">
      <w:pPr>
        <w:jc w:val="both"/>
        <w:rPr>
          <w:rFonts w:eastAsia="Times New Roman"/>
          <w:color w:val="000000"/>
          <w:lang w:eastAsia="en-GB"/>
        </w:rPr>
      </w:pPr>
      <w:r>
        <w:rPr>
          <w:rFonts w:eastAsia="Times New Roman"/>
          <w:color w:val="000000"/>
          <w:lang w:eastAsia="en-GB"/>
        </w:rPr>
        <w:t>Paper</w:t>
      </w:r>
      <w:r w:rsidR="00F94EEF" w:rsidRPr="00F94EEF">
        <w:rPr>
          <w:rFonts w:eastAsia="Times New Roman"/>
          <w:color w:val="000000"/>
          <w:lang w:eastAsia="en-GB"/>
        </w:rPr>
        <w:t xml:space="preserve"> copies of this form</w:t>
      </w:r>
      <w:r>
        <w:rPr>
          <w:rFonts w:eastAsia="Times New Roman"/>
          <w:color w:val="000000"/>
          <w:lang w:eastAsia="en-GB"/>
        </w:rPr>
        <w:t xml:space="preserve">, if required, </w:t>
      </w:r>
      <w:r w:rsidR="00F94EEF" w:rsidRPr="00F94EEF">
        <w:rPr>
          <w:rFonts w:eastAsia="Times New Roman"/>
          <w:color w:val="000000"/>
          <w:lang w:eastAsia="en-GB"/>
        </w:rPr>
        <w:t xml:space="preserve">are available </w:t>
      </w:r>
      <w:r w:rsidR="00F27D2C">
        <w:rPr>
          <w:rFonts w:eastAsia="Times New Roman"/>
          <w:color w:val="000000"/>
          <w:lang w:eastAsia="en-GB"/>
        </w:rPr>
        <w:t>from</w:t>
      </w:r>
      <w:r w:rsidR="00F94EEF" w:rsidRPr="00F94EEF">
        <w:rPr>
          <w:rFonts w:eastAsia="Times New Roman"/>
          <w:color w:val="000000"/>
          <w:lang w:eastAsia="en-GB"/>
        </w:rPr>
        <w:t xml:space="preserve"> the Minerals and</w:t>
      </w:r>
      <w:r w:rsidR="00F27D2C">
        <w:rPr>
          <w:rFonts w:eastAsia="Times New Roman"/>
          <w:color w:val="000000"/>
          <w:lang w:eastAsia="en-GB"/>
        </w:rPr>
        <w:t xml:space="preserve"> </w:t>
      </w:r>
      <w:r w:rsidR="00F94EEF" w:rsidRPr="00F94EEF">
        <w:rPr>
          <w:rFonts w:eastAsia="Times New Roman"/>
          <w:color w:val="000000"/>
          <w:lang w:eastAsia="en-GB"/>
        </w:rPr>
        <w:t xml:space="preserve">Waste </w:t>
      </w:r>
      <w:r w:rsidR="00F27D2C">
        <w:rPr>
          <w:rFonts w:eastAsia="Times New Roman"/>
          <w:color w:val="000000"/>
          <w:lang w:eastAsia="en-GB"/>
        </w:rPr>
        <w:t xml:space="preserve">Policy </w:t>
      </w:r>
      <w:r w:rsidR="00F94EEF" w:rsidRPr="00F94EEF">
        <w:rPr>
          <w:rFonts w:eastAsia="Times New Roman"/>
          <w:color w:val="000000"/>
          <w:lang w:eastAsia="en-GB"/>
        </w:rPr>
        <w:t>Team</w:t>
      </w:r>
      <w:r w:rsidR="00F27D2C">
        <w:rPr>
          <w:rFonts w:eastAsia="Times New Roman"/>
          <w:color w:val="000000"/>
          <w:lang w:eastAsia="en-GB"/>
        </w:rPr>
        <w:t xml:space="preserve"> (contact details below)</w:t>
      </w:r>
      <w:r w:rsidR="00F94EEF">
        <w:rPr>
          <w:rFonts w:eastAsia="Times New Roman"/>
          <w:color w:val="000000"/>
          <w:lang w:eastAsia="en-GB"/>
        </w:rPr>
        <w:t xml:space="preserve">. </w:t>
      </w:r>
      <w:r w:rsidR="00F27D2C">
        <w:rPr>
          <w:rFonts w:eastAsia="Times New Roman"/>
          <w:color w:val="000000"/>
          <w:lang w:eastAsia="en-GB"/>
        </w:rPr>
        <w:t>If</w:t>
      </w:r>
      <w:r w:rsidR="00C82396" w:rsidRPr="00F94EEF">
        <w:rPr>
          <w:rFonts w:eastAsia="Times New Roman"/>
          <w:color w:val="000000"/>
          <w:lang w:eastAsia="en-GB"/>
        </w:rPr>
        <w:t xml:space="preserve"> you are unable to use this form, we will </w:t>
      </w:r>
      <w:r w:rsidR="00F94EEF">
        <w:rPr>
          <w:rFonts w:eastAsia="Times New Roman"/>
          <w:color w:val="000000"/>
          <w:lang w:eastAsia="en-GB"/>
        </w:rPr>
        <w:t xml:space="preserve">accept </w:t>
      </w:r>
      <w:r w:rsidR="00C82396" w:rsidRPr="00F94EEF">
        <w:rPr>
          <w:rFonts w:eastAsia="Times New Roman"/>
          <w:color w:val="000000"/>
          <w:lang w:eastAsia="en-GB"/>
        </w:rPr>
        <w:t xml:space="preserve">comments </w:t>
      </w:r>
      <w:r w:rsidR="00F27D2C">
        <w:rPr>
          <w:rFonts w:eastAsia="Times New Roman"/>
          <w:color w:val="000000"/>
          <w:lang w:eastAsia="en-GB"/>
        </w:rPr>
        <w:t>by</w:t>
      </w:r>
      <w:r w:rsidR="00C82396" w:rsidRPr="00F94EEF">
        <w:rPr>
          <w:rFonts w:eastAsia="Times New Roman"/>
          <w:color w:val="000000"/>
          <w:lang w:eastAsia="en-GB"/>
        </w:rPr>
        <w:t xml:space="preserve"> email</w:t>
      </w:r>
      <w:r w:rsidR="00F94EEF">
        <w:rPr>
          <w:rFonts w:eastAsia="Times New Roman"/>
          <w:color w:val="000000"/>
          <w:lang w:eastAsia="en-GB"/>
        </w:rPr>
        <w:t xml:space="preserve"> </w:t>
      </w:r>
      <w:r w:rsidR="00C82396" w:rsidRPr="00F94EEF">
        <w:rPr>
          <w:rFonts w:eastAsia="Times New Roman"/>
          <w:color w:val="000000"/>
          <w:lang w:eastAsia="en-GB"/>
        </w:rPr>
        <w:t xml:space="preserve">or post. </w:t>
      </w:r>
    </w:p>
    <w:p w:rsidR="00C82396" w:rsidRDefault="00C82396" w:rsidP="000B4239">
      <w:pPr>
        <w:jc w:val="both"/>
        <w:rPr>
          <w:b/>
        </w:rPr>
      </w:pPr>
    </w:p>
    <w:p w:rsidR="00C82396" w:rsidRPr="0027758C" w:rsidRDefault="00C82396" w:rsidP="000B4239">
      <w:pPr>
        <w:jc w:val="center"/>
        <w:rPr>
          <w:rFonts w:eastAsia="Times New Roman"/>
          <w:b/>
          <w:color w:val="000000"/>
          <w:u w:val="single"/>
          <w:lang w:eastAsia="en-GB"/>
        </w:rPr>
      </w:pPr>
      <w:r w:rsidRPr="0027758C">
        <w:rPr>
          <w:b/>
          <w:u w:val="single"/>
        </w:rPr>
        <w:t xml:space="preserve">Comments must be received by 4.00pm on </w:t>
      </w:r>
      <w:r w:rsidR="00F27D2C">
        <w:rPr>
          <w:b/>
          <w:u w:val="single"/>
        </w:rPr>
        <w:t>Wednes</w:t>
      </w:r>
      <w:r w:rsidRPr="0027758C">
        <w:rPr>
          <w:b/>
          <w:u w:val="single"/>
        </w:rPr>
        <w:t xml:space="preserve">day </w:t>
      </w:r>
      <w:r w:rsidR="00F27D2C">
        <w:rPr>
          <w:b/>
          <w:u w:val="single"/>
        </w:rPr>
        <w:t>3</w:t>
      </w:r>
      <w:r w:rsidR="00F27D2C" w:rsidRPr="00F27D2C">
        <w:rPr>
          <w:b/>
          <w:u w:val="single"/>
          <w:vertAlign w:val="superscript"/>
        </w:rPr>
        <w:t>rd</w:t>
      </w:r>
      <w:r w:rsidRPr="0027758C">
        <w:rPr>
          <w:b/>
          <w:u w:val="single"/>
        </w:rPr>
        <w:t xml:space="preserve"> October 2018.</w:t>
      </w:r>
    </w:p>
    <w:p w:rsidR="00316D68" w:rsidRDefault="00316D68" w:rsidP="000B4239">
      <w:pPr>
        <w:autoSpaceDE w:val="0"/>
        <w:autoSpaceDN w:val="0"/>
        <w:adjustRightInd w:val="0"/>
        <w:rPr>
          <w:b/>
        </w:rPr>
      </w:pPr>
    </w:p>
    <w:p w:rsidR="00316D68" w:rsidRDefault="00641C7E" w:rsidP="000B4239">
      <w:pPr>
        <w:autoSpaceDE w:val="0"/>
        <w:autoSpaceDN w:val="0"/>
        <w:adjustRightInd w:val="0"/>
        <w:ind w:right="-120"/>
        <w:rPr>
          <w:color w:val="000000"/>
        </w:rPr>
      </w:pPr>
      <w:r>
        <w:rPr>
          <w:color w:val="000000"/>
        </w:rPr>
        <w:t>Alternative f</w:t>
      </w:r>
      <w:r w:rsidR="00316D68">
        <w:rPr>
          <w:color w:val="000000"/>
        </w:rPr>
        <w:t>ormats of this publication can be made available on request.  These include other languages, large print, Braille, audio c</w:t>
      </w:r>
      <w:r w:rsidR="008505DE">
        <w:rPr>
          <w:color w:val="000000"/>
        </w:rPr>
        <w:t xml:space="preserve">assette, compute disk or e-mail. Please contact the Minerals and Waste </w:t>
      </w:r>
      <w:r w:rsidR="00F27D2C">
        <w:rPr>
          <w:color w:val="000000"/>
        </w:rPr>
        <w:t xml:space="preserve">Policy </w:t>
      </w:r>
      <w:r w:rsidR="008505DE">
        <w:rPr>
          <w:color w:val="000000"/>
        </w:rPr>
        <w:t>Team</w:t>
      </w:r>
      <w:r w:rsidR="00F27D2C">
        <w:rPr>
          <w:color w:val="000000"/>
        </w:rPr>
        <w:t>:</w:t>
      </w:r>
    </w:p>
    <w:p w:rsidR="00F27D2C" w:rsidRDefault="00F27D2C" w:rsidP="000B4239">
      <w:pPr>
        <w:autoSpaceDE w:val="0"/>
        <w:autoSpaceDN w:val="0"/>
        <w:adjustRightInd w:val="0"/>
        <w:ind w:right="-120"/>
        <w:rPr>
          <w:color w:val="000000"/>
        </w:rPr>
      </w:pPr>
    </w:p>
    <w:p w:rsidR="00F27D2C" w:rsidRPr="00F27D2C" w:rsidRDefault="00F27D2C" w:rsidP="00F27D2C">
      <w:pPr>
        <w:autoSpaceDE w:val="0"/>
        <w:autoSpaceDN w:val="0"/>
        <w:adjustRightInd w:val="0"/>
        <w:ind w:left="709" w:right="-120"/>
        <w:rPr>
          <w:color w:val="000000"/>
        </w:rPr>
      </w:pPr>
      <w:r w:rsidRPr="00F27D2C">
        <w:rPr>
          <w:color w:val="000000"/>
        </w:rPr>
        <w:t xml:space="preserve">Direct Line: </w:t>
      </w:r>
      <w:r w:rsidR="00641C7E">
        <w:rPr>
          <w:color w:val="000000"/>
        </w:rPr>
        <w:t xml:space="preserve">07392318899 or </w:t>
      </w:r>
      <w:r w:rsidRPr="00F27D2C">
        <w:rPr>
          <w:color w:val="000000"/>
        </w:rPr>
        <w:t xml:space="preserve">07741607726 </w:t>
      </w:r>
    </w:p>
    <w:p w:rsidR="00F27D2C" w:rsidRPr="00F27D2C" w:rsidRDefault="00F27D2C" w:rsidP="00F27D2C">
      <w:pPr>
        <w:autoSpaceDE w:val="0"/>
        <w:autoSpaceDN w:val="0"/>
        <w:adjustRightInd w:val="0"/>
        <w:ind w:left="709" w:right="-120"/>
        <w:rPr>
          <w:color w:val="000000"/>
        </w:rPr>
      </w:pPr>
      <w:r w:rsidRPr="00F27D2C">
        <w:rPr>
          <w:color w:val="000000"/>
        </w:rPr>
        <w:t xml:space="preserve">Email: </w:t>
      </w:r>
      <w:hyperlink r:id="rId11" w:history="1">
        <w:r w:rsidRPr="00F27D2C">
          <w:rPr>
            <w:rStyle w:val="Hyperlink"/>
          </w:rPr>
          <w:t>mineralandwasteplanconsultation@oxfordshire.gov.uk</w:t>
        </w:r>
      </w:hyperlink>
    </w:p>
    <w:p w:rsidR="00F27D2C" w:rsidRDefault="00F27D2C" w:rsidP="000B4239">
      <w:pPr>
        <w:autoSpaceDE w:val="0"/>
        <w:autoSpaceDN w:val="0"/>
        <w:adjustRightInd w:val="0"/>
        <w:ind w:right="-120"/>
        <w:rPr>
          <w:color w:val="000000"/>
        </w:rPr>
      </w:pPr>
    </w:p>
    <w:p w:rsidR="00316D68" w:rsidRDefault="00316D68" w:rsidP="000B4239">
      <w:pPr>
        <w:autoSpaceDE w:val="0"/>
        <w:autoSpaceDN w:val="0"/>
        <w:adjustRightInd w:val="0"/>
        <w:rPr>
          <w:b/>
        </w:rPr>
      </w:pPr>
    </w:p>
    <w:p w:rsidR="00F4228F" w:rsidRPr="006877B6" w:rsidRDefault="00833360" w:rsidP="00F4228F">
      <w:pPr>
        <w:rPr>
          <w:b/>
          <w:sz w:val="28"/>
          <w:szCs w:val="28"/>
        </w:rPr>
      </w:pPr>
      <w:r>
        <w:rPr>
          <w:b/>
          <w:sz w:val="28"/>
          <w:szCs w:val="28"/>
        </w:rPr>
        <w:br w:type="page"/>
      </w:r>
      <w:r w:rsidR="00FA43AE">
        <w:rPr>
          <w:b/>
          <w:sz w:val="28"/>
          <w:szCs w:val="28"/>
        </w:rPr>
        <w:lastRenderedPageBreak/>
        <w:t>P</w:t>
      </w:r>
      <w:r w:rsidR="00F4228F" w:rsidRPr="006877B6">
        <w:rPr>
          <w:b/>
          <w:sz w:val="28"/>
          <w:szCs w:val="28"/>
        </w:rPr>
        <w:t>art 1 – Respondent Details</w:t>
      </w:r>
    </w:p>
    <w:p w:rsidR="00F4228F" w:rsidRPr="0079593B" w:rsidRDefault="00F4228F" w:rsidP="00F4228F">
      <w:pPr>
        <w:rPr>
          <w:b/>
        </w:rPr>
      </w:pPr>
    </w:p>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40"/>
        <w:gridCol w:w="15"/>
        <w:gridCol w:w="3270"/>
        <w:gridCol w:w="993"/>
        <w:gridCol w:w="1275"/>
        <w:gridCol w:w="1257"/>
        <w:gridCol w:w="19"/>
      </w:tblGrid>
      <w:tr w:rsidR="00F4228F" w:rsidRPr="003146C2" w:rsidTr="00641C7E">
        <w:trPr>
          <w:gridAfter w:val="1"/>
          <w:wAfter w:w="19" w:type="dxa"/>
          <w:trHeight w:val="575"/>
        </w:trPr>
        <w:tc>
          <w:tcPr>
            <w:tcW w:w="9450" w:type="dxa"/>
            <w:gridSpan w:val="6"/>
            <w:shd w:val="clear" w:color="auto" w:fill="F2F2F2"/>
          </w:tcPr>
          <w:p w:rsidR="00F4228F" w:rsidRPr="003146C2" w:rsidRDefault="00F4228F" w:rsidP="00B82FBE">
            <w:pPr>
              <w:rPr>
                <w:b/>
              </w:rPr>
            </w:pPr>
            <w:r w:rsidRPr="003146C2">
              <w:rPr>
                <w:b/>
              </w:rPr>
              <w:t>1(a) Personal details</w:t>
            </w:r>
          </w:p>
        </w:tc>
      </w:tr>
      <w:tr w:rsidR="00F4228F" w:rsidRPr="003146C2" w:rsidTr="00641C7E">
        <w:trPr>
          <w:gridAfter w:val="1"/>
          <w:wAfter w:w="19" w:type="dxa"/>
          <w:trHeight w:val="402"/>
        </w:trPr>
        <w:tc>
          <w:tcPr>
            <w:tcW w:w="2640" w:type="dxa"/>
          </w:tcPr>
          <w:p w:rsidR="00F4228F" w:rsidRPr="00BB0A92" w:rsidRDefault="00F4228F" w:rsidP="00B82FBE">
            <w:pPr>
              <w:rPr>
                <w:b/>
              </w:rPr>
            </w:pPr>
            <w:r w:rsidRPr="00BB0A92">
              <w:rPr>
                <w:b/>
              </w:rPr>
              <w:t>Title</w:t>
            </w:r>
          </w:p>
        </w:tc>
        <w:tc>
          <w:tcPr>
            <w:tcW w:w="6810" w:type="dxa"/>
            <w:gridSpan w:val="5"/>
          </w:tcPr>
          <w:p w:rsidR="00F4228F" w:rsidRPr="003146C2" w:rsidRDefault="00F4228F" w:rsidP="00B82FBE"/>
        </w:tc>
      </w:tr>
      <w:tr w:rsidR="00F4228F" w:rsidRPr="003146C2" w:rsidTr="00641C7E">
        <w:trPr>
          <w:gridAfter w:val="1"/>
          <w:wAfter w:w="19" w:type="dxa"/>
          <w:trHeight w:val="407"/>
        </w:trPr>
        <w:tc>
          <w:tcPr>
            <w:tcW w:w="2640" w:type="dxa"/>
          </w:tcPr>
          <w:p w:rsidR="00F4228F" w:rsidRPr="00BB0A92" w:rsidRDefault="00F4228F" w:rsidP="00B82FBE">
            <w:pPr>
              <w:rPr>
                <w:b/>
              </w:rPr>
            </w:pPr>
            <w:r w:rsidRPr="00BB0A92">
              <w:rPr>
                <w:b/>
              </w:rPr>
              <w:t>First Name</w:t>
            </w:r>
          </w:p>
        </w:tc>
        <w:tc>
          <w:tcPr>
            <w:tcW w:w="6810" w:type="dxa"/>
            <w:gridSpan w:val="5"/>
          </w:tcPr>
          <w:p w:rsidR="00F4228F" w:rsidRPr="003146C2" w:rsidRDefault="00F4228F" w:rsidP="00B82FBE"/>
        </w:tc>
      </w:tr>
      <w:tr w:rsidR="00F4228F" w:rsidRPr="003146C2" w:rsidTr="00641C7E">
        <w:trPr>
          <w:gridAfter w:val="1"/>
          <w:wAfter w:w="19" w:type="dxa"/>
          <w:trHeight w:val="426"/>
        </w:trPr>
        <w:tc>
          <w:tcPr>
            <w:tcW w:w="2640" w:type="dxa"/>
          </w:tcPr>
          <w:p w:rsidR="00F4228F" w:rsidRPr="00BB0A92" w:rsidRDefault="00F4228F" w:rsidP="00B82FBE">
            <w:pPr>
              <w:rPr>
                <w:b/>
              </w:rPr>
            </w:pPr>
            <w:r w:rsidRPr="00BB0A92">
              <w:rPr>
                <w:b/>
              </w:rPr>
              <w:t>Last Name</w:t>
            </w:r>
          </w:p>
        </w:tc>
        <w:tc>
          <w:tcPr>
            <w:tcW w:w="6810" w:type="dxa"/>
            <w:gridSpan w:val="5"/>
          </w:tcPr>
          <w:p w:rsidR="00F4228F" w:rsidRPr="003146C2" w:rsidRDefault="00F4228F" w:rsidP="00B82FBE"/>
        </w:tc>
      </w:tr>
      <w:tr w:rsidR="00F4228F" w:rsidRPr="003146C2" w:rsidTr="00641C7E">
        <w:trPr>
          <w:gridAfter w:val="1"/>
          <w:wAfter w:w="19" w:type="dxa"/>
          <w:trHeight w:val="560"/>
        </w:trPr>
        <w:tc>
          <w:tcPr>
            <w:tcW w:w="2640" w:type="dxa"/>
          </w:tcPr>
          <w:p w:rsidR="00F4228F" w:rsidRPr="00BB0A92" w:rsidRDefault="00F4228F" w:rsidP="00B82FBE">
            <w:pPr>
              <w:rPr>
                <w:b/>
              </w:rPr>
            </w:pPr>
            <w:r w:rsidRPr="00BB0A92">
              <w:rPr>
                <w:b/>
              </w:rPr>
              <w:t>Job Title</w:t>
            </w:r>
          </w:p>
          <w:p w:rsidR="00F4228F" w:rsidRPr="00BB0A92" w:rsidRDefault="00F4228F" w:rsidP="00B82FBE">
            <w:pPr>
              <w:rPr>
                <w:b/>
              </w:rPr>
            </w:pPr>
            <w:r w:rsidRPr="00BB0A92">
              <w:rPr>
                <w:b/>
              </w:rPr>
              <w:t>(where relevant)</w:t>
            </w:r>
          </w:p>
        </w:tc>
        <w:tc>
          <w:tcPr>
            <w:tcW w:w="6810" w:type="dxa"/>
            <w:gridSpan w:val="5"/>
          </w:tcPr>
          <w:p w:rsidR="00F4228F" w:rsidRPr="003146C2" w:rsidRDefault="00F4228F" w:rsidP="00B82FBE"/>
        </w:tc>
      </w:tr>
      <w:tr w:rsidR="00F4228F" w:rsidRPr="003146C2" w:rsidTr="00641C7E">
        <w:trPr>
          <w:gridAfter w:val="1"/>
          <w:wAfter w:w="19" w:type="dxa"/>
          <w:trHeight w:val="648"/>
        </w:trPr>
        <w:tc>
          <w:tcPr>
            <w:tcW w:w="2640" w:type="dxa"/>
          </w:tcPr>
          <w:p w:rsidR="00F4228F" w:rsidRPr="00BB0A92" w:rsidRDefault="00F4228F" w:rsidP="00B82FBE">
            <w:pPr>
              <w:rPr>
                <w:b/>
              </w:rPr>
            </w:pPr>
            <w:r w:rsidRPr="00BB0A92">
              <w:rPr>
                <w:b/>
              </w:rPr>
              <w:t>Organisation (where relevant)</w:t>
            </w:r>
          </w:p>
        </w:tc>
        <w:tc>
          <w:tcPr>
            <w:tcW w:w="6810" w:type="dxa"/>
            <w:gridSpan w:val="5"/>
          </w:tcPr>
          <w:p w:rsidR="00F4228F" w:rsidRPr="003146C2" w:rsidRDefault="00F4228F" w:rsidP="00B82FBE"/>
        </w:tc>
      </w:tr>
      <w:tr w:rsidR="00F4228F" w:rsidRPr="005A3322" w:rsidTr="00641C7E">
        <w:trPr>
          <w:gridAfter w:val="1"/>
          <w:wAfter w:w="19" w:type="dxa"/>
          <w:trHeight w:val="690"/>
        </w:trPr>
        <w:tc>
          <w:tcPr>
            <w:tcW w:w="9450" w:type="dxa"/>
            <w:gridSpan w:val="6"/>
            <w:shd w:val="clear" w:color="auto" w:fill="F2F2F2"/>
          </w:tcPr>
          <w:p w:rsidR="00F4228F" w:rsidRPr="005A3322" w:rsidRDefault="00F4228F" w:rsidP="00B82FBE">
            <w:pPr>
              <w:rPr>
                <w:b/>
              </w:rPr>
            </w:pPr>
            <w:r w:rsidRPr="005A3322">
              <w:rPr>
                <w:b/>
              </w:rPr>
              <w:t>1(b) Agent details</w:t>
            </w:r>
          </w:p>
          <w:p w:rsidR="00F4228F" w:rsidRPr="005A3322" w:rsidRDefault="00F4228F" w:rsidP="00B82FBE">
            <w:pPr>
              <w:rPr>
                <w:b/>
                <w:i/>
              </w:rPr>
            </w:pPr>
            <w:r w:rsidRPr="005A3322">
              <w:rPr>
                <w:b/>
                <w:i/>
              </w:rPr>
              <w:t>Only complete if an agent has been appointed</w:t>
            </w:r>
          </w:p>
        </w:tc>
      </w:tr>
      <w:tr w:rsidR="00F4228F" w:rsidRPr="005A3322" w:rsidTr="00641C7E">
        <w:trPr>
          <w:gridAfter w:val="1"/>
          <w:wAfter w:w="19" w:type="dxa"/>
          <w:trHeight w:val="440"/>
        </w:trPr>
        <w:tc>
          <w:tcPr>
            <w:tcW w:w="2640" w:type="dxa"/>
          </w:tcPr>
          <w:p w:rsidR="00F4228F" w:rsidRPr="005A3322" w:rsidRDefault="00F4228F" w:rsidP="00B82FBE">
            <w:pPr>
              <w:rPr>
                <w:b/>
              </w:rPr>
            </w:pPr>
            <w:r w:rsidRPr="005A3322">
              <w:rPr>
                <w:b/>
              </w:rPr>
              <w:t>Title</w:t>
            </w:r>
          </w:p>
        </w:tc>
        <w:tc>
          <w:tcPr>
            <w:tcW w:w="6810" w:type="dxa"/>
            <w:gridSpan w:val="5"/>
          </w:tcPr>
          <w:p w:rsidR="00F4228F" w:rsidRPr="005A3322" w:rsidRDefault="00F4228F" w:rsidP="00B82FBE">
            <w:pPr>
              <w:rPr>
                <w:b/>
              </w:rPr>
            </w:pPr>
          </w:p>
        </w:tc>
      </w:tr>
      <w:tr w:rsidR="00F4228F" w:rsidRPr="005A3322" w:rsidTr="00641C7E">
        <w:trPr>
          <w:gridAfter w:val="1"/>
          <w:wAfter w:w="19" w:type="dxa"/>
          <w:trHeight w:val="451"/>
        </w:trPr>
        <w:tc>
          <w:tcPr>
            <w:tcW w:w="2640" w:type="dxa"/>
          </w:tcPr>
          <w:p w:rsidR="00F4228F" w:rsidRPr="005A3322" w:rsidRDefault="00F4228F" w:rsidP="00B82FBE">
            <w:pPr>
              <w:rPr>
                <w:b/>
              </w:rPr>
            </w:pPr>
            <w:r w:rsidRPr="005A3322">
              <w:rPr>
                <w:b/>
              </w:rPr>
              <w:t>First Name</w:t>
            </w:r>
          </w:p>
        </w:tc>
        <w:tc>
          <w:tcPr>
            <w:tcW w:w="6810" w:type="dxa"/>
            <w:gridSpan w:val="5"/>
          </w:tcPr>
          <w:p w:rsidR="00F4228F" w:rsidRPr="005A3322" w:rsidRDefault="00F4228F" w:rsidP="00B82FBE">
            <w:pPr>
              <w:rPr>
                <w:b/>
              </w:rPr>
            </w:pPr>
          </w:p>
        </w:tc>
      </w:tr>
      <w:tr w:rsidR="00F4228F" w:rsidRPr="005A3322" w:rsidTr="00641C7E">
        <w:trPr>
          <w:gridAfter w:val="1"/>
          <w:wAfter w:w="19" w:type="dxa"/>
          <w:trHeight w:val="476"/>
        </w:trPr>
        <w:tc>
          <w:tcPr>
            <w:tcW w:w="2640" w:type="dxa"/>
          </w:tcPr>
          <w:p w:rsidR="00F4228F" w:rsidRPr="005A3322" w:rsidRDefault="00F4228F" w:rsidP="00B82FBE">
            <w:pPr>
              <w:rPr>
                <w:b/>
              </w:rPr>
            </w:pPr>
            <w:r w:rsidRPr="005A3322">
              <w:rPr>
                <w:b/>
              </w:rPr>
              <w:t>Last Name</w:t>
            </w:r>
          </w:p>
        </w:tc>
        <w:tc>
          <w:tcPr>
            <w:tcW w:w="6810" w:type="dxa"/>
            <w:gridSpan w:val="5"/>
          </w:tcPr>
          <w:p w:rsidR="00F4228F" w:rsidRPr="005A3322" w:rsidRDefault="00F4228F" w:rsidP="00B82FBE">
            <w:pPr>
              <w:rPr>
                <w:b/>
              </w:rPr>
            </w:pPr>
          </w:p>
        </w:tc>
      </w:tr>
      <w:tr w:rsidR="00F4228F" w:rsidRPr="005A3322" w:rsidTr="00641C7E">
        <w:trPr>
          <w:gridAfter w:val="1"/>
          <w:wAfter w:w="19" w:type="dxa"/>
          <w:trHeight w:val="660"/>
        </w:trPr>
        <w:tc>
          <w:tcPr>
            <w:tcW w:w="2640" w:type="dxa"/>
          </w:tcPr>
          <w:p w:rsidR="00F4228F" w:rsidRPr="005A3322" w:rsidRDefault="00F4228F" w:rsidP="00B82FBE">
            <w:pPr>
              <w:rPr>
                <w:b/>
              </w:rPr>
            </w:pPr>
            <w:r w:rsidRPr="005A3322">
              <w:rPr>
                <w:b/>
              </w:rPr>
              <w:t>Job Title</w:t>
            </w:r>
          </w:p>
          <w:p w:rsidR="00F4228F" w:rsidRPr="005A3322" w:rsidRDefault="00F4228F" w:rsidP="00B82FBE">
            <w:pPr>
              <w:rPr>
                <w:b/>
              </w:rPr>
            </w:pPr>
            <w:r w:rsidRPr="005A3322">
              <w:rPr>
                <w:b/>
              </w:rPr>
              <w:t>(where relevant)</w:t>
            </w:r>
          </w:p>
        </w:tc>
        <w:tc>
          <w:tcPr>
            <w:tcW w:w="6810" w:type="dxa"/>
            <w:gridSpan w:val="5"/>
          </w:tcPr>
          <w:p w:rsidR="00F4228F" w:rsidRPr="005A3322" w:rsidRDefault="00F4228F" w:rsidP="00B82FBE">
            <w:pPr>
              <w:rPr>
                <w:b/>
              </w:rPr>
            </w:pPr>
          </w:p>
        </w:tc>
      </w:tr>
      <w:tr w:rsidR="00F4228F" w:rsidRPr="005A3322" w:rsidTr="00641C7E">
        <w:trPr>
          <w:gridAfter w:val="1"/>
          <w:wAfter w:w="19" w:type="dxa"/>
          <w:trHeight w:val="684"/>
        </w:trPr>
        <w:tc>
          <w:tcPr>
            <w:tcW w:w="2640" w:type="dxa"/>
            <w:tcBorders>
              <w:bottom w:val="single" w:sz="4" w:space="0" w:color="auto"/>
            </w:tcBorders>
          </w:tcPr>
          <w:p w:rsidR="00F4228F" w:rsidRPr="005A3322" w:rsidRDefault="00F4228F" w:rsidP="00B82FBE">
            <w:pPr>
              <w:rPr>
                <w:b/>
              </w:rPr>
            </w:pPr>
            <w:r w:rsidRPr="005A3322">
              <w:rPr>
                <w:b/>
              </w:rPr>
              <w:t>Organisation (where relevant)</w:t>
            </w:r>
          </w:p>
        </w:tc>
        <w:tc>
          <w:tcPr>
            <w:tcW w:w="6810" w:type="dxa"/>
            <w:gridSpan w:val="5"/>
            <w:tcBorders>
              <w:bottom w:val="single" w:sz="4" w:space="0" w:color="auto"/>
            </w:tcBorders>
          </w:tcPr>
          <w:p w:rsidR="00F4228F" w:rsidRPr="005A3322" w:rsidRDefault="00F4228F" w:rsidP="00B82FBE">
            <w:pPr>
              <w:rPr>
                <w:b/>
              </w:rPr>
            </w:pPr>
          </w:p>
        </w:tc>
      </w:tr>
      <w:tr w:rsidR="00F4228F" w:rsidRPr="005A3322" w:rsidTr="00641C7E">
        <w:trPr>
          <w:gridAfter w:val="1"/>
          <w:wAfter w:w="19" w:type="dxa"/>
          <w:trHeight w:val="705"/>
        </w:trPr>
        <w:tc>
          <w:tcPr>
            <w:tcW w:w="9450" w:type="dxa"/>
            <w:gridSpan w:val="6"/>
            <w:shd w:val="clear" w:color="auto" w:fill="F2F2F2" w:themeFill="background1" w:themeFillShade="F2"/>
          </w:tcPr>
          <w:p w:rsidR="00F4228F" w:rsidRPr="005A3322" w:rsidRDefault="00F4228F" w:rsidP="00B82FBE">
            <w:pPr>
              <w:rPr>
                <w:b/>
              </w:rPr>
            </w:pPr>
            <w:r w:rsidRPr="005A3322">
              <w:rPr>
                <w:b/>
              </w:rPr>
              <w:t>1(c) Contact address details</w:t>
            </w:r>
          </w:p>
          <w:p w:rsidR="00F4228F" w:rsidRPr="005A3322" w:rsidRDefault="00F4228F" w:rsidP="00B82FBE">
            <w:pPr>
              <w:rPr>
                <w:b/>
                <w:i/>
              </w:rPr>
            </w:pPr>
            <w:r w:rsidRPr="005A3322">
              <w:rPr>
                <w:b/>
                <w:i/>
              </w:rPr>
              <w:t xml:space="preserve">If an agent has been </w:t>
            </w:r>
            <w:r w:rsidR="00781D7D" w:rsidRPr="005A3322">
              <w:rPr>
                <w:b/>
                <w:i/>
              </w:rPr>
              <w:t>appointed,</w:t>
            </w:r>
            <w:r w:rsidRPr="005A3322">
              <w:rPr>
                <w:b/>
                <w:i/>
              </w:rPr>
              <w:t xml:space="preserve"> please give their contact details</w:t>
            </w:r>
          </w:p>
        </w:tc>
      </w:tr>
      <w:tr w:rsidR="00F4228F" w:rsidRPr="005A3322" w:rsidTr="00641C7E">
        <w:trPr>
          <w:gridAfter w:val="1"/>
          <w:wAfter w:w="19" w:type="dxa"/>
          <w:trHeight w:val="549"/>
        </w:trPr>
        <w:tc>
          <w:tcPr>
            <w:tcW w:w="2655" w:type="dxa"/>
            <w:gridSpan w:val="2"/>
          </w:tcPr>
          <w:p w:rsidR="00F4228F" w:rsidRPr="005A3322" w:rsidRDefault="00F4228F" w:rsidP="00B82FBE">
            <w:pPr>
              <w:rPr>
                <w:b/>
              </w:rPr>
            </w:pPr>
            <w:r w:rsidRPr="005A3322">
              <w:rPr>
                <w:b/>
              </w:rPr>
              <w:t>Address Line 1</w:t>
            </w:r>
          </w:p>
        </w:tc>
        <w:tc>
          <w:tcPr>
            <w:tcW w:w="6795" w:type="dxa"/>
            <w:gridSpan w:val="4"/>
          </w:tcPr>
          <w:p w:rsidR="00F4228F" w:rsidRPr="005A3322" w:rsidRDefault="00F4228F" w:rsidP="00B82FBE">
            <w:pPr>
              <w:rPr>
                <w:b/>
              </w:rPr>
            </w:pPr>
          </w:p>
        </w:tc>
      </w:tr>
      <w:tr w:rsidR="00F4228F" w:rsidRPr="005A3322" w:rsidTr="00641C7E">
        <w:trPr>
          <w:gridAfter w:val="1"/>
          <w:wAfter w:w="19" w:type="dxa"/>
          <w:trHeight w:val="602"/>
        </w:trPr>
        <w:tc>
          <w:tcPr>
            <w:tcW w:w="2655" w:type="dxa"/>
            <w:gridSpan w:val="2"/>
          </w:tcPr>
          <w:p w:rsidR="00F4228F" w:rsidRPr="005A3322" w:rsidRDefault="00F4228F" w:rsidP="00B82FBE">
            <w:pPr>
              <w:rPr>
                <w:b/>
              </w:rPr>
            </w:pPr>
            <w:r w:rsidRPr="005A3322">
              <w:rPr>
                <w:b/>
              </w:rPr>
              <w:t>Line 2</w:t>
            </w:r>
          </w:p>
        </w:tc>
        <w:tc>
          <w:tcPr>
            <w:tcW w:w="6795" w:type="dxa"/>
            <w:gridSpan w:val="4"/>
          </w:tcPr>
          <w:p w:rsidR="00F4228F" w:rsidRPr="005A3322" w:rsidRDefault="00F4228F" w:rsidP="00B82FBE">
            <w:pPr>
              <w:rPr>
                <w:b/>
              </w:rPr>
            </w:pPr>
          </w:p>
        </w:tc>
      </w:tr>
      <w:tr w:rsidR="00F4228F" w:rsidRPr="005A3322" w:rsidTr="00641C7E">
        <w:trPr>
          <w:gridAfter w:val="1"/>
          <w:wAfter w:w="19" w:type="dxa"/>
          <w:trHeight w:val="553"/>
        </w:trPr>
        <w:tc>
          <w:tcPr>
            <w:tcW w:w="2655" w:type="dxa"/>
            <w:gridSpan w:val="2"/>
          </w:tcPr>
          <w:p w:rsidR="00F4228F" w:rsidRPr="005A3322" w:rsidRDefault="00F4228F" w:rsidP="00B82FBE">
            <w:pPr>
              <w:rPr>
                <w:b/>
              </w:rPr>
            </w:pPr>
            <w:r w:rsidRPr="005A3322">
              <w:rPr>
                <w:b/>
              </w:rPr>
              <w:t>Line 3</w:t>
            </w:r>
          </w:p>
        </w:tc>
        <w:tc>
          <w:tcPr>
            <w:tcW w:w="6795" w:type="dxa"/>
            <w:gridSpan w:val="4"/>
          </w:tcPr>
          <w:p w:rsidR="00F4228F" w:rsidRPr="005A3322" w:rsidRDefault="00F4228F" w:rsidP="00B82FBE">
            <w:pPr>
              <w:rPr>
                <w:b/>
              </w:rPr>
            </w:pPr>
          </w:p>
        </w:tc>
      </w:tr>
      <w:tr w:rsidR="00F4228F" w:rsidRPr="005A3322" w:rsidTr="00641C7E">
        <w:trPr>
          <w:gridAfter w:val="1"/>
          <w:wAfter w:w="19" w:type="dxa"/>
          <w:trHeight w:val="546"/>
        </w:trPr>
        <w:tc>
          <w:tcPr>
            <w:tcW w:w="2655" w:type="dxa"/>
            <w:gridSpan w:val="2"/>
          </w:tcPr>
          <w:p w:rsidR="00F4228F" w:rsidRPr="005A3322" w:rsidRDefault="00F4228F" w:rsidP="00B82FBE">
            <w:pPr>
              <w:rPr>
                <w:b/>
              </w:rPr>
            </w:pPr>
            <w:r w:rsidRPr="005A3322">
              <w:rPr>
                <w:b/>
              </w:rPr>
              <w:t xml:space="preserve">Line 4 </w:t>
            </w:r>
          </w:p>
        </w:tc>
        <w:tc>
          <w:tcPr>
            <w:tcW w:w="6795" w:type="dxa"/>
            <w:gridSpan w:val="4"/>
          </w:tcPr>
          <w:p w:rsidR="00F4228F" w:rsidRPr="005A3322" w:rsidRDefault="00F4228F" w:rsidP="00B82FBE">
            <w:pPr>
              <w:rPr>
                <w:b/>
              </w:rPr>
            </w:pPr>
          </w:p>
        </w:tc>
      </w:tr>
      <w:tr w:rsidR="00F4228F" w:rsidRPr="005A3322" w:rsidTr="00641C7E">
        <w:trPr>
          <w:gridAfter w:val="1"/>
          <w:wAfter w:w="19" w:type="dxa"/>
          <w:trHeight w:val="413"/>
        </w:trPr>
        <w:tc>
          <w:tcPr>
            <w:tcW w:w="2655" w:type="dxa"/>
            <w:gridSpan w:val="2"/>
          </w:tcPr>
          <w:p w:rsidR="00F4228F" w:rsidRPr="005A3322" w:rsidRDefault="00F4228F" w:rsidP="00B82FBE">
            <w:pPr>
              <w:rPr>
                <w:b/>
              </w:rPr>
            </w:pPr>
            <w:r w:rsidRPr="005A3322">
              <w:rPr>
                <w:b/>
              </w:rPr>
              <w:t>Postcode</w:t>
            </w:r>
          </w:p>
        </w:tc>
        <w:tc>
          <w:tcPr>
            <w:tcW w:w="6795" w:type="dxa"/>
            <w:gridSpan w:val="4"/>
          </w:tcPr>
          <w:p w:rsidR="00F4228F" w:rsidRPr="005A3322" w:rsidRDefault="00F4228F" w:rsidP="00B82FBE">
            <w:pPr>
              <w:rPr>
                <w:b/>
              </w:rPr>
            </w:pPr>
          </w:p>
        </w:tc>
      </w:tr>
      <w:tr w:rsidR="00F4228F" w:rsidRPr="005A3322" w:rsidTr="00641C7E">
        <w:trPr>
          <w:gridAfter w:val="1"/>
          <w:wAfter w:w="19" w:type="dxa"/>
          <w:trHeight w:val="419"/>
        </w:trPr>
        <w:tc>
          <w:tcPr>
            <w:tcW w:w="2655" w:type="dxa"/>
            <w:gridSpan w:val="2"/>
          </w:tcPr>
          <w:p w:rsidR="00F4228F" w:rsidRPr="005A3322" w:rsidRDefault="00F4228F" w:rsidP="00B82FBE">
            <w:pPr>
              <w:rPr>
                <w:b/>
              </w:rPr>
            </w:pPr>
            <w:r w:rsidRPr="005A3322">
              <w:rPr>
                <w:b/>
              </w:rPr>
              <w:t>Telephone No.</w:t>
            </w:r>
          </w:p>
        </w:tc>
        <w:tc>
          <w:tcPr>
            <w:tcW w:w="6795" w:type="dxa"/>
            <w:gridSpan w:val="4"/>
          </w:tcPr>
          <w:p w:rsidR="00F4228F" w:rsidRPr="005A3322" w:rsidRDefault="00F4228F" w:rsidP="00B82FBE">
            <w:pPr>
              <w:rPr>
                <w:b/>
              </w:rPr>
            </w:pPr>
          </w:p>
        </w:tc>
      </w:tr>
      <w:tr w:rsidR="00F4228F" w:rsidRPr="005A3322" w:rsidTr="00641C7E">
        <w:trPr>
          <w:gridAfter w:val="1"/>
          <w:wAfter w:w="19" w:type="dxa"/>
          <w:trHeight w:val="419"/>
        </w:trPr>
        <w:tc>
          <w:tcPr>
            <w:tcW w:w="2655" w:type="dxa"/>
            <w:gridSpan w:val="2"/>
          </w:tcPr>
          <w:p w:rsidR="00F4228F" w:rsidRPr="005A3322" w:rsidRDefault="00F4228F" w:rsidP="00B82FBE">
            <w:pPr>
              <w:rPr>
                <w:b/>
              </w:rPr>
            </w:pPr>
            <w:r w:rsidRPr="005A3322">
              <w:rPr>
                <w:b/>
              </w:rPr>
              <w:t>Email address</w:t>
            </w:r>
          </w:p>
        </w:tc>
        <w:tc>
          <w:tcPr>
            <w:tcW w:w="6795" w:type="dxa"/>
            <w:gridSpan w:val="4"/>
          </w:tcPr>
          <w:p w:rsidR="00F4228F" w:rsidRPr="005A3322" w:rsidRDefault="00F4228F" w:rsidP="00B82FBE">
            <w:pPr>
              <w:rPr>
                <w:b/>
              </w:rPr>
            </w:pPr>
          </w:p>
        </w:tc>
      </w:tr>
      <w:tr w:rsidR="00F4228F" w:rsidRPr="005A3322" w:rsidTr="00641C7E">
        <w:trPr>
          <w:gridAfter w:val="1"/>
          <w:wAfter w:w="19" w:type="dxa"/>
          <w:trHeight w:val="2148"/>
        </w:trPr>
        <w:tc>
          <w:tcPr>
            <w:tcW w:w="2655" w:type="dxa"/>
            <w:gridSpan w:val="2"/>
          </w:tcPr>
          <w:p w:rsidR="00F4228F" w:rsidRPr="005A3322" w:rsidRDefault="00F4228F" w:rsidP="00B82FBE">
            <w:pPr>
              <w:rPr>
                <w:b/>
              </w:rPr>
            </w:pPr>
            <w:r w:rsidRPr="005A3322">
              <w:rPr>
                <w:b/>
              </w:rPr>
              <w:t>Are you writing as</w:t>
            </w:r>
          </w:p>
        </w:tc>
        <w:tc>
          <w:tcPr>
            <w:tcW w:w="3270" w:type="dxa"/>
          </w:tcPr>
          <w:p w:rsidR="00F4228F" w:rsidRPr="005A3322" w:rsidRDefault="00F4228F" w:rsidP="00B82FBE">
            <w:pPr>
              <w:rPr>
                <w:b/>
              </w:rPr>
            </w:pPr>
            <w:r w:rsidRPr="005A3322">
              <w:rPr>
                <w:b/>
              </w:rPr>
              <w:t xml:space="preserve">         </w:t>
            </w:r>
            <w:r w:rsidRPr="005A3322">
              <w:rPr>
                <w:b/>
                <w:noProof/>
                <w:lang w:eastAsia="en-GB"/>
              </w:rPr>
              <mc:AlternateContent>
                <mc:Choice Requires="wps">
                  <w:drawing>
                    <wp:anchor distT="0" distB="0" distL="114300" distR="114300" simplePos="0" relativeHeight="251660288" behindDoc="0" locked="0" layoutInCell="1" allowOverlap="1">
                      <wp:simplePos x="0" y="0"/>
                      <wp:positionH relativeFrom="column">
                        <wp:posOffset>64770</wp:posOffset>
                      </wp:positionH>
                      <wp:positionV relativeFrom="paragraph">
                        <wp:posOffset>6985</wp:posOffset>
                      </wp:positionV>
                      <wp:extent cx="104775" cy="123825"/>
                      <wp:effectExtent l="0" t="0" r="28575"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076552" id="Rectangle 4" o:spid="_x0000_s1026" style="position:absolute;margin-left:5.1pt;margin-top:.55pt;width:8.2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stadAIAAOoEAAAOAAAAZHJzL2Uyb0RvYy54bWysVMlu2zAQvRfoPxC8N5JcuUmFyIEbw0UB&#10;IwmaFDmPKWpBKQ5L0pbTr8+QkrO1p6I6EBzO4yyPb3R+cegV20vrOtQlz05SzqQWWHW6KfmPu/WH&#10;M86cB12BQi1L/iAdv1i8f3c+mELOsEVVScsoiHbFYEreem+KJHGilT24EzRSk7NG24Mn0zZJZWGg&#10;6L1KZmn6KRnQVsaikM7R6Wp08kWMX9dS+Ou6dtIzVXKqzcfVxnUb1mRxDkVjwbSdmMqAf6iih05T&#10;0qdQK/DAdrb7I1TfCYsOa38isE+wrjshYw/UTZa+6ea2BSNjL0SOM080uf8XVlztbyzrqpLnnGno&#10;6Ym+E2mgGyVZHugZjCsIdWtubGjQmQ2Kn44cyStPMNyEOdS2D1hqjx0i1w9PXMuDZ4IOszQ/PZ1z&#10;JsiVzT6ezeYhWQLF8bKxzn+V2LOwKbmlqiLDsN84P0KPkJBL47pTis6hUJoNJZ/N85ReXACpqlbg&#10;adsb6tPphjNQDclVeBtDOlRdFa7HBm2zvVSW7YEkk6/Psi+rEdRCJcfTeUrfVK4b4bH0V3FCcStw&#10;7XgluqYrSoc8Mqpz6uWZvbDbYvVAr2JxlKszYt1RtA04fwOW9El90cz5a1pqhdQsTjvOWrS//3Ye&#10;8CQb8nI2kN6JiF87sJIz9U2ToD5neR4GJBr5/HRGhn3p2b706F1/icRPRtNtRNwGvFfHbW2xv6fR&#10;XIas5AItKPdI+WRc+nEOabiFXC4jjIbCgN/oWyNC8MBT4PHucA/WTErwJKErPM4GFG8EMWLDTY3L&#10;nce6i2p55nVSLg1UfLRp+MPEvrQj6vkXtXgEAAD//wMAUEsDBBQABgAIAAAAIQBvsjVb2QAAAAYB&#10;AAAPAAAAZHJzL2Rvd25yZXYueG1sTI4xT8MwFIR3JP6D9ZC6IGo3Q6hCnKpUdEWiMMDmxCaOYj9H&#10;sd2m/57HBNPpdKe7r94t3rGzmeMQUMJmLYAZ7IIesJfw8X582AKLSaFWLqCRcDURds3tTa0qHS74&#10;Zs6n1DMawVgpCTalqeI8dtZ4FddhMkjZd5i9SmTnnutZXWjcO14IUXKvBqQHqyZzsKYbT9lLOL5+&#10;2XLMXfuydYfx+V7l/nOfpVzdLfsnYMks6a8Mv/iEDg0xtSGjjsyRFwU1STfAKC7KR2AtqSiBNzX/&#10;j9/8AAAA//8DAFBLAQItABQABgAIAAAAIQC2gziS/gAAAOEBAAATAAAAAAAAAAAAAAAAAAAAAABb&#10;Q29udGVudF9UeXBlc10ueG1sUEsBAi0AFAAGAAgAAAAhADj9If/WAAAAlAEAAAsAAAAAAAAAAAAA&#10;AAAALwEAAF9yZWxzLy5yZWxzUEsBAi0AFAAGAAgAAAAhANPuy1p0AgAA6gQAAA4AAAAAAAAAAAAA&#10;AAAALgIAAGRycy9lMm9Eb2MueG1sUEsBAi0AFAAGAAgAAAAhAG+yNVvZAAAABgEAAA8AAAAAAAAA&#10;AAAAAAAAzgQAAGRycy9kb3ducmV2LnhtbFBLBQYAAAAABAAEAPMAAADUBQAAAAA=&#10;" filled="f" strokecolor="#385d8a" strokeweight="2pt">
                      <v:path arrowok="t"/>
                    </v:rect>
                  </w:pict>
                </mc:Fallback>
              </mc:AlternateContent>
            </w:r>
            <w:r w:rsidRPr="005A3322">
              <w:rPr>
                <w:b/>
              </w:rPr>
              <w:t>A resident</w:t>
            </w:r>
          </w:p>
          <w:p w:rsidR="00F4228F" w:rsidRPr="005A3322" w:rsidRDefault="00F4228F" w:rsidP="00B82FBE">
            <w:pPr>
              <w:rPr>
                <w:b/>
              </w:rPr>
            </w:pPr>
            <w:r w:rsidRPr="005A3322">
              <w:rPr>
                <w:b/>
              </w:rPr>
              <w:t xml:space="preserve">         </w:t>
            </w:r>
          </w:p>
          <w:p w:rsidR="00F4228F" w:rsidRPr="005A3322" w:rsidRDefault="00F4228F" w:rsidP="00B82FBE">
            <w:pPr>
              <w:rPr>
                <w:b/>
              </w:rPr>
            </w:pPr>
            <w:r w:rsidRPr="005A3322">
              <w:rPr>
                <w:b/>
                <w:noProof/>
                <w:lang w:eastAsia="en-GB"/>
              </w:rPr>
              <mc:AlternateContent>
                <mc:Choice Requires="wps">
                  <w:drawing>
                    <wp:anchor distT="0" distB="0" distL="114300" distR="114300" simplePos="0" relativeHeight="251659264" behindDoc="0" locked="0" layoutInCell="1" allowOverlap="1">
                      <wp:simplePos x="0" y="0"/>
                      <wp:positionH relativeFrom="column">
                        <wp:posOffset>64770</wp:posOffset>
                      </wp:positionH>
                      <wp:positionV relativeFrom="paragraph">
                        <wp:posOffset>32385</wp:posOffset>
                      </wp:positionV>
                      <wp:extent cx="104775" cy="123825"/>
                      <wp:effectExtent l="0" t="0" r="28575" b="2857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5DB1EA9" id="Rectangle 5" o:spid="_x0000_s1026" style="position:absolute;margin-left:5.1pt;margin-top:2.55pt;width:8.2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q4odAIAAOoEAAAOAAAAZHJzL2Uyb0RvYy54bWysVEtv2zAMvg/YfxB0X21nydoZcYqsQYYB&#10;QVusHXpmZMk2ptckJU7360fJTpN1Ow3zQSBFio+PHz2/PihJ9tz5zuiKFhc5JVwzU3e6qei3x/W7&#10;K0p8AF2DNJpX9Jl7er14+2be25JPTGtkzR3BINqXva1oG4Its8yzlivwF8ZyjUZhnIKAqmuy2kGP&#10;0ZXMJnn+IeuNq60zjHuPt6vBSBcpvhCchTshPA9EVhRrC+l06dzGM1vMoWwc2LZjYxnwD1Uo6DQm&#10;fQm1ggBk57o/QqmOOeONCBfMqMwI0TGeesBuivxVNw8tWJ56QXC8fYHJ/7+w7HZ/70hXV3RGiQaF&#10;I/qKoIFuJCezCE9vfYleD/bexQa93Rj23aMh+80SFT/6HIRT0RfbI4eE9fML1vwQCMPLIp9eXmJO&#10;hqZi8v5qkpJlUB4fW+fDZ24UiUJFHVaVEIb9xoeYHsqjS8ylzbqTMo1TatJXdDKb5jhxBsgqISGg&#10;qCz26XVDCcgG6cqCSyG9kV0dn6cGXbO9kY7sASkzXV8Vn1aDUws1H25nOX4RG6zBD+6DfB4nFrcC&#10;3w5PUorxidQxD0/sHHs5oRelramfcSrODHT1lq07jLYBH+7BIT+xL9y5cIeHkAabNaNESWvcz7/d&#10;R3+kDVop6ZHvCMSPHThOifyikVAfi+k0LkhSprPLCSru3LI9t+idujGIT4HbbVkSo3+QR1E4o55w&#10;NZcxK5pAM8w9QD4qN2HYQ1xuxpfL5IZLYSFs9INlMXjEKeL4eHgCZ0cmBKTQrTnuBpSvCDH4DpRY&#10;7oIRXWLLCdeRubhQaWjj8seNPdeT1+kXtfgFAAD//wMAUEsDBBQABgAIAAAAIQChAYgt2wAAAAYB&#10;AAAPAAAAZHJzL2Rvd25yZXYueG1sTI7BTsMwEETvSPyDtUhcEHUaQahCnKpU9IpE4QC3TWziKPE6&#10;iu02/D3LCU6j0YxmXrVd3ChOZg69JwXrVQbCUOt1T52C97fD7QZEiEgaR09GwbcJsK0vLyostT/T&#10;qzkdYyd4hEKJCmyMUyllaK1xGFZ+MsTZl58dRrZzJ/WMZx53o8yzrJAOe+IHi5PZW9MOx+QUHF4+&#10;bTGktnnejPvh6QZT97FLSl1fLbtHENEs8a8Mv/iMDjUzNT6RDmJkn+XcVHC/BsFxXjyAaFjvCpB1&#10;Jf/j1z8AAAD//wMAUEsBAi0AFAAGAAgAAAAhALaDOJL+AAAA4QEAABMAAAAAAAAAAAAAAAAAAAAA&#10;AFtDb250ZW50X1R5cGVzXS54bWxQSwECLQAUAAYACAAAACEAOP0h/9YAAACUAQAACwAAAAAAAAAA&#10;AAAAAAAvAQAAX3JlbHMvLnJlbHNQSwECLQAUAAYACAAAACEAATquKHQCAADqBAAADgAAAAAAAAAA&#10;AAAAAAAuAgAAZHJzL2Uyb0RvYy54bWxQSwECLQAUAAYACAAAACEAoQGILdsAAAAGAQAADwAAAAAA&#10;AAAAAAAAAADOBAAAZHJzL2Rvd25yZXYueG1sUEsFBgAAAAAEAAQA8wAAANYFAAAAAA==&#10;" filled="f" strokecolor="#385d8a" strokeweight="2pt">
                      <v:path arrowok="t"/>
                    </v:rect>
                  </w:pict>
                </mc:Fallback>
              </mc:AlternateContent>
            </w:r>
            <w:r w:rsidRPr="005A3322">
              <w:rPr>
                <w:b/>
              </w:rPr>
              <w:t xml:space="preserve">         A local business</w:t>
            </w:r>
          </w:p>
          <w:p w:rsidR="00F4228F" w:rsidRPr="005A3322" w:rsidRDefault="00F4228F" w:rsidP="00B82FBE">
            <w:pPr>
              <w:rPr>
                <w:b/>
              </w:rPr>
            </w:pPr>
            <w:r w:rsidRPr="005A3322">
              <w:rPr>
                <w:b/>
                <w:noProof/>
                <w:lang w:eastAsia="en-GB"/>
              </w:rPr>
              <mc:AlternateContent>
                <mc:Choice Requires="wps">
                  <w:drawing>
                    <wp:anchor distT="0" distB="0" distL="114300" distR="114300" simplePos="0" relativeHeight="251661312" behindDoc="0" locked="0" layoutInCell="1" allowOverlap="1">
                      <wp:simplePos x="0" y="0"/>
                      <wp:positionH relativeFrom="column">
                        <wp:posOffset>64770</wp:posOffset>
                      </wp:positionH>
                      <wp:positionV relativeFrom="paragraph">
                        <wp:posOffset>133350</wp:posOffset>
                      </wp:positionV>
                      <wp:extent cx="104775" cy="123825"/>
                      <wp:effectExtent l="0" t="0" r="28575" b="2857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CC8208" id="Rectangle 6" o:spid="_x0000_s1026" style="position:absolute;margin-left:5.1pt;margin-top:10.5pt;width:8.25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wC+dQIAAOoEAAAOAAAAZHJzL2Uyb0RvYy54bWysVMlu2zAQvRfoPxC8N5JcO3EFy4Ebw0UB&#10;IwmaFDmPKWpBKQ5L0pbTr++QkrO1p6I6EBzO4yyPb7S4PHaKHaR1LeqCZ2cpZ1ILLFtdF/z7/ebD&#10;nDPnQZegUMuCP0rHL5fv3y16k8sJNqhKaRkF0S7vTcEb702eJE40sgN3hkZqclZoO/Bk2jopLfQU&#10;vVPJJE3Pkx5taSwK6RydrgcnX8b4VSWFv6kqJz1TBafafFxtXHdhTZYLyGsLpmnFWAb8QxUdtJqS&#10;PoVagwe2t+0fobpWWHRY+TOBXYJV1QoZe6BusvRNN3cNGBl7IXKceaLJ/b+w4vpwa1lbFvycMw0d&#10;PdE3Ig10rSQ7D/T0xuWEujO3NjTozBbFD0eO5JUnGG7EHCvbBSy1x46R68cnruXRM0GHWTq9uJhx&#10;JsiVTT7OJ7OQLIH8dNlY579I7FjYFNxSVZFhOGydH6AnSMilcdMqReeQK836gk9m05ReXACpqlLg&#10;adsZ6tPpmjNQNclVeBtDOlRtGa7HBm29u1KWHYAkM93Ms8/rAdRAKYfTWUrfWK4b4LH0V3FCcWtw&#10;zXAlusYrSoc8Mqpz7OWZvbDbYflIr2JxkKszYtNStC04fwuW9El90cz5G1oqhdQsjjvOGrS//nYe&#10;8CQb8nLWk96JiJ97sJIz9VWToD5l02kYkGhMZxcTMuxLz+6lR++7KyR+MppuI+I24L06bSuL3QON&#10;5ipkJRdoQbkHykfjyg9zSMMt5GoVYTQUBvxW3xkRggeeAo/3xwewZlSCJwld42k2IH8jiAEbbmpc&#10;7T1WbVTLM6+jcmmg4qONwx8m9qUdUc+/qOVvAAAA//8DAFBLAwQUAAYACAAAACEA/6TRotwAAAAH&#10;AQAADwAAAGRycy9kb3ducmV2LnhtbEyPzU7DMBCE70i8g7VIXBC1G0GoQpyqVPSKROEAt01s4ij+&#10;iWK7DW/PcoLjaEYz39TbxVl20nMcgpewXglg2ndBDb6X8P52uN0Aiwm9Qhu8lvCtI2yby4saKxXO&#10;/lWfjqlnVOJjhRJMSlPFeeyMdhhXYdKevK8wO0wk556rGc9U7iwvhCi5w8HTgsFJ743uxmN2Eg4v&#10;n6Ycc9c+b+x+fLrB3H/sspTXV8vuEVjSS/oLwy8+oUNDTG3IXkVmSYuCkhKKNV0ivygfgLUS7sQ9&#10;8Kbm//mbHwAAAP//AwBQSwECLQAUAAYACAAAACEAtoM4kv4AAADhAQAAEwAAAAAAAAAAAAAAAAAA&#10;AAAAW0NvbnRlbnRfVHlwZXNdLnhtbFBLAQItABQABgAIAAAAIQA4/SH/1gAAAJQBAAALAAAAAAAA&#10;AAAAAAAAAC8BAABfcmVscy8ucmVsc1BLAQItABQABgAIAAAAIQB3RwC+dQIAAOoEAAAOAAAAAAAA&#10;AAAAAAAAAC4CAABkcnMvZTJvRG9jLnhtbFBLAQItABQABgAIAAAAIQD/pNGi3AAAAAcBAAAPAAAA&#10;AAAAAAAAAAAAAM8EAABkcnMvZG93bnJldi54bWxQSwUGAAAAAAQABADzAAAA2AUAAAAA&#10;" filled="f" strokecolor="#385d8a" strokeweight="2pt">
                      <v:path arrowok="t"/>
                    </v:rect>
                  </w:pict>
                </mc:Fallback>
              </mc:AlternateContent>
            </w:r>
            <w:r w:rsidRPr="005A3322">
              <w:rPr>
                <w:b/>
              </w:rPr>
              <w:t xml:space="preserve">        </w:t>
            </w:r>
          </w:p>
          <w:p w:rsidR="00F4228F" w:rsidRPr="005A3322" w:rsidRDefault="00F4228F" w:rsidP="00B82FBE">
            <w:pPr>
              <w:rPr>
                <w:b/>
              </w:rPr>
            </w:pPr>
            <w:r w:rsidRPr="005A3322">
              <w:rPr>
                <w:b/>
              </w:rPr>
              <w:t xml:space="preserve">         </w:t>
            </w:r>
            <w:r>
              <w:rPr>
                <w:b/>
              </w:rPr>
              <w:t>M</w:t>
            </w:r>
            <w:r w:rsidRPr="005A3322">
              <w:rPr>
                <w:b/>
              </w:rPr>
              <w:t>inerals industry</w:t>
            </w:r>
          </w:p>
          <w:p w:rsidR="00F4228F" w:rsidRPr="005A3322" w:rsidRDefault="00F4228F" w:rsidP="00B82FBE">
            <w:pPr>
              <w:rPr>
                <w:b/>
              </w:rPr>
            </w:pPr>
            <w:r w:rsidRPr="005A3322">
              <w:rPr>
                <w:b/>
              </w:rPr>
              <w:t xml:space="preserve">        </w:t>
            </w:r>
          </w:p>
          <w:p w:rsidR="00F4228F" w:rsidRPr="005A3322" w:rsidRDefault="00F4228F" w:rsidP="00781D7D">
            <w:pPr>
              <w:ind w:left="611" w:hanging="611"/>
              <w:rPr>
                <w:b/>
              </w:rPr>
            </w:pPr>
            <w:r w:rsidRPr="005A3322">
              <w:rPr>
                <w:b/>
                <w:noProof/>
                <w:lang w:eastAsia="en-GB"/>
              </w:rPr>
              <mc:AlternateContent>
                <mc:Choice Requires="wps">
                  <w:drawing>
                    <wp:anchor distT="0" distB="0" distL="114300" distR="114300" simplePos="0" relativeHeight="251662336" behindDoc="0" locked="0" layoutInCell="1" allowOverlap="1">
                      <wp:simplePos x="0" y="0"/>
                      <wp:positionH relativeFrom="column">
                        <wp:posOffset>64770</wp:posOffset>
                      </wp:positionH>
                      <wp:positionV relativeFrom="paragraph">
                        <wp:posOffset>2540</wp:posOffset>
                      </wp:positionV>
                      <wp:extent cx="104775" cy="123825"/>
                      <wp:effectExtent l="0" t="0" r="28575" b="2857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F85E94" id="Rectangle 7" o:spid="_x0000_s1026" style="position:absolute;margin-left:5.1pt;margin-top:.2pt;width:8.2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2XMdQIAAOoEAAAOAAAAZHJzL2Uyb0RvYy54bWysVMtu2zAQvBfoPxC8N5Jcu06FyIEbw0UB&#10;IwmaFDmvKeqBUlyWpC2nX58lJcdJ2lNRHQgud7iP4awuLg+dYntpXYu64NlZypnUAstW1wX/cb/+&#10;cM6Z86BLUKhlwR+l45eL9+8uepPLCTaoSmkZBdEu703BG+9NniRONLIDd4ZGanJWaDvwZNo6KS30&#10;FL1TySRNPyU92tJYFNI5Ol0NTr6I8atKCn9TVU56pgpOtfm42rhuw5osLiCvLZimFWMZ8A9VdNBq&#10;SvocagUe2M62f4TqWmHRYeXPBHYJVlUrZOyBusnSN93cNWBk7IXIceaZJvf/worr/a1lbVnwOWca&#10;Onqi70Qa6FpJNg/09MblhLoztzY06MwGxU9HjuSVJxhuxBwq2wUstccOkevHZ67lwTNBh1k6nc9n&#10;nAlyZZOP55NZSJZAfrxsrPNfJXYsbApuqarIMOw3zg/QIyTk0rhulaJzyJVmfcEns2lKLy6AVFUp&#10;8LTtDPXpdM0ZqJrkKryNIR2qtgzXY4O23l4py/ZAkpmuz7MvqwHUQCmH01lK31iuG+Cx9FdxQnEr&#10;cM1wJbrGK0qHPDKqc+zlxF7YbbF8pFexOMjVGbFuKdoGnL8FS/qkvmjm/A0tlUJqFscdZw3a3387&#10;D3iSDXk560nvRMSvHVjJmfqmSVCfs+k0DEg0prP5hAz70rN96dG77gqJn4ym24i4DXivjtvKYvdA&#10;o7kMWckFWlDugfLRuPLDHNJwC7lcRhgNhQG/0XdGhOCBp8Dj/eEBrBmV4ElC13icDcjfCGLAhpsa&#10;lzuPVRvVcuJ1VC4NVHy0cfjDxL60I+r0i1o8AQAA//8DAFBLAwQUAAYACAAAACEAP5oCr9kAAAAF&#10;AQAADwAAAGRycy9kb3ducmV2LnhtbEyOzU7DMBCE70i8g7VIXBB1iFBoQ5yqVPSKROEAt028xFFi&#10;O4rtNrw9ywmO86OZr9oudhQnmkPvnYK7VQaCXOt17zoF72+H2zWIENFpHL0jBd8UYFtfXlRYan92&#10;r3Q6xk7wiAslKjAxTqWUoTVkMaz8RI6zLz9bjCznTuoZzzxuR5lnWSEt9o4fDE60N9QOx2QVHF4+&#10;TTGktnlej/vh6QZT97FLSl1fLbtHEJGW+FeGX3xGh5qZGp+cDmJkneXcVHAPgtO8eADRsLvZgKwr&#10;+Z++/gEAAP//AwBQSwECLQAUAAYACAAAACEAtoM4kv4AAADhAQAAEwAAAAAAAAAAAAAAAAAAAAAA&#10;W0NvbnRlbnRfVHlwZXNdLnhtbFBLAQItABQABgAIAAAAIQA4/SH/1gAAAJQBAAALAAAAAAAAAAAA&#10;AAAAAC8BAABfcmVscy8ucmVsc1BLAQItABQABgAIAAAAIQClk2XMdQIAAOoEAAAOAAAAAAAAAAAA&#10;AAAAAC4CAABkcnMvZTJvRG9jLnhtbFBLAQItABQABgAIAAAAIQA/mgKv2QAAAAUBAAAPAAAAAAAA&#10;AAAAAAAAAM8EAABkcnMvZG93bnJldi54bWxQSwUGAAAAAAQABADzAAAA1QUAAAAA&#10;" filled="f" strokecolor="#385d8a" strokeweight="2pt">
                      <v:path arrowok="t"/>
                    </v:rect>
                  </w:pict>
                </mc:Fallback>
              </mc:AlternateContent>
            </w:r>
            <w:r w:rsidRPr="005A3322">
              <w:rPr>
                <w:b/>
              </w:rPr>
              <w:t xml:space="preserve">         </w:t>
            </w:r>
            <w:r>
              <w:rPr>
                <w:b/>
              </w:rPr>
              <w:t>W</w:t>
            </w:r>
            <w:r w:rsidR="00781D7D">
              <w:rPr>
                <w:b/>
              </w:rPr>
              <w:t>aste industry</w:t>
            </w:r>
          </w:p>
        </w:tc>
        <w:tc>
          <w:tcPr>
            <w:tcW w:w="3525" w:type="dxa"/>
            <w:gridSpan w:val="3"/>
          </w:tcPr>
          <w:p w:rsidR="00F4228F" w:rsidRPr="005A3322" w:rsidRDefault="00F4228F" w:rsidP="00B82FBE">
            <w:pPr>
              <w:rPr>
                <w:b/>
              </w:rPr>
            </w:pPr>
            <w:r w:rsidRPr="005A3322">
              <w:rPr>
                <w:b/>
                <w:noProof/>
                <w:lang w:eastAsia="en-GB"/>
              </w:rPr>
              <mc:AlternateContent>
                <mc:Choice Requires="wps">
                  <w:drawing>
                    <wp:anchor distT="0" distB="0" distL="114300" distR="114300" simplePos="0" relativeHeight="251663360" behindDoc="0" locked="0" layoutInCell="1" allowOverlap="1">
                      <wp:simplePos x="0" y="0"/>
                      <wp:positionH relativeFrom="column">
                        <wp:posOffset>112395</wp:posOffset>
                      </wp:positionH>
                      <wp:positionV relativeFrom="paragraph">
                        <wp:posOffset>42545</wp:posOffset>
                      </wp:positionV>
                      <wp:extent cx="104775" cy="123825"/>
                      <wp:effectExtent l="0" t="0" r="28575" b="2857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76124" id="Rectangle 8" o:spid="_x0000_s1026" style="position:absolute;margin-left:8.85pt;margin-top:3.35pt;width:8.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eFtdQIAAOoEAAAOAAAAZHJzL2Uyb0RvYy54bWysVMtu2zAQvBfoPxC8N5Jcu3GFyIEbw0UB&#10;IwmaFDmvKeqBUlyWpC2nX58lJcdJ2lNRHQgud7iP4awuLg+dYntpXYu64NlZypnUAstW1wX/cb/+&#10;MOfMedAlKNSy4I/S8cvF+3cXvcnlBBtUpbSMgmiX96bgjfcmTxInGtmBO0MjNTkrtB14Mm2dlBZ6&#10;it6pZJKmn5IebWksCukcna4GJ1/E+FUlhb+pKic9UwWn2nxcbVy3YU0WF5DXFkzTirEM+IcqOmg1&#10;JX0OtQIPbGfbP0J1rbDosPJnArsEq6oVMvZA3WTpm27uGjAy9kLkOPNMk/t/YcX1/taytiw4PZSG&#10;jp7oO5EGulaSzQM9vXE5oe7MrQ0NOrNB8dORI3nlCYYbMYfKdgFL7bFD5PrxmWt58EzQYZZOz89n&#10;nAlyZZOP88ksJEsgP1421vmvEjsWNgW3VFVkGPYb5wfoERJyaVy3StE55EqzvuCT2TSlFxdAqqoU&#10;eNp2hvp0uuYMVE1yFd7GkA5VW4brsUFbb6+UZXsgyUzX8+zLagA1UMrhdJbSN5brBngs/VWcUNwK&#10;XDNcia7xitIhj4zqHHs5sRd2Wywf6VUsDnJ1RqxbirYB52/Bkj6pL5o5f0NLpZCaxXHHWYP299/O&#10;A55kQ17OetI7EfFrB1Zypr5pEtTnbDoNAxKN6ex8QoZ96dm+9Ohdd4XET0bTbUTcBrxXx21lsXug&#10;0VyGrOQCLSj3QPloXPlhDmm4hVwuI4yGwoDf6DsjQvDAU+Dx/vAA1oxK8CShazzOBuRvBDFgw02N&#10;y53Hqo1qOfE6KpcGKj7aOPxhYl/aEXX6RS2eAAAA//8DAFBLAwQUAAYACAAAACEAbXP+j9sAAAAG&#10;AQAADwAAAGRycy9kb3ducmV2LnhtbEyOwU7DMBBE70j8g7VIXBB1CCitQpyqVPSKROEANyde4ijx&#10;OortNvw9ywlOo9GMZl61XdwoTjiH3pOCu1UGAqn1pqdOwfvb4XYDIkRNRo+eUME3BtjWlxeVLo0/&#10;0yuejrETPEKh1ApsjFMpZWgtOh1WfkLi7MvPTke2cyfNrM887kaZZ1khne6JH6yecG+xHY7JKTi8&#10;fNpiSG3zvBn3w9ONTt3HLil1fbXsHkFEXOJfGX7xGR1qZmp8IhPEyH695qaCgoXj+4ccRKMgL3KQ&#10;dSX/49c/AAAA//8DAFBLAQItABQABgAIAAAAIQC2gziS/gAAAOEBAAATAAAAAAAAAAAAAAAAAAAA&#10;AABbQ29udGVudF9UeXBlc10ueG1sUEsBAi0AFAAGAAgAAAAhADj9If/WAAAAlAEAAAsAAAAAAAAA&#10;AAAAAAAALwEAAF9yZWxzLy5yZWxzUEsBAi0AFAAGAAgAAAAhAMgR4W11AgAA6gQAAA4AAAAAAAAA&#10;AAAAAAAALgIAAGRycy9lMm9Eb2MueG1sUEsBAi0AFAAGAAgAAAAhAG1z/o/bAAAABgEAAA8AAAAA&#10;AAAAAAAAAAAAzwQAAGRycy9kb3ducmV2LnhtbFBLBQYAAAAABAAEAPMAAADXBQAAAAA=&#10;" filled="f" strokecolor="#385d8a" strokeweight="2pt">
                      <v:path arrowok="t"/>
                    </v:rect>
                  </w:pict>
                </mc:Fallback>
              </mc:AlternateContent>
            </w:r>
            <w:r w:rsidRPr="005A3322">
              <w:rPr>
                <w:b/>
              </w:rPr>
              <w:t xml:space="preserve">          A parish council</w:t>
            </w:r>
          </w:p>
          <w:p w:rsidR="00F4228F" w:rsidRPr="005A3322" w:rsidRDefault="00F4228F" w:rsidP="00B82FBE">
            <w:pPr>
              <w:rPr>
                <w:b/>
              </w:rPr>
            </w:pPr>
            <w:r w:rsidRPr="005A3322">
              <w:rPr>
                <w:b/>
              </w:rPr>
              <w:t xml:space="preserve">          </w:t>
            </w:r>
          </w:p>
          <w:p w:rsidR="00F4228F" w:rsidRPr="005A3322" w:rsidRDefault="00F4228F" w:rsidP="00B82FBE">
            <w:pPr>
              <w:rPr>
                <w:b/>
              </w:rPr>
            </w:pPr>
            <w:r w:rsidRPr="005A3322">
              <w:rPr>
                <w:b/>
                <w:noProof/>
                <w:lang w:eastAsia="en-GB"/>
              </w:rPr>
              <mc:AlternateContent>
                <mc:Choice Requires="wps">
                  <w:drawing>
                    <wp:anchor distT="0" distB="0" distL="114300" distR="114300" simplePos="0" relativeHeight="251664384" behindDoc="0" locked="0" layoutInCell="1" allowOverlap="1">
                      <wp:simplePos x="0" y="0"/>
                      <wp:positionH relativeFrom="column">
                        <wp:posOffset>112395</wp:posOffset>
                      </wp:positionH>
                      <wp:positionV relativeFrom="paragraph">
                        <wp:posOffset>35560</wp:posOffset>
                      </wp:positionV>
                      <wp:extent cx="104775" cy="123825"/>
                      <wp:effectExtent l="0" t="0" r="28575" b="2857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9D0C599" id="Rectangle 9" o:spid="_x0000_s1026" style="position:absolute;margin-left:8.85pt;margin-top:2.8pt;width:8.2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QfdQIAAOoEAAAOAAAAZHJzL2Uyb0RvYy54bWysVMlu2zAQvRfoPxC8N5Jcu3GEyIEbw0UB&#10;IwnqFDmPKWpBKQ5L0pbTr++QkrO1p6I6EBzO4yyPb3R5dewUO0jrWtQFz85SzqQWWLa6Lvj3+/WH&#10;OWfOgy5BoZYFf5SOXy3ev7vsTS4n2KAqpWUURLu8NwVvvDd5kjjRyA7cGRqpyVmh7cCTaeuktNBT&#10;9E4lkzT9lPRoS2NRSOfodDU4+SLGryop/G1VOemZKjjV5uNq47oLa7K4hLy2YJpWjGXAP1TRQasp&#10;6VOoFXhge9v+EaprhUWHlT8T2CVYVa2QsQfqJkvfdLNtwMjYC5HjzBNN7v+FFTeHO8vasuAXnGno&#10;6Im+EWmgayXZRaCnNy4n1Nbc2dCgMxsUPxw5kleeYLgRc6xsF7DUHjtGrh+fuJZHzwQdZun0/HzG&#10;mSBXNvk4n8xCsgTy02Vjnf8isWNhU3BLVUWG4bBxfoCeICGXxnWrFJ1DrjTrCz6ZTVN6cQGkqkqB&#10;p21nqE+na85A1SRX4W0M6VC1ZbgeG7T17lpZdgCSzHQ9zz6vBlADpRxOZyl9Y7lugMfSX8UJxa3A&#10;NcOV6BqvKB3yyKjOsZdn9sJuh+UjvYrFQa7OiHVL0Tbg/B1Y0if1RTPnb2mpFFKzOO44a9D++tt5&#10;wJNsyMtZT3onIn7uwUrO1FdNgrrIptMwINGYzs4nZNiXnt1Lj95310j8ZDTdRsRtwHt12lYWuwca&#10;zWXISi7QgnIPlI/GtR/mkIZbyOUywmgoDPiN3hoRggeeAo/3xwewZlSCJwnd4Gk2IH8jiAEbbmpc&#10;7j1WbVTLM6+jcmmg4qONwx8m9qUdUc+/qMVvAAAA//8DAFBLAwQUAAYACAAAACEAONR/KNwAAAAG&#10;AQAADwAAAGRycy9kb3ducmV2LnhtbEyOy07DMBRE90j8g3WR2CDqNNC0CnGqUtEtEoUF7Jz4Ekfx&#10;I4rtNvw9lxVdjmZ05lTb2Rp2win03glYLjJg6FqvetcJ+Hg/3G+AhSidksY7FPCDAbb19VUlS+XP&#10;7g1Px9gxgrhQSgE6xrHkPLQarQwLP6Kj7ttPVkaKU8fVJM8Et4bnWVZwK3tHD1qOuNfYDsdkBRxe&#10;v3QxpLZ52Zj98HwnU/e5S0Lc3sy7J2AR5/g/hj99UoeanBqfnArMUF6vaSlgVQCj+uExB9YIyFdL&#10;4HXFL/XrXwAAAP//AwBQSwECLQAUAAYACAAAACEAtoM4kv4AAADhAQAAEwAAAAAAAAAAAAAAAAAA&#10;AAAAW0NvbnRlbnRfVHlwZXNdLnhtbFBLAQItABQABgAIAAAAIQA4/SH/1gAAAJQBAAALAAAAAAAA&#10;AAAAAAAAAC8BAABfcmVscy8ucmVsc1BLAQItABQABgAIAAAAIQAaxYQfdQIAAOoEAAAOAAAAAAAA&#10;AAAAAAAAAC4CAABkcnMvZTJvRG9jLnhtbFBLAQItABQABgAIAAAAIQA41H8o3AAAAAYBAAAPAAAA&#10;AAAAAAAAAAAAAM8EAABkcnMvZG93bnJldi54bWxQSwUGAAAAAAQABADzAAAA2AUAAAAA&#10;" filled="f" strokecolor="#385d8a" strokeweight="2pt">
                      <v:path arrowok="t"/>
                    </v:rect>
                  </w:pict>
                </mc:Fallback>
              </mc:AlternateContent>
            </w:r>
            <w:r w:rsidRPr="005A3322">
              <w:rPr>
                <w:b/>
              </w:rPr>
              <w:t xml:space="preserve">          A district council</w:t>
            </w:r>
          </w:p>
          <w:p w:rsidR="00F4228F" w:rsidRPr="005A3322" w:rsidRDefault="00F4228F" w:rsidP="00B82FBE">
            <w:pPr>
              <w:rPr>
                <w:b/>
              </w:rPr>
            </w:pPr>
            <w:r w:rsidRPr="005A3322">
              <w:rPr>
                <w:b/>
              </w:rPr>
              <w:t xml:space="preserve">         </w:t>
            </w:r>
          </w:p>
          <w:p w:rsidR="00F4228F" w:rsidRPr="005A3322" w:rsidRDefault="00F4228F" w:rsidP="00B82FBE">
            <w:pPr>
              <w:rPr>
                <w:b/>
              </w:rPr>
            </w:pPr>
            <w:r w:rsidRPr="005A3322">
              <w:rPr>
                <w:b/>
                <w:noProof/>
                <w:lang w:eastAsia="en-GB"/>
              </w:rPr>
              <mc:AlternateContent>
                <mc:Choice Requires="wps">
                  <w:drawing>
                    <wp:anchor distT="0" distB="0" distL="114300" distR="114300" simplePos="0" relativeHeight="251665408" behindDoc="0" locked="0" layoutInCell="1" allowOverlap="1">
                      <wp:simplePos x="0" y="0"/>
                      <wp:positionH relativeFrom="column">
                        <wp:posOffset>112395</wp:posOffset>
                      </wp:positionH>
                      <wp:positionV relativeFrom="paragraph">
                        <wp:posOffset>36830</wp:posOffset>
                      </wp:positionV>
                      <wp:extent cx="104775" cy="123825"/>
                      <wp:effectExtent l="0" t="0" r="28575" b="2857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FB1082" id="Rectangle 10" o:spid="_x0000_s1026" style="position:absolute;margin-left:8.85pt;margin-top:2.9pt;width:8.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OkqdAIAAOwEAAAOAAAAZHJzL2Uyb0RvYy54bWysVMlu2zAQvRfoPxC8N5Jcu0kFy4Frw0UB&#10;IwmaFDmPKWpBKQ5L0pbTr8+QkrO1p6I6ELNxlsc3ml8eO8UO0roWdcGzs5QzqQWWra4L/uNu8+GC&#10;M+dBl6BQy4I/SMcvF+/fzXuTywk2qEppGSXRLu9NwRvvTZ4kTjSyA3eGRmpyVmg78KTaOikt9JS9&#10;U8kkTT8lPdrSWBTSObKuBydfxPxVJYW/rionPVMFp958PG08d+FMFnPIawumacXYBvxDFx20moo+&#10;pVqDB7a37R+pulZYdFj5M4FdglXVChlnoGmy9M00tw0YGWchcJx5gsn9v7Ti6nBjWVvS2xE8Gjp6&#10;o++EGuhaSUY2Aqg3Lqe4W3Njw4jObFH8dORIXnmC4saYY2W7EEsDsmNE++EJbXn0TJAxS6fn5zPO&#10;BLmyyceLySwUSyA/XTbW+a8SOxaEgltqK2IMh63zQ+gpJNTSuGmVIjvkSrO+4JPZNKWhBBCvKgWe&#10;xM7QpE7XnIGqibDC25jSoWrLcD0OaOvdSll2ACLNdHORfVkPQQ2UcrDOUvrGdt0QHlt/lSc0twbX&#10;DFeia7yidKgjIz/HWZ7RC9IOywd6F4sDYZ0Rm5aybcH5G7DEUJqLts5f01EppGFxlDhr0P7+mz3E&#10;E3HIy1lPjCcgfu3BSs7UN02U+pxNp2FFojKdnU9IsS89u5ceve9WSPhktN9GRDHEe3USK4vdPS3n&#10;MlQlF2hBtQfIR2Xlh02k9RZyuYxhtBYG/FbfGhGSB5wCjnfHe7BmZIInCl3haTsgf0OIITbc1Ljc&#10;e6zayJZnXEfm0krFRxvXP+zsSz1GPf+kFo8AAAD//wMAUEsDBBQABgAIAAAAIQC/CVla3AAAAAYB&#10;AAAPAAAAZHJzL2Rvd25yZXYueG1sTI/NTsMwEITvSLyDtUhcEHVI6Y9CnKpU9IpE4dDenNjEUex1&#10;FNtteHuWEz2OZjTzTbmZnGVnPYbOo4CnWQZMY+NVh62Ar8/94xpYiBKVtB61gB8dYFPd3pSyUP6C&#10;H/p8iC2jEgyFFGBiHArOQ2O0k2HmB43kffvRyUhybLka5YXKneV5li25kx3SgpGD3hnd9IfkBOzf&#10;T2bZp6Z+W9td//ogU3vcJiHu76btC7Cop/gfhj98QoeKmGqfUAVmSa9WlBSwoANkz59zYLWAfDEH&#10;XpX8Gr/6BQAA//8DAFBLAQItABQABgAIAAAAIQC2gziS/gAAAOEBAAATAAAAAAAAAAAAAAAAAAAA&#10;AABbQ29udGVudF9UeXBlc10ueG1sUEsBAi0AFAAGAAgAAAAhADj9If/WAAAAlAEAAAsAAAAAAAAA&#10;AAAAAAAALwEAAF9yZWxzLy5yZWxzUEsBAi0AFAAGAAgAAAAhAPW46Sp0AgAA7AQAAA4AAAAAAAAA&#10;AAAAAAAALgIAAGRycy9lMm9Eb2MueG1sUEsBAi0AFAAGAAgAAAAhAL8JWVrcAAAABgEAAA8AAAAA&#10;AAAAAAAAAAAAzgQAAGRycy9kb3ducmV2LnhtbFBLBQYAAAAABAAEAPMAAADXBQAAAAA=&#10;" filled="f" strokecolor="#385d8a" strokeweight="2pt">
                      <v:path arrowok="t"/>
                    </v:rect>
                  </w:pict>
                </mc:Fallback>
              </mc:AlternateContent>
            </w:r>
            <w:r w:rsidRPr="005A3322">
              <w:rPr>
                <w:b/>
              </w:rPr>
              <w:t xml:space="preserve">           A county council</w:t>
            </w:r>
          </w:p>
          <w:p w:rsidR="00F4228F" w:rsidRPr="005A3322" w:rsidRDefault="00F4228F" w:rsidP="00B82FBE">
            <w:pPr>
              <w:rPr>
                <w:b/>
              </w:rPr>
            </w:pPr>
            <w:r w:rsidRPr="005A3322">
              <w:rPr>
                <w:b/>
              </w:rPr>
              <w:t xml:space="preserve">          </w:t>
            </w:r>
          </w:p>
          <w:p w:rsidR="00F4228F" w:rsidRPr="005A3322" w:rsidRDefault="00F4228F" w:rsidP="00B82FBE">
            <w:pPr>
              <w:ind w:left="615" w:hanging="615"/>
              <w:rPr>
                <w:b/>
              </w:rPr>
            </w:pPr>
            <w:r w:rsidRPr="005A3322">
              <w:rPr>
                <w:b/>
                <w:noProof/>
                <w:lang w:eastAsia="en-GB"/>
              </w:rPr>
              <mc:AlternateContent>
                <mc:Choice Requires="wps">
                  <w:drawing>
                    <wp:anchor distT="0" distB="0" distL="114300" distR="114300" simplePos="0" relativeHeight="251666432" behindDoc="0" locked="0" layoutInCell="1" allowOverlap="1">
                      <wp:simplePos x="0" y="0"/>
                      <wp:positionH relativeFrom="column">
                        <wp:posOffset>112395</wp:posOffset>
                      </wp:positionH>
                      <wp:positionV relativeFrom="paragraph">
                        <wp:posOffset>1270</wp:posOffset>
                      </wp:positionV>
                      <wp:extent cx="104775" cy="123825"/>
                      <wp:effectExtent l="0" t="0" r="28575"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238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ED5D8A" id="Rectangle 11" o:spid="_x0000_s1026" style="position:absolute;margin-left:8.85pt;margin-top:.1pt;width:8.2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r9dAIAAOwEAAAOAAAAZHJzL2Uyb0RvYy54bWysVMlu2zAQvRfoPxC8N5Jcu0kFy4Frw0UB&#10;IwmaFDmPKWpBKQ5L0pbTr8+QkrO1p6I6ELNxlsc3ml8eO8UO0roWdcGzs5QzqQWWra4L/uNu8+GC&#10;M+dBl6BQy4I/SMcvF+/fzXuTywk2qEppGSXRLu9NwRvvTZ4kTjSyA3eGRmpyVmg78KTaOikt9JS9&#10;U8kkTT8lPdrSWBTSObKuBydfxPxVJYW/rionPVMFp958PG08d+FMFnPIawumacXYBvxDFx20moo+&#10;pVqDB7a37R+pulZYdFj5M4FdglXVChlnoGmy9M00tw0YGWchcJx5gsn9v7Ti6nBjWVvS22Wcaejo&#10;jb4TaqBrJRnZCKDeuJzibs2NDSM6s0Xx05EjeeUJihtjjpXtQiwNyI4R7YcntOXRM0HGLJ2en884&#10;E+TKJh8vJrNQLIH8dNlY579K7FgQCm6prYgxHLbOD6GnkFBL46ZViuyQK836gk9m05TeXADxqlLg&#10;SewMTep0zRmomggrvI0pHaq2DNfjgLberZRlByDSTDcX2Zf1ENRAKQfrLKVvbNcN4bH1V3lCc2tw&#10;zXAlusYrSoc6MvJznOUZvSDtsHygd7E4ENYZsWkp2xacvwFLDKW5aOv8NR2VQhoWR4mzBu3vv9lD&#10;PBGHvJz1xHgC4tcerORMfdNEqc/ZdBpWJCrT2fmEFPvSs3vp0ftuhYQPsYa6i2KI9+okVha7e1rO&#10;ZahKLtCCag+Qj8rKD5tI6y3kchnDaC0M+K2+NSIkDzgFHO+O92DNyARPFLrC03ZA/oYQQ2y4qXG5&#10;91i1kS3PuI7MpZWKjzauf9jZl3qMev5JLR4BAAD//wMAUEsDBBQABgAIAAAAIQBv6ey32gAAAAUB&#10;AAAPAAAAZHJzL2Rvd25yZXYueG1sTI7BTsMwEETvSPyDtUhcEHUoqCkhTlUqekWicIDbJjZJFHsd&#10;xXYb/p7lRE+r2RnNvHIzOyuOZgq9JwV3iwyEocbrnloFH+/72zWIEJE0Wk9GwY8JsKkuL0ostD/R&#10;mzkeYiu4hEKBCroYx0LK0HTGYVj40RB7335yGFlOrdQTnrjcWbnMspV02BMvdDiaXWea4ZCcgv3r&#10;V7caUlO/rO1ueL7B1H5uk1LXV/P2CUQ0c/wPwx8+o0PFTLVPpIOwrPOckwqWINi9f+Bb8/cxB1mV&#10;8py++gUAAP//AwBQSwECLQAUAAYACAAAACEAtoM4kv4AAADhAQAAEwAAAAAAAAAAAAAAAAAAAAAA&#10;W0NvbnRlbnRfVHlwZXNdLnhtbFBLAQItABQABgAIAAAAIQA4/SH/1gAAAJQBAAALAAAAAAAAAAAA&#10;AAAAAC8BAABfcmVscy8ucmVsc1BLAQItABQABgAIAAAAIQBtd/r9dAIAAOwEAAAOAAAAAAAAAAAA&#10;AAAAAC4CAABkcnMvZTJvRG9jLnhtbFBLAQItABQABgAIAAAAIQBv6ey32gAAAAUBAAAPAAAAAAAA&#10;AAAAAAAAAM4EAABkcnMvZG93bnJldi54bWxQSwUGAAAAAAQABADzAAAA1QUAAAAA&#10;" filled="f" strokecolor="#385d8a" strokeweight="2pt">
                      <v:path arrowok="t"/>
                    </v:rect>
                  </w:pict>
                </mc:Fallback>
              </mc:AlternateContent>
            </w:r>
            <w:r>
              <w:rPr>
                <w:b/>
              </w:rPr>
              <w:t xml:space="preserve">          Other (please specify)</w:t>
            </w:r>
          </w:p>
        </w:tc>
      </w:tr>
      <w:tr w:rsidR="00F4228F" w:rsidRPr="003146C2" w:rsidTr="00641C7E">
        <w:trPr>
          <w:trHeight w:val="452"/>
        </w:trPr>
        <w:tc>
          <w:tcPr>
            <w:tcW w:w="9469" w:type="dxa"/>
            <w:gridSpan w:val="7"/>
            <w:shd w:val="clear" w:color="auto" w:fill="F2F2F2"/>
          </w:tcPr>
          <w:p w:rsidR="00F4228F" w:rsidRDefault="00F4228F" w:rsidP="00B82FBE">
            <w:pPr>
              <w:rPr>
                <w:b/>
              </w:rPr>
            </w:pPr>
            <w:r w:rsidRPr="00BB0A92">
              <w:rPr>
                <w:b/>
              </w:rPr>
              <w:lastRenderedPageBreak/>
              <w:br w:type="page"/>
              <w:t>Please tick the appropriate boxes if you wish to be notified of any of the following</w:t>
            </w:r>
            <w:r w:rsidR="005E635E">
              <w:rPr>
                <w:b/>
              </w:rPr>
              <w:t xml:space="preserve"> and to show how you wish to be contacted</w:t>
            </w:r>
            <w:r w:rsidRPr="00BB0A92">
              <w:rPr>
                <w:b/>
              </w:rPr>
              <w:t>:</w:t>
            </w:r>
          </w:p>
          <w:p w:rsidR="00641C7E" w:rsidRPr="00641C7E" w:rsidRDefault="00641C7E" w:rsidP="00B82FBE">
            <w:pPr>
              <w:rPr>
                <w:i/>
              </w:rPr>
            </w:pPr>
            <w:r>
              <w:rPr>
                <w:i/>
              </w:rPr>
              <w:t xml:space="preserve">(If you do not tick any of the boxes below, you will not be contacted again </w:t>
            </w:r>
            <w:proofErr w:type="gramStart"/>
            <w:r>
              <w:rPr>
                <w:i/>
              </w:rPr>
              <w:t>with regard to</w:t>
            </w:r>
            <w:proofErr w:type="gramEnd"/>
            <w:r>
              <w:rPr>
                <w:i/>
              </w:rPr>
              <w:t xml:space="preserve"> the preparation of the</w:t>
            </w:r>
            <w:r w:rsidR="00E1664F">
              <w:rPr>
                <w:i/>
              </w:rPr>
              <w:t xml:space="preserve"> Minerals and Waste Local Plan)</w:t>
            </w:r>
          </w:p>
        </w:tc>
      </w:tr>
      <w:tr w:rsidR="005E635E" w:rsidRPr="003146C2" w:rsidTr="00641C7E">
        <w:trPr>
          <w:trHeight w:val="570"/>
        </w:trPr>
        <w:tc>
          <w:tcPr>
            <w:tcW w:w="6918" w:type="dxa"/>
            <w:gridSpan w:val="4"/>
          </w:tcPr>
          <w:p w:rsidR="005E635E" w:rsidRPr="003146C2" w:rsidRDefault="005E635E" w:rsidP="00B82FBE"/>
        </w:tc>
        <w:tc>
          <w:tcPr>
            <w:tcW w:w="1275" w:type="dxa"/>
          </w:tcPr>
          <w:p w:rsidR="005E635E" w:rsidRPr="003146C2" w:rsidRDefault="005E635E" w:rsidP="005E635E">
            <w:pPr>
              <w:jc w:val="center"/>
            </w:pPr>
            <w:r>
              <w:t>Contact by Email</w:t>
            </w:r>
          </w:p>
        </w:tc>
        <w:tc>
          <w:tcPr>
            <w:tcW w:w="1276" w:type="dxa"/>
            <w:gridSpan w:val="2"/>
          </w:tcPr>
          <w:p w:rsidR="005E635E" w:rsidRPr="003146C2" w:rsidRDefault="005E635E" w:rsidP="005E635E">
            <w:pPr>
              <w:jc w:val="center"/>
            </w:pPr>
            <w:r>
              <w:t>Contact by Post</w:t>
            </w:r>
          </w:p>
        </w:tc>
      </w:tr>
      <w:tr w:rsidR="005E635E" w:rsidRPr="003146C2" w:rsidTr="00641C7E">
        <w:trPr>
          <w:trHeight w:val="570"/>
        </w:trPr>
        <w:tc>
          <w:tcPr>
            <w:tcW w:w="6918" w:type="dxa"/>
            <w:gridSpan w:val="4"/>
          </w:tcPr>
          <w:p w:rsidR="005E635E" w:rsidRDefault="005E635E" w:rsidP="00B82FBE">
            <w:r>
              <w:t>Publication of future consultations on the Minerals and Waste Local Plan – Part 2 Site Allocations Plan.</w:t>
            </w:r>
          </w:p>
        </w:tc>
        <w:tc>
          <w:tcPr>
            <w:tcW w:w="1275" w:type="dxa"/>
          </w:tcPr>
          <w:p w:rsidR="005E635E" w:rsidRPr="003146C2" w:rsidRDefault="005E635E" w:rsidP="00B82FBE"/>
        </w:tc>
        <w:tc>
          <w:tcPr>
            <w:tcW w:w="1276" w:type="dxa"/>
            <w:gridSpan w:val="2"/>
          </w:tcPr>
          <w:p w:rsidR="005E635E" w:rsidRPr="003146C2" w:rsidRDefault="005E635E" w:rsidP="00B82FBE"/>
        </w:tc>
      </w:tr>
      <w:tr w:rsidR="005E635E" w:rsidRPr="003146C2" w:rsidTr="00641C7E">
        <w:trPr>
          <w:trHeight w:val="480"/>
        </w:trPr>
        <w:tc>
          <w:tcPr>
            <w:tcW w:w="6918" w:type="dxa"/>
            <w:gridSpan w:val="4"/>
          </w:tcPr>
          <w:p w:rsidR="005E635E" w:rsidRPr="003146C2" w:rsidRDefault="005E635E" w:rsidP="00B82FBE">
            <w:r>
              <w:t>Submission of the Minerals and Waste Local Plan – Part 2 -  Site Allocations Plan.</w:t>
            </w:r>
          </w:p>
        </w:tc>
        <w:tc>
          <w:tcPr>
            <w:tcW w:w="1275" w:type="dxa"/>
          </w:tcPr>
          <w:p w:rsidR="005E635E" w:rsidRPr="003146C2" w:rsidRDefault="005E635E" w:rsidP="00B82FBE"/>
        </w:tc>
        <w:tc>
          <w:tcPr>
            <w:tcW w:w="1276" w:type="dxa"/>
            <w:gridSpan w:val="2"/>
          </w:tcPr>
          <w:p w:rsidR="005E635E" w:rsidRPr="003146C2" w:rsidRDefault="005E635E" w:rsidP="00B82FBE"/>
        </w:tc>
      </w:tr>
      <w:tr w:rsidR="005E635E" w:rsidRPr="003146C2" w:rsidTr="00641C7E">
        <w:trPr>
          <w:trHeight w:val="480"/>
        </w:trPr>
        <w:tc>
          <w:tcPr>
            <w:tcW w:w="6918" w:type="dxa"/>
            <w:gridSpan w:val="4"/>
          </w:tcPr>
          <w:p w:rsidR="005E635E" w:rsidRPr="003146C2" w:rsidRDefault="005E635E" w:rsidP="00890D9A">
            <w:r>
              <w:t>Examination of the Minerals and Waste Local Plan – Part 2 -  Site Allocations Plan.</w:t>
            </w:r>
          </w:p>
        </w:tc>
        <w:tc>
          <w:tcPr>
            <w:tcW w:w="1275" w:type="dxa"/>
          </w:tcPr>
          <w:p w:rsidR="005E635E" w:rsidRPr="003146C2" w:rsidRDefault="005E635E" w:rsidP="00890D9A"/>
        </w:tc>
        <w:tc>
          <w:tcPr>
            <w:tcW w:w="1276" w:type="dxa"/>
            <w:gridSpan w:val="2"/>
          </w:tcPr>
          <w:p w:rsidR="005E635E" w:rsidRPr="003146C2" w:rsidRDefault="005E635E" w:rsidP="00890D9A"/>
        </w:tc>
      </w:tr>
      <w:tr w:rsidR="005E635E" w:rsidRPr="003146C2" w:rsidTr="00641C7E">
        <w:trPr>
          <w:trHeight w:val="480"/>
        </w:trPr>
        <w:tc>
          <w:tcPr>
            <w:tcW w:w="6918" w:type="dxa"/>
            <w:gridSpan w:val="4"/>
          </w:tcPr>
          <w:p w:rsidR="005E635E" w:rsidRPr="003146C2" w:rsidRDefault="005E635E" w:rsidP="00890D9A">
            <w:r w:rsidRPr="003146C2">
              <w:t xml:space="preserve">Adoption of the </w:t>
            </w:r>
            <w:r>
              <w:t>Minerals and Waste Local Plan – Part 2 -  Site Allocations Plan.</w:t>
            </w:r>
          </w:p>
        </w:tc>
        <w:tc>
          <w:tcPr>
            <w:tcW w:w="1275" w:type="dxa"/>
          </w:tcPr>
          <w:p w:rsidR="005E635E" w:rsidRPr="003146C2" w:rsidRDefault="005E635E" w:rsidP="00890D9A"/>
        </w:tc>
        <w:tc>
          <w:tcPr>
            <w:tcW w:w="1276" w:type="dxa"/>
            <w:gridSpan w:val="2"/>
          </w:tcPr>
          <w:p w:rsidR="005E635E" w:rsidRPr="003146C2" w:rsidRDefault="005E635E" w:rsidP="00890D9A"/>
        </w:tc>
      </w:tr>
      <w:tr w:rsidR="005E635E" w:rsidRPr="003146C2" w:rsidTr="00641C7E">
        <w:trPr>
          <w:trHeight w:val="480"/>
        </w:trPr>
        <w:tc>
          <w:tcPr>
            <w:tcW w:w="6918" w:type="dxa"/>
            <w:gridSpan w:val="4"/>
          </w:tcPr>
          <w:p w:rsidR="005E635E" w:rsidRPr="003146C2" w:rsidRDefault="005E635E" w:rsidP="00890D9A">
            <w:r>
              <w:t xml:space="preserve">Any other consultations on publications produced by Oxfordshire County Council Minerals and Waste Team </w:t>
            </w:r>
          </w:p>
        </w:tc>
        <w:tc>
          <w:tcPr>
            <w:tcW w:w="1275" w:type="dxa"/>
          </w:tcPr>
          <w:p w:rsidR="005E635E" w:rsidRPr="003146C2" w:rsidRDefault="005E635E" w:rsidP="00890D9A"/>
        </w:tc>
        <w:tc>
          <w:tcPr>
            <w:tcW w:w="1276" w:type="dxa"/>
            <w:gridSpan w:val="2"/>
          </w:tcPr>
          <w:p w:rsidR="005E635E" w:rsidRPr="003146C2" w:rsidRDefault="005E635E" w:rsidP="00890D9A"/>
        </w:tc>
      </w:tr>
    </w:tbl>
    <w:p w:rsidR="003D281C" w:rsidRDefault="003D281C" w:rsidP="00F4228F">
      <w:r>
        <w:rPr>
          <w:noProof/>
          <w:lang w:eastAsia="en-GB"/>
        </w:rPr>
        <mc:AlternateContent>
          <mc:Choice Requires="wps">
            <w:drawing>
              <wp:anchor distT="0" distB="0" distL="114300" distR="114300" simplePos="0" relativeHeight="251662847" behindDoc="1" locked="0" layoutInCell="1" allowOverlap="1">
                <wp:simplePos x="0" y="0"/>
                <wp:positionH relativeFrom="column">
                  <wp:posOffset>-85725</wp:posOffset>
                </wp:positionH>
                <wp:positionV relativeFrom="paragraph">
                  <wp:posOffset>175895</wp:posOffset>
                </wp:positionV>
                <wp:extent cx="6010275" cy="5695950"/>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6010275" cy="569595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5D489F" id="Rectangle 12" o:spid="_x0000_s1026" style="position:absolute;margin-left:-6.75pt;margin-top:13.85pt;width:473.25pt;height:448.5pt;z-index:-2516536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94nwIAAPcFAAAOAAAAZHJzL2Uyb0RvYy54bWy0VE1vGyEQvVfqf0Dcm11bcdJYWUdWolSV&#10;0sRKUuWMWfAiAUMBe+3++g7sRz4a9VC1F5ZhZt4wb3lzfrE3muyEDwpsRSdHJSXCcqiV3VT0++P1&#10;p8+UhMhszTRYUdGDCPRi8fHDeevmYgoN6Fp4giA2zFtX0SZGNy+KwBthWDgCJyw6JXjDIpp+U9Se&#10;tYhudDEty5OiBV87D1yEgKdXnZMuMr6Ugsc7KYOIRFcU7xbz6vO6TmuxOGfzjWeuUby/BvuLWxim&#10;LBYdoa5YZGTr1W9QRnEPAWQ84mAKkFJxkXvAbiblm24eGuZE7gXJCW6kKfw7WH67W3miavx3U0os&#10;M/iP7pE1ZjdaEDxDgloX5hj34Fa+twJuU7d76U36Yh9kn0k9jKSKfSQcD0+wr+npjBKOvtnJ2exs&#10;lmkvntOdD/GLAEPSpqIe62cy2e4mRCyJoUNIqhZAq/paaZ2N9FLEpfZkx/AfrzeTnKq35hvU3dnp&#10;rCyHkvlhpfCM+gpJ2/8Gjg0k9CIx2XGXd/GgRaqp7b2Q+BOQrWm+/XjLrgHGubCxayw0rBbdcWrr&#10;/b4yYEKWyNKI3QO8JmzA7mju41OqyOoZk8s/XaxLHjNyZbBxTDbKgn8PQGNXfeUufiCpoyaxtIb6&#10;gE/UQ6fd4Pi1wmdyw0JcMY9iRVnjAIp3uEgNbUWh31HSgP/53nmKRw2hl5IWxV/R8GPLvKBEf7Wo&#10;rrPJ8XGaFtk4np1O0fAvPeuXHrs1l4Bvb4KjzvG8TfFRD1vpwTzhnFqmquhilmPtivLoB+MydkMJ&#10;Jx0Xy2UOwwnhWLyxD44n8MRqksHj/ol512slosxuYRgUbP5GMl1syrSw3EaQKuvpmdeeb5wuWRD9&#10;JEzj66Wdo57n9eIXAAAA//8DAFBLAwQUAAYACAAAACEAgptsc+IAAAAKAQAADwAAAGRycy9kb3du&#10;cmV2LnhtbEyPwU7DMAyG70i8Q2Qkblu6dqxQmk4TA3EZTAwQHLPWawuJUzXZVt4ec2I3W/70+/vz&#10;+WCNOGDvW0cKJuMIBFLpqpZqBW+vD6NrED5oqrRxhAp+0MO8OD/LdVa5I73gYRNqwSHkM62gCaHL&#10;pPRlg1b7seuQ+LZzvdWB176WVa+PHG6NjKNoJq1uiT80usO7Bsvvzd4qaKdlunt+N4v68/7py66X&#10;H8vZ6lGpy4thcQsi4BD+YfjTZ3Uo2Gnr9lR5YRSMJskVowriNAXBwE2ScLktD/E0BVnk8rRC8QsA&#10;AP//AwBQSwECLQAUAAYACAAAACEAtoM4kv4AAADhAQAAEwAAAAAAAAAAAAAAAAAAAAAAW0NvbnRl&#10;bnRfVHlwZXNdLnhtbFBLAQItABQABgAIAAAAIQA4/SH/1gAAAJQBAAALAAAAAAAAAAAAAAAAAC8B&#10;AABfcmVscy8ucmVsc1BLAQItABQABgAIAAAAIQD6+Z94nwIAAPcFAAAOAAAAAAAAAAAAAAAAAC4C&#10;AABkcnMvZTJvRG9jLnhtbFBLAQItABQABgAIAAAAIQCCm2xz4gAAAAoBAAAPAAAAAAAAAAAAAAAA&#10;APkEAABkcnMvZG93bnJldi54bWxQSwUGAAAAAAQABADzAAAACAYAAAAA&#10;" fillcolor="#bfbfbf [2412]" strokecolor="#bfbfbf [2412]" strokeweight="2pt"/>
            </w:pict>
          </mc:Fallback>
        </mc:AlternateContent>
      </w:r>
    </w:p>
    <w:p w:rsidR="00641C7E" w:rsidRPr="0076362A" w:rsidRDefault="00641C7E" w:rsidP="0076362A">
      <w:pPr>
        <w:shd w:val="clear" w:color="auto" w:fill="BFBFBF" w:themeFill="background1" w:themeFillShade="BF"/>
        <w:rPr>
          <w:b/>
          <w:sz w:val="22"/>
          <w:szCs w:val="22"/>
        </w:rPr>
      </w:pPr>
      <w:r w:rsidRPr="0076362A">
        <w:rPr>
          <w:b/>
          <w:sz w:val="22"/>
          <w:szCs w:val="22"/>
        </w:rPr>
        <w:t>Data Protect</w:t>
      </w:r>
      <w:r w:rsidR="0076362A">
        <w:rPr>
          <w:b/>
          <w:sz w:val="22"/>
          <w:szCs w:val="22"/>
        </w:rPr>
        <w:t>ion and Freedom of Information</w:t>
      </w:r>
    </w:p>
    <w:p w:rsidR="00641C7E" w:rsidRPr="0076362A" w:rsidRDefault="00641C7E" w:rsidP="0076362A">
      <w:pPr>
        <w:shd w:val="clear" w:color="auto" w:fill="BFBFBF" w:themeFill="background1" w:themeFillShade="BF"/>
        <w:rPr>
          <w:sz w:val="18"/>
          <w:szCs w:val="18"/>
        </w:rPr>
      </w:pPr>
    </w:p>
    <w:p w:rsidR="00641C7E" w:rsidRPr="0076362A" w:rsidRDefault="00641C7E" w:rsidP="0076362A">
      <w:pPr>
        <w:keepNext/>
        <w:shd w:val="clear" w:color="auto" w:fill="BFBFBF" w:themeFill="background1" w:themeFillShade="BF"/>
        <w:rPr>
          <w:bCs/>
          <w:sz w:val="20"/>
          <w:szCs w:val="20"/>
        </w:rPr>
      </w:pPr>
      <w:r w:rsidRPr="0076362A">
        <w:rPr>
          <w:bCs/>
          <w:sz w:val="20"/>
          <w:szCs w:val="20"/>
        </w:rPr>
        <w:t>Oxfordshire County Council is a data controller for the purposes of the General Data Protection Regulation (</w:t>
      </w:r>
      <w:r w:rsidRPr="0076362A">
        <w:rPr>
          <w:bCs/>
          <w:sz w:val="20"/>
          <w:szCs w:val="20"/>
          <w:lang w:val="en"/>
        </w:rPr>
        <w:t>Regulation (EU) 2016/679 of the European Parliament and of the Council dated 27</w:t>
      </w:r>
      <w:r w:rsidRPr="0076362A">
        <w:rPr>
          <w:bCs/>
          <w:sz w:val="20"/>
          <w:szCs w:val="20"/>
          <w:vertAlign w:val="superscript"/>
          <w:lang w:val="en"/>
        </w:rPr>
        <w:t>th</w:t>
      </w:r>
      <w:r w:rsidRPr="0076362A">
        <w:rPr>
          <w:bCs/>
          <w:sz w:val="20"/>
          <w:szCs w:val="20"/>
          <w:lang w:val="en"/>
        </w:rPr>
        <w:t xml:space="preserve"> April 2016)</w:t>
      </w:r>
      <w:r w:rsidRPr="0076362A">
        <w:rPr>
          <w:bCs/>
          <w:sz w:val="20"/>
          <w:szCs w:val="20"/>
        </w:rPr>
        <w:t>. For more details on how the Council will handle your personal information, please use the link below to access our Privacy Notice. Hard copies of this can also be provided on request:</w:t>
      </w:r>
    </w:p>
    <w:p w:rsidR="00641C7E" w:rsidRPr="0076362A" w:rsidRDefault="00641C7E" w:rsidP="0076362A">
      <w:pPr>
        <w:keepNext/>
        <w:shd w:val="clear" w:color="auto" w:fill="BFBFBF" w:themeFill="background1" w:themeFillShade="BF"/>
        <w:rPr>
          <w:bCs/>
          <w:sz w:val="20"/>
          <w:szCs w:val="20"/>
        </w:rPr>
      </w:pPr>
    </w:p>
    <w:p w:rsidR="00641C7E" w:rsidRPr="0076362A" w:rsidRDefault="00BA40AC" w:rsidP="0076362A">
      <w:pPr>
        <w:keepNext/>
        <w:shd w:val="clear" w:color="auto" w:fill="BFBFBF" w:themeFill="background1" w:themeFillShade="BF"/>
        <w:rPr>
          <w:sz w:val="20"/>
          <w:szCs w:val="20"/>
        </w:rPr>
      </w:pPr>
      <w:hyperlink r:id="rId12" w:history="1">
        <w:r w:rsidR="00641C7E" w:rsidRPr="0076362A">
          <w:rPr>
            <w:rStyle w:val="Hyperlink"/>
            <w:sz w:val="20"/>
            <w:szCs w:val="20"/>
          </w:rPr>
          <w:t>https://www2.oxfordshire.gov.uk/cms/sites/default/files/folders/documents/aboutyourcouncil/corporateovernance/GenericPrivacyNotice.pdf</w:t>
        </w:r>
      </w:hyperlink>
    </w:p>
    <w:p w:rsidR="00641C7E" w:rsidRPr="0076362A" w:rsidRDefault="00641C7E" w:rsidP="0076362A">
      <w:pPr>
        <w:keepNext/>
        <w:shd w:val="clear" w:color="auto" w:fill="BFBFBF" w:themeFill="background1" w:themeFillShade="BF"/>
        <w:rPr>
          <w:sz w:val="20"/>
          <w:szCs w:val="20"/>
        </w:rPr>
      </w:pPr>
    </w:p>
    <w:p w:rsidR="00641C7E" w:rsidRPr="0076362A" w:rsidRDefault="00641C7E" w:rsidP="0076362A">
      <w:pPr>
        <w:shd w:val="clear" w:color="auto" w:fill="BFBFBF" w:themeFill="background1" w:themeFillShade="BF"/>
        <w:rPr>
          <w:sz w:val="20"/>
          <w:szCs w:val="20"/>
        </w:rPr>
      </w:pPr>
      <w:r w:rsidRPr="0076362A">
        <w:rPr>
          <w:sz w:val="20"/>
          <w:szCs w:val="20"/>
        </w:rPr>
        <w:t xml:space="preserve">The information on this form is collected by Oxfordshire County Council as a data controller. The purposes for collecting this data are: </w:t>
      </w:r>
    </w:p>
    <w:p w:rsidR="00641C7E" w:rsidRPr="0076362A" w:rsidRDefault="00641C7E" w:rsidP="0076362A">
      <w:pPr>
        <w:shd w:val="clear" w:color="auto" w:fill="BFBFBF" w:themeFill="background1" w:themeFillShade="BF"/>
        <w:jc w:val="both"/>
        <w:rPr>
          <w:sz w:val="20"/>
          <w:szCs w:val="20"/>
        </w:rPr>
      </w:pPr>
    </w:p>
    <w:p w:rsidR="00641C7E" w:rsidRPr="0076362A" w:rsidRDefault="00641C7E" w:rsidP="0076362A">
      <w:pPr>
        <w:shd w:val="clear" w:color="auto" w:fill="BFBFBF" w:themeFill="background1" w:themeFillShade="BF"/>
        <w:ind w:left="426" w:hanging="426"/>
        <w:rPr>
          <w:sz w:val="20"/>
          <w:szCs w:val="20"/>
        </w:rPr>
      </w:pPr>
      <w:r w:rsidRPr="0076362A">
        <w:rPr>
          <w:sz w:val="20"/>
          <w:szCs w:val="20"/>
        </w:rPr>
        <w:t xml:space="preserve">1. </w:t>
      </w:r>
      <w:r w:rsidRPr="0076362A">
        <w:rPr>
          <w:sz w:val="20"/>
          <w:szCs w:val="20"/>
        </w:rPr>
        <w:tab/>
        <w:t>To assist in preparing the Oxfordshire Minerals and Waste Local Plan: Part 2 – Site Allocations. The preparation of this plan is required by the Planning and Compulsory Purchase Act 2004.</w:t>
      </w:r>
    </w:p>
    <w:p w:rsidR="00641C7E" w:rsidRPr="0076362A" w:rsidRDefault="00641C7E" w:rsidP="0076362A">
      <w:pPr>
        <w:shd w:val="clear" w:color="auto" w:fill="BFBFBF" w:themeFill="background1" w:themeFillShade="BF"/>
        <w:ind w:left="426" w:hanging="426"/>
        <w:rPr>
          <w:sz w:val="20"/>
          <w:szCs w:val="20"/>
        </w:rPr>
      </w:pPr>
      <w:r w:rsidRPr="0076362A">
        <w:rPr>
          <w:sz w:val="20"/>
          <w:szCs w:val="20"/>
        </w:rPr>
        <w:t>2.</w:t>
      </w:r>
      <w:r w:rsidRPr="0076362A">
        <w:rPr>
          <w:sz w:val="20"/>
          <w:szCs w:val="20"/>
        </w:rPr>
        <w:tab/>
        <w:t>To contact you, if necessary, regarding the responses given in relation to this consultation.</w:t>
      </w:r>
    </w:p>
    <w:p w:rsidR="00641C7E" w:rsidRPr="0076362A" w:rsidRDefault="00641C7E" w:rsidP="0076362A">
      <w:pPr>
        <w:shd w:val="clear" w:color="auto" w:fill="BFBFBF" w:themeFill="background1" w:themeFillShade="BF"/>
        <w:jc w:val="both"/>
        <w:rPr>
          <w:sz w:val="20"/>
          <w:szCs w:val="20"/>
        </w:rPr>
      </w:pPr>
    </w:p>
    <w:p w:rsidR="00641C7E" w:rsidRPr="0076362A" w:rsidRDefault="00641C7E" w:rsidP="0076362A">
      <w:pPr>
        <w:shd w:val="clear" w:color="auto" w:fill="BFBFBF" w:themeFill="background1" w:themeFillShade="BF"/>
        <w:rPr>
          <w:sz w:val="20"/>
          <w:szCs w:val="20"/>
        </w:rPr>
      </w:pPr>
      <w:r w:rsidRPr="0076362A">
        <w:rPr>
          <w:sz w:val="20"/>
          <w:szCs w:val="20"/>
        </w:rPr>
        <w:t xml:space="preserve">The above purposes may require public disclosure of any data received by Oxfordshire County Council, in accordance with the Freedom of Information Act 2000 (as amended). </w:t>
      </w:r>
    </w:p>
    <w:p w:rsidR="00641C7E" w:rsidRPr="0076362A" w:rsidRDefault="00641C7E" w:rsidP="0076362A">
      <w:pPr>
        <w:keepNext/>
        <w:shd w:val="clear" w:color="auto" w:fill="BFBFBF" w:themeFill="background1" w:themeFillShade="BF"/>
        <w:rPr>
          <w:sz w:val="20"/>
          <w:szCs w:val="20"/>
        </w:rPr>
      </w:pPr>
    </w:p>
    <w:p w:rsidR="00641C7E" w:rsidRPr="0076362A" w:rsidRDefault="00641C7E" w:rsidP="0076362A">
      <w:pPr>
        <w:keepNext/>
        <w:shd w:val="clear" w:color="auto" w:fill="BFBFBF" w:themeFill="background1" w:themeFillShade="BF"/>
        <w:rPr>
          <w:sz w:val="20"/>
          <w:szCs w:val="20"/>
        </w:rPr>
      </w:pPr>
      <w:r w:rsidRPr="0076362A">
        <w:rPr>
          <w:sz w:val="20"/>
          <w:szCs w:val="20"/>
        </w:rPr>
        <w:t xml:space="preserve">By responding to this consultation, you agree that Oxfordshire County Council can hold contact details and related responses. These details will only be used in relation to preparation of the Oxfordshire Minerals and Waste Local Plan: Part 2 – Site Allocations. You also accept that responses cannot be treated as confidential and that any comments made, including information provided in support of a site nomination, will be made publicly available for viewing in paper form and/or on the Council website in due course. </w:t>
      </w:r>
      <w:r w:rsidR="002B70B4" w:rsidRPr="004968A8">
        <w:rPr>
          <w:sz w:val="20"/>
          <w:szCs w:val="20"/>
          <w:shd w:val="clear" w:color="auto" w:fill="BFBFBF" w:themeFill="background1" w:themeFillShade="BF"/>
        </w:rPr>
        <w:t>Relevant information may be passed to external parties where required for the purposes of preparation of this plan</w:t>
      </w:r>
      <w:r w:rsidR="002B70B4" w:rsidRPr="004968A8">
        <w:rPr>
          <w:sz w:val="20"/>
          <w:szCs w:val="20"/>
        </w:rPr>
        <w:t xml:space="preserve"> only.</w:t>
      </w:r>
      <w:r w:rsidR="002B70B4">
        <w:rPr>
          <w:sz w:val="20"/>
          <w:szCs w:val="20"/>
        </w:rPr>
        <w:t xml:space="preserve"> </w:t>
      </w:r>
    </w:p>
    <w:p w:rsidR="00641C7E" w:rsidRPr="0076362A" w:rsidRDefault="00641C7E" w:rsidP="0076362A">
      <w:pPr>
        <w:keepNext/>
        <w:shd w:val="clear" w:color="auto" w:fill="BFBFBF" w:themeFill="background1" w:themeFillShade="BF"/>
        <w:rPr>
          <w:sz w:val="20"/>
          <w:szCs w:val="20"/>
        </w:rPr>
      </w:pPr>
    </w:p>
    <w:p w:rsidR="00641C7E" w:rsidRPr="0076362A" w:rsidRDefault="00641C7E" w:rsidP="0076362A">
      <w:pPr>
        <w:keepNext/>
        <w:shd w:val="clear" w:color="auto" w:fill="BFBFBF" w:themeFill="background1" w:themeFillShade="BF"/>
        <w:rPr>
          <w:sz w:val="20"/>
          <w:szCs w:val="20"/>
        </w:rPr>
      </w:pPr>
      <w:r w:rsidRPr="0076362A">
        <w:rPr>
          <w:sz w:val="20"/>
          <w:szCs w:val="20"/>
        </w:rPr>
        <w:t>By responding to the invitation to nominate a site for possible inclusion in the Oxfordshire Minerals and Waste Local Plan: Part 2 – Site Allocations you understand and accept that this is without prejudice to the decisions that will be taken by the County Council on the site allocations and related policies to be included in the Plan.</w:t>
      </w:r>
    </w:p>
    <w:p w:rsidR="00641C7E" w:rsidRPr="0076362A" w:rsidRDefault="002B70B4" w:rsidP="0076362A">
      <w:pPr>
        <w:shd w:val="clear" w:color="auto" w:fill="BFBFBF" w:themeFill="background1" w:themeFillShade="BF"/>
        <w:jc w:val="both"/>
        <w:rPr>
          <w:sz w:val="20"/>
          <w:szCs w:val="20"/>
        </w:rPr>
      </w:pPr>
      <w:r w:rsidRPr="004968A8">
        <w:rPr>
          <w:noProof/>
          <w:sz w:val="20"/>
          <w:szCs w:val="20"/>
          <w:shd w:val="clear" w:color="auto" w:fill="BFBFBF" w:themeFill="background1" w:themeFillShade="BF"/>
          <w:lang w:eastAsia="en-GB"/>
        </w:rPr>
        <mc:AlternateContent>
          <mc:Choice Requires="wps">
            <w:drawing>
              <wp:anchor distT="0" distB="0" distL="114300" distR="114300" simplePos="0" relativeHeight="251663871" behindDoc="1" locked="0" layoutInCell="1" allowOverlap="1">
                <wp:simplePos x="0" y="0"/>
                <wp:positionH relativeFrom="margin">
                  <wp:posOffset>-76201</wp:posOffset>
                </wp:positionH>
                <wp:positionV relativeFrom="paragraph">
                  <wp:posOffset>61595</wp:posOffset>
                </wp:positionV>
                <wp:extent cx="5953125" cy="83820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5953125" cy="838200"/>
                        </a:xfrm>
                        <a:prstGeom prst="rect">
                          <a:avLst/>
                        </a:prstGeom>
                        <a:solidFill>
                          <a:schemeClr val="bg1">
                            <a:lumMod val="75000"/>
                          </a:schemeClr>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04EBF" id="Rectangle 13" o:spid="_x0000_s1026" style="position:absolute;margin-left:-6pt;margin-top:4.85pt;width:468.75pt;height:66pt;z-index:-25165260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QKkoAIAAPYFAAAOAAAAZHJzL2Uyb0RvYy54bWy0VEtPGzEQvlfqf7B8L5sHKRCxQRGIqhIF&#10;BFScHa+dXcn2uLaTTfrrO7Z3N0BRD1V72fW8vpn57Jnzi51WZCucb8CUdHw0okQYDlVj1iX9/nT9&#10;6ZQSH5ipmAIjSroXnl4sPn44b+1cTKAGVQlHEMT4eWtLWodg50XheS0080dghUGjBKdZQNGti8qx&#10;FtG1Kiaj0eeiBVdZB1x4j9qrbKSLhC+l4OFOSi8CUSXF2kL6uvRdxW+xOGfztWO2bnhXBvuLKjRr&#10;DCYdoK5YYGTjmt+gdMMdeJDhiIMuQMqGi9QDdjMevenmsWZWpF6QHG8Hmvy/g+W323tHmgrvbkqJ&#10;YRrv6AFZY2atBEEdEtRaP0e/R3vvOsnjMXa7k07HP/ZBdonU/UCq2AXCUTk7m03HkxklHG2n01O8&#10;tQhaHKKt8+GLAE3ioaQO0ycu2fbGh+zau8RkHlRTXTdKJSE+FHGpHNkyvOLVepxC1UZ/gyrrTmaj&#10;IWV6V9E9FfAKSZn/Bo69RvQiEpmpS6ewVyLmVOZBSLwDJGuSqh+qzA0wzoUJuTFfs0pkdWyrp3KI&#10;SH0lwIgskaUBuwN4TViPnWnu/GOoSMMzBI/+VFgOHiJSZjBhCNaNAfcegMKuuszZvycpUxNZWkG1&#10;xxfqII+ut/y6wWdyw3y4Zw5nFaca90+4w49U0JYUuhMlNbif7+mjP44QWilpcfZL6n9smBOUqK8G&#10;h+tsfHwcl0USjmcnExTcS8vqpcVs9CXg2xvjprM8HaN/UP1ROtDPuKaWMSuamOGYu6Q8uF64DHkn&#10;4aLjYrlMbrggLAs35tHyCB5ZjWPwtHtmznazEnDKbqHfE2z+ZmSyb4w0sNwEkE2apwOvHd+4XNLD&#10;6RZh3F4v5eR1WNeLXwAAAP//AwBQSwMEFAAGAAgAAAAhAEDbls3hAAAACQEAAA8AAABkcnMvZG93&#10;bnJldi54bWxMj0FPwkAUhO8m/ofNM/EG2zZAoXZLiGi8iAbU6HHpPtpq923TXaD+e58nPU5mMvNN&#10;vhxsK07Y+8aRgngcgUAqnWmoUvD6cj+ag/BBk9GtI1TwjR6WxeVFrjPjzrTF0y5UgkvIZ1pBHUKX&#10;SenLGq32Y9chsXdwvdWBZV9J0+szl9tWJlE0k1Y3xAu17vC2xvJrd7QKmkmZHp7e2lX1cbf5tM/r&#10;9/Xs8UGp66thdQMi4BD+wvCLz+hQMNPeHcl40SoYxQl/CQoWKQj2F8l0CmLPwUmcgixy+f9B8QMA&#10;AP//AwBQSwECLQAUAAYACAAAACEAtoM4kv4AAADhAQAAEwAAAAAAAAAAAAAAAAAAAAAAW0NvbnRl&#10;bnRfVHlwZXNdLnhtbFBLAQItABQABgAIAAAAIQA4/SH/1gAAAJQBAAALAAAAAAAAAAAAAAAAAC8B&#10;AABfcmVscy8ucmVsc1BLAQItABQABgAIAAAAIQCmaQKkoAIAAPYFAAAOAAAAAAAAAAAAAAAAAC4C&#10;AABkcnMvZTJvRG9jLnhtbFBLAQItABQABgAIAAAAIQBA25bN4QAAAAkBAAAPAAAAAAAAAAAAAAAA&#10;APoEAABkcnMvZG93bnJldi54bWxQSwUGAAAAAAQABADzAAAACAYAAAAA&#10;" fillcolor="#bfbfbf [2412]" strokecolor="#bfbfbf [2412]" strokeweight="2pt">
                <w10:wrap anchorx="margin"/>
              </v:rect>
            </w:pict>
          </mc:Fallback>
        </mc:AlternateContent>
      </w:r>
    </w:p>
    <w:p w:rsidR="00641C7E" w:rsidRDefault="00641C7E" w:rsidP="004968A8">
      <w:pPr>
        <w:shd w:val="clear" w:color="auto" w:fill="BFBFBF" w:themeFill="background1" w:themeFillShade="BF"/>
        <w:rPr>
          <w:sz w:val="20"/>
          <w:szCs w:val="20"/>
        </w:rPr>
      </w:pPr>
      <w:r w:rsidRPr="004968A8">
        <w:rPr>
          <w:sz w:val="20"/>
          <w:szCs w:val="20"/>
          <w:shd w:val="clear" w:color="auto" w:fill="BFBFBF" w:themeFill="background1" w:themeFillShade="BF"/>
        </w:rPr>
        <w:t xml:space="preserve">The information collected will be </w:t>
      </w:r>
      <w:r w:rsidR="002B70B4">
        <w:rPr>
          <w:sz w:val="20"/>
          <w:szCs w:val="20"/>
          <w:shd w:val="clear" w:color="auto" w:fill="BFBFBF" w:themeFill="background1" w:themeFillShade="BF"/>
        </w:rPr>
        <w:t xml:space="preserve">held and </w:t>
      </w:r>
      <w:r w:rsidRPr="004968A8">
        <w:rPr>
          <w:sz w:val="20"/>
          <w:szCs w:val="20"/>
          <w:shd w:val="clear" w:color="auto" w:fill="BFBFBF" w:themeFill="background1" w:themeFillShade="BF"/>
        </w:rPr>
        <w:t xml:space="preserve">retained </w:t>
      </w:r>
      <w:r w:rsidR="00E1664F">
        <w:rPr>
          <w:sz w:val="20"/>
          <w:szCs w:val="20"/>
          <w:shd w:val="clear" w:color="auto" w:fill="BFBFBF" w:themeFill="background1" w:themeFillShade="BF"/>
        </w:rPr>
        <w:t xml:space="preserve">by </w:t>
      </w:r>
      <w:r w:rsidR="002B70B4">
        <w:rPr>
          <w:sz w:val="20"/>
          <w:szCs w:val="20"/>
          <w:shd w:val="clear" w:color="auto" w:fill="BFBFBF" w:themeFill="background1" w:themeFillShade="BF"/>
        </w:rPr>
        <w:t xml:space="preserve">Oxfordshire County Council in paper and/or electronic form </w:t>
      </w:r>
      <w:r w:rsidRPr="004968A8">
        <w:rPr>
          <w:sz w:val="20"/>
          <w:szCs w:val="20"/>
          <w:shd w:val="clear" w:color="auto" w:fill="BFBFBF" w:themeFill="background1" w:themeFillShade="BF"/>
        </w:rPr>
        <w:t>for the duration of the preparation of the Oxfordshire Minerals and Waste Local Plan: Part 2 – Site Allocations</w:t>
      </w:r>
      <w:r w:rsidR="002B70B4">
        <w:rPr>
          <w:sz w:val="20"/>
          <w:szCs w:val="20"/>
          <w:shd w:val="clear" w:color="auto" w:fill="BFBFBF" w:themeFill="background1" w:themeFillShade="BF"/>
        </w:rPr>
        <w:t xml:space="preserve"> and for a period following adoption of the Plan in accordance with the C</w:t>
      </w:r>
      <w:r w:rsidR="002B70B4" w:rsidRPr="002B70B4">
        <w:rPr>
          <w:sz w:val="20"/>
          <w:szCs w:val="20"/>
          <w:shd w:val="clear" w:color="auto" w:fill="BFBFBF" w:themeFill="background1" w:themeFillShade="BF"/>
        </w:rPr>
        <w:t>ouncil’s retention schedule</w:t>
      </w:r>
      <w:r w:rsidRPr="004968A8">
        <w:rPr>
          <w:sz w:val="20"/>
          <w:szCs w:val="20"/>
          <w:shd w:val="clear" w:color="auto" w:fill="BFBFBF" w:themeFill="background1" w:themeFillShade="BF"/>
        </w:rPr>
        <w:t xml:space="preserve">. </w:t>
      </w:r>
      <w:r w:rsidR="002B70B4">
        <w:rPr>
          <w:sz w:val="20"/>
          <w:szCs w:val="20"/>
        </w:rPr>
        <w:t>Consultation responses will be removed from the Council website when the Plan has been adopted.</w:t>
      </w:r>
    </w:p>
    <w:p w:rsidR="00E1664F" w:rsidRPr="0076362A" w:rsidRDefault="00E1664F" w:rsidP="004968A8">
      <w:pPr>
        <w:shd w:val="clear" w:color="auto" w:fill="BFBFBF" w:themeFill="background1" w:themeFillShade="BF"/>
        <w:rPr>
          <w:sz w:val="20"/>
          <w:szCs w:val="20"/>
        </w:rPr>
      </w:pPr>
    </w:p>
    <w:p w:rsidR="00641C7E" w:rsidRDefault="00641C7E" w:rsidP="004968A8">
      <w:pPr>
        <w:shd w:val="clear" w:color="auto" w:fill="BFBFBF" w:themeFill="background1" w:themeFillShade="BF"/>
        <w:rPr>
          <w:sz w:val="20"/>
          <w:szCs w:val="20"/>
        </w:rPr>
      </w:pPr>
      <w:r w:rsidRPr="004968A8">
        <w:rPr>
          <w:color w:val="000000"/>
          <w:sz w:val="20"/>
          <w:szCs w:val="20"/>
        </w:rPr>
        <w:lastRenderedPageBreak/>
        <w:t xml:space="preserve">You have the right to contact the Information Commissioners Office if you are unhappy with anything to do with our use of your personal information. </w:t>
      </w:r>
      <w:r w:rsidRPr="004968A8">
        <w:rPr>
          <w:sz w:val="20"/>
          <w:szCs w:val="20"/>
        </w:rPr>
        <w:t xml:space="preserve">If you have any concerns regarding the processing of your data, please contact </w:t>
      </w:r>
      <w:hyperlink r:id="rId13" w:history="1">
        <w:r w:rsidRPr="004968A8">
          <w:rPr>
            <w:color w:val="0000FF" w:themeColor="hyperlink"/>
            <w:sz w:val="20"/>
            <w:szCs w:val="20"/>
            <w:u w:val="single"/>
          </w:rPr>
          <w:t>Minerals.WastePlan@Oxfordshire.gov.uk</w:t>
        </w:r>
      </w:hyperlink>
      <w:r w:rsidRPr="00641C7E">
        <w:rPr>
          <w:sz w:val="20"/>
          <w:szCs w:val="20"/>
        </w:rPr>
        <w:t xml:space="preserve"> </w:t>
      </w:r>
    </w:p>
    <w:p w:rsidR="00C82396" w:rsidRDefault="00C82396" w:rsidP="00F4228F"/>
    <w:p w:rsidR="003D281C" w:rsidRDefault="003D281C" w:rsidP="00F4228F"/>
    <w:tbl>
      <w:tblPr>
        <w:tblW w:w="946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2"/>
        <w:gridCol w:w="4790"/>
        <w:gridCol w:w="993"/>
        <w:gridCol w:w="1984"/>
      </w:tblGrid>
      <w:tr w:rsidR="00F4228F" w:rsidRPr="00613BAC" w:rsidTr="004B424E">
        <w:trPr>
          <w:trHeight w:val="452"/>
        </w:trPr>
        <w:tc>
          <w:tcPr>
            <w:tcW w:w="9469" w:type="dxa"/>
            <w:gridSpan w:val="4"/>
            <w:shd w:val="clear" w:color="auto" w:fill="F2F2F2"/>
          </w:tcPr>
          <w:p w:rsidR="00F4228F" w:rsidRDefault="00F4228F" w:rsidP="00B82FBE">
            <w:pPr>
              <w:rPr>
                <w:b/>
              </w:rPr>
            </w:pPr>
            <w:r w:rsidRPr="00BB0A92">
              <w:rPr>
                <w:b/>
              </w:rPr>
              <w:br w:type="page"/>
              <w:t>Please sign and date the form:</w:t>
            </w:r>
          </w:p>
          <w:p w:rsidR="007B4C94" w:rsidRPr="007B4C94" w:rsidRDefault="007B4C94" w:rsidP="00B82FBE">
            <w:r w:rsidRPr="007B4C94">
              <w:t xml:space="preserve">Please note that </w:t>
            </w:r>
            <w:r>
              <w:t>response</w:t>
            </w:r>
            <w:r w:rsidRPr="007B4C94">
              <w:t xml:space="preserve"> forms that are not signed and dated will not be accepted (this can be typed in for electronic forms).</w:t>
            </w:r>
          </w:p>
        </w:tc>
      </w:tr>
      <w:tr w:rsidR="00F4228F" w:rsidRPr="003146C2" w:rsidTr="004B424E">
        <w:trPr>
          <w:trHeight w:val="480"/>
        </w:trPr>
        <w:tc>
          <w:tcPr>
            <w:tcW w:w="1702" w:type="dxa"/>
            <w:shd w:val="clear" w:color="auto" w:fill="auto"/>
          </w:tcPr>
          <w:p w:rsidR="00F4228F" w:rsidRPr="003146C2" w:rsidRDefault="00F4228F" w:rsidP="00B82FBE">
            <w:pPr>
              <w:rPr>
                <w:b/>
              </w:rPr>
            </w:pPr>
            <w:r w:rsidRPr="003146C2">
              <w:rPr>
                <w:b/>
              </w:rPr>
              <w:t>Signature:</w:t>
            </w:r>
          </w:p>
          <w:p w:rsidR="00F4228F" w:rsidRDefault="00F4228F" w:rsidP="00B82FBE">
            <w:pPr>
              <w:rPr>
                <w:b/>
              </w:rPr>
            </w:pPr>
          </w:p>
          <w:p w:rsidR="00F4228F" w:rsidRPr="003146C2" w:rsidRDefault="00F4228F" w:rsidP="00B82FBE">
            <w:pPr>
              <w:rPr>
                <w:b/>
              </w:rPr>
            </w:pPr>
          </w:p>
          <w:p w:rsidR="00F4228F" w:rsidRPr="003146C2" w:rsidRDefault="00F4228F" w:rsidP="00B82FBE">
            <w:pPr>
              <w:rPr>
                <w:b/>
              </w:rPr>
            </w:pPr>
          </w:p>
        </w:tc>
        <w:tc>
          <w:tcPr>
            <w:tcW w:w="4790" w:type="dxa"/>
            <w:shd w:val="clear" w:color="auto" w:fill="auto"/>
          </w:tcPr>
          <w:p w:rsidR="00F4228F" w:rsidRPr="003146C2" w:rsidRDefault="00F4228F" w:rsidP="00B82FBE"/>
        </w:tc>
        <w:tc>
          <w:tcPr>
            <w:tcW w:w="993" w:type="dxa"/>
            <w:shd w:val="clear" w:color="auto" w:fill="auto"/>
          </w:tcPr>
          <w:p w:rsidR="00F4228F" w:rsidRPr="003146C2" w:rsidRDefault="00F4228F" w:rsidP="00B82FBE">
            <w:pPr>
              <w:rPr>
                <w:b/>
              </w:rPr>
            </w:pPr>
            <w:r w:rsidRPr="003146C2">
              <w:rPr>
                <w:b/>
              </w:rPr>
              <w:t>Date:</w:t>
            </w:r>
          </w:p>
        </w:tc>
        <w:tc>
          <w:tcPr>
            <w:tcW w:w="1984" w:type="dxa"/>
            <w:shd w:val="clear" w:color="auto" w:fill="auto"/>
          </w:tcPr>
          <w:p w:rsidR="00F4228F" w:rsidRPr="003146C2" w:rsidRDefault="00F4228F" w:rsidP="00B82FBE"/>
        </w:tc>
      </w:tr>
    </w:tbl>
    <w:p w:rsidR="00842809" w:rsidRDefault="004F26E6" w:rsidP="00F4228F">
      <w:r>
        <w:t xml:space="preserve"> </w:t>
      </w:r>
    </w:p>
    <w:p w:rsidR="00842809" w:rsidRDefault="00842809">
      <w:r>
        <w:br w:type="page"/>
      </w:r>
    </w:p>
    <w:p w:rsidR="00462953" w:rsidRDefault="00462953" w:rsidP="00F4228F"/>
    <w:p w:rsidR="00462953" w:rsidRDefault="00462953" w:rsidP="00F4228F"/>
    <w:p w:rsidR="00462953" w:rsidRDefault="00462953" w:rsidP="00F4228F"/>
    <w:p w:rsidR="00462953" w:rsidRDefault="00462953" w:rsidP="00F4228F"/>
    <w:p w:rsidR="00462953" w:rsidRDefault="00462953" w:rsidP="00F4228F"/>
    <w:p w:rsidR="00462953" w:rsidRDefault="00462953" w:rsidP="00F4228F"/>
    <w:p w:rsidR="00462953" w:rsidRDefault="00462953" w:rsidP="00F4228F"/>
    <w:p w:rsidR="00462953" w:rsidRDefault="00462953" w:rsidP="00F4228F"/>
    <w:p w:rsidR="00462953" w:rsidRDefault="00462953" w:rsidP="00F4228F"/>
    <w:p w:rsidR="00462953" w:rsidRDefault="00462953" w:rsidP="00F4228F"/>
    <w:p w:rsidR="00462953" w:rsidRDefault="00462953" w:rsidP="00F4228F"/>
    <w:p w:rsidR="00462953" w:rsidRDefault="00462953" w:rsidP="00F4228F"/>
    <w:p w:rsidR="00462953" w:rsidRDefault="00462953" w:rsidP="00F4228F"/>
    <w:p w:rsidR="00462953" w:rsidRDefault="00462953" w:rsidP="00F4228F"/>
    <w:p w:rsidR="00462953" w:rsidRDefault="00462953" w:rsidP="00F4228F"/>
    <w:p w:rsidR="00F4228F" w:rsidRDefault="00842809" w:rsidP="00F4228F">
      <w:r>
        <w:t>This page is intentionally blank.</w:t>
      </w:r>
      <w:r w:rsidR="00F4228F">
        <w:br w:type="page"/>
      </w:r>
    </w:p>
    <w:tbl>
      <w:tblPr>
        <w:tblStyle w:val="TableGrid"/>
        <w:tblW w:w="0" w:type="auto"/>
        <w:tblLook w:val="04A0" w:firstRow="1" w:lastRow="0" w:firstColumn="1" w:lastColumn="0" w:noHBand="0" w:noVBand="1"/>
      </w:tblPr>
      <w:tblGrid>
        <w:gridCol w:w="9016"/>
      </w:tblGrid>
      <w:tr w:rsidR="00F4228F" w:rsidTr="00BC2E63">
        <w:tc>
          <w:tcPr>
            <w:tcW w:w="9242" w:type="dxa"/>
            <w:shd w:val="clear" w:color="auto" w:fill="D9D9D9" w:themeFill="background1" w:themeFillShade="D9"/>
          </w:tcPr>
          <w:p w:rsidR="00F4228F" w:rsidRPr="00F4228F" w:rsidRDefault="00F4228F" w:rsidP="00F4228F">
            <w:pPr>
              <w:jc w:val="center"/>
              <w:rPr>
                <w:b/>
              </w:rPr>
            </w:pPr>
            <w:r w:rsidRPr="00F4228F">
              <w:rPr>
                <w:b/>
              </w:rPr>
              <w:lastRenderedPageBreak/>
              <w:t>Q</w:t>
            </w:r>
            <w:r w:rsidR="00E75A85">
              <w:rPr>
                <w:b/>
              </w:rPr>
              <w:t>uestions on Site Options</w:t>
            </w:r>
          </w:p>
          <w:p w:rsidR="00F4228F" w:rsidRDefault="00F4228F"/>
        </w:tc>
      </w:tr>
    </w:tbl>
    <w:p w:rsidR="00F4228F" w:rsidRDefault="00F4228F"/>
    <w:tbl>
      <w:tblPr>
        <w:tblStyle w:val="TableGrid"/>
        <w:tblW w:w="0" w:type="auto"/>
        <w:tblLook w:val="04A0" w:firstRow="1" w:lastRow="0" w:firstColumn="1" w:lastColumn="0" w:noHBand="0" w:noVBand="1"/>
      </w:tblPr>
      <w:tblGrid>
        <w:gridCol w:w="704"/>
        <w:gridCol w:w="8312"/>
      </w:tblGrid>
      <w:tr w:rsidR="00F4228F" w:rsidTr="00882960">
        <w:tc>
          <w:tcPr>
            <w:tcW w:w="9016" w:type="dxa"/>
            <w:gridSpan w:val="2"/>
            <w:shd w:val="clear" w:color="auto" w:fill="F2F2F2" w:themeFill="background1" w:themeFillShade="F2"/>
          </w:tcPr>
          <w:p w:rsidR="00F4228F" w:rsidRPr="00F4228F" w:rsidRDefault="00F4228F" w:rsidP="00F4228F">
            <w:pPr>
              <w:ind w:left="567" w:hanging="567"/>
              <w:rPr>
                <w:rFonts w:eastAsia="Times New Roman"/>
                <w:b/>
              </w:rPr>
            </w:pPr>
            <w:r w:rsidRPr="00F4228F">
              <w:rPr>
                <w:rFonts w:eastAsia="Times New Roman"/>
                <w:b/>
              </w:rPr>
              <w:t>Question 1 – selection of site options</w:t>
            </w:r>
            <w:r w:rsidRPr="00F4228F">
              <w:rPr>
                <w:rStyle w:val="FootnoteReference"/>
                <w:rFonts w:eastAsia="Times New Roman"/>
                <w:b/>
              </w:rPr>
              <w:footnoteReference w:id="1"/>
            </w:r>
          </w:p>
          <w:p w:rsidR="00F4228F" w:rsidRPr="003F3EE9" w:rsidRDefault="00F4228F" w:rsidP="00F4228F">
            <w:pPr>
              <w:ind w:left="567" w:hanging="567"/>
              <w:rPr>
                <w:rFonts w:eastAsia="Times New Roman"/>
                <w:u w:val="single"/>
              </w:rPr>
            </w:pPr>
          </w:p>
        </w:tc>
      </w:tr>
      <w:tr w:rsidR="00F4228F" w:rsidRPr="00CF214B" w:rsidTr="00882960">
        <w:tc>
          <w:tcPr>
            <w:tcW w:w="9016" w:type="dxa"/>
            <w:gridSpan w:val="2"/>
          </w:tcPr>
          <w:p w:rsidR="00F4228F" w:rsidRPr="00B6258E" w:rsidRDefault="00F4228F" w:rsidP="00B6258E">
            <w:pPr>
              <w:ind w:left="22" w:hanging="22"/>
              <w:rPr>
                <w:b/>
              </w:rPr>
            </w:pPr>
            <w:proofErr w:type="gramStart"/>
            <w:r w:rsidRPr="00B6258E">
              <w:rPr>
                <w:b/>
              </w:rPr>
              <w:t>Taking into account</w:t>
            </w:r>
            <w:proofErr w:type="gramEnd"/>
            <w:r w:rsidRPr="00B6258E">
              <w:rPr>
                <w:b/>
              </w:rPr>
              <w:t xml:space="preserve"> the need for certainty about delivery of sites in order that the</w:t>
            </w:r>
            <w:r w:rsidR="00B6258E">
              <w:rPr>
                <w:b/>
              </w:rPr>
              <w:t xml:space="preserve"> </w:t>
            </w:r>
            <w:r w:rsidRPr="00B6258E">
              <w:rPr>
                <w:b/>
              </w:rPr>
              <w:t xml:space="preserve">Sites Plan will meet the </w:t>
            </w:r>
            <w:r w:rsidR="00B6258E" w:rsidRPr="00B6258E">
              <w:rPr>
                <w:b/>
              </w:rPr>
              <w:t xml:space="preserve">test of </w:t>
            </w:r>
            <w:r w:rsidRPr="00B6258E">
              <w:rPr>
                <w:b/>
              </w:rPr>
              <w:t>soundness that it is “effective”</w:t>
            </w:r>
            <w:r w:rsidR="00F47878" w:rsidRPr="00B6258E">
              <w:rPr>
                <w:b/>
              </w:rPr>
              <w:t>:</w:t>
            </w:r>
          </w:p>
        </w:tc>
      </w:tr>
      <w:tr w:rsidR="00F4228F" w:rsidRPr="00565EAB" w:rsidTr="00882960">
        <w:tc>
          <w:tcPr>
            <w:tcW w:w="704" w:type="dxa"/>
          </w:tcPr>
          <w:p w:rsidR="00F4228F" w:rsidRPr="00565EAB" w:rsidRDefault="00F4228F">
            <w:pPr>
              <w:rPr>
                <w:b/>
              </w:rPr>
            </w:pPr>
            <w:r w:rsidRPr="00565EAB">
              <w:rPr>
                <w:b/>
              </w:rPr>
              <w:t>A</w:t>
            </w:r>
          </w:p>
        </w:tc>
        <w:tc>
          <w:tcPr>
            <w:tcW w:w="8312" w:type="dxa"/>
          </w:tcPr>
          <w:p w:rsidR="00F4228F" w:rsidRPr="00565EAB" w:rsidRDefault="00F4228F">
            <w:pPr>
              <w:rPr>
                <w:rFonts w:eastAsia="Times New Roman"/>
                <w:b/>
              </w:rPr>
            </w:pPr>
            <w:r w:rsidRPr="00565EAB">
              <w:rPr>
                <w:b/>
              </w:rPr>
              <w:t>Should site allocations in the Sites Plan be drawn only from those sites that have been nominated by landowners or mineral/waste operators?</w:t>
            </w:r>
          </w:p>
        </w:tc>
      </w:tr>
      <w:tr w:rsidR="00F4228F" w:rsidRPr="00CF214B" w:rsidTr="00882960">
        <w:tc>
          <w:tcPr>
            <w:tcW w:w="9016" w:type="dxa"/>
            <w:gridSpan w:val="2"/>
          </w:tcPr>
          <w:p w:rsidR="00F4228F" w:rsidRPr="00CF214B" w:rsidRDefault="00F4228F" w:rsidP="00F4228F">
            <w:r w:rsidRPr="00CF214B">
              <w:t>or</w:t>
            </w:r>
          </w:p>
        </w:tc>
      </w:tr>
      <w:tr w:rsidR="00F4228F" w:rsidRPr="00565EAB" w:rsidTr="00882960">
        <w:tc>
          <w:tcPr>
            <w:tcW w:w="704" w:type="dxa"/>
          </w:tcPr>
          <w:p w:rsidR="00F4228F" w:rsidRPr="00565EAB" w:rsidRDefault="00F4228F" w:rsidP="00F4228F">
            <w:pPr>
              <w:rPr>
                <w:b/>
              </w:rPr>
            </w:pPr>
            <w:r w:rsidRPr="00565EAB">
              <w:rPr>
                <w:b/>
              </w:rPr>
              <w:t>B</w:t>
            </w:r>
          </w:p>
        </w:tc>
        <w:tc>
          <w:tcPr>
            <w:tcW w:w="8312" w:type="dxa"/>
          </w:tcPr>
          <w:p w:rsidR="00F4228F" w:rsidRPr="00565EAB" w:rsidRDefault="00F4228F" w:rsidP="00F4228F">
            <w:pPr>
              <w:rPr>
                <w:b/>
              </w:rPr>
            </w:pPr>
            <w:r w:rsidRPr="00565EAB">
              <w:rPr>
                <w:b/>
              </w:rPr>
              <w:t>Should other sites, in addition to those nominated, be considered for possible allocation in the Sites Plan and, if so, how should they be selected?</w:t>
            </w:r>
          </w:p>
        </w:tc>
      </w:tr>
      <w:tr w:rsidR="00F4228F" w:rsidRPr="00CF214B" w:rsidTr="00882960">
        <w:tc>
          <w:tcPr>
            <w:tcW w:w="9016" w:type="dxa"/>
            <w:gridSpan w:val="2"/>
          </w:tcPr>
          <w:p w:rsidR="00F47878" w:rsidRPr="00CF214B" w:rsidRDefault="00F4228F" w:rsidP="00F4228F">
            <w:r w:rsidRPr="00CF214B">
              <w:t>Your response</w:t>
            </w:r>
            <w:r w:rsidR="00F47878" w:rsidRPr="00CF214B">
              <w:t>:</w:t>
            </w:r>
          </w:p>
          <w:p w:rsidR="00F4228F" w:rsidRPr="00CF214B" w:rsidRDefault="00F4228F" w:rsidP="00F4228F">
            <w:r w:rsidRPr="00CF214B">
              <w:t>Please give reasoning for your response</w:t>
            </w:r>
          </w:p>
        </w:tc>
      </w:tr>
      <w:tr w:rsidR="00F4228F" w:rsidTr="00882960">
        <w:tc>
          <w:tcPr>
            <w:tcW w:w="9016" w:type="dxa"/>
            <w:gridSpan w:val="2"/>
          </w:tcPr>
          <w:p w:rsidR="00F4228F" w:rsidRDefault="00F4228F"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565EAB" w:rsidRDefault="00565EAB"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565EAB" w:rsidRDefault="00565EAB"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F4228F" w:rsidRDefault="00F4228F" w:rsidP="00D72D87">
            <w:pPr>
              <w:ind w:firstLine="22"/>
            </w:pPr>
          </w:p>
          <w:p w:rsidR="00882960" w:rsidRDefault="00882960" w:rsidP="00D72D87">
            <w:pPr>
              <w:ind w:firstLine="22"/>
            </w:pPr>
          </w:p>
          <w:p w:rsidR="00882960" w:rsidRDefault="00882960" w:rsidP="00D72D87">
            <w:pPr>
              <w:ind w:firstLine="22"/>
            </w:pPr>
          </w:p>
          <w:p w:rsidR="00882960" w:rsidRDefault="00882960" w:rsidP="00D72D87">
            <w:pPr>
              <w:ind w:firstLine="22"/>
            </w:pPr>
          </w:p>
          <w:p w:rsidR="00882960" w:rsidRDefault="00882960" w:rsidP="00D72D87">
            <w:pPr>
              <w:ind w:firstLine="22"/>
            </w:pPr>
          </w:p>
          <w:p w:rsidR="00882960" w:rsidRDefault="00882960" w:rsidP="00D72D87">
            <w:pPr>
              <w:ind w:firstLine="22"/>
            </w:pPr>
          </w:p>
          <w:p w:rsidR="00D72D87" w:rsidRDefault="00D72D87" w:rsidP="00D72D87">
            <w:pPr>
              <w:ind w:firstLine="22"/>
            </w:pPr>
          </w:p>
          <w:p w:rsidR="00F4228F" w:rsidRDefault="00F4228F" w:rsidP="00D72D87">
            <w:pPr>
              <w:ind w:firstLine="22"/>
            </w:pPr>
          </w:p>
        </w:tc>
      </w:tr>
    </w:tbl>
    <w:p w:rsidR="00F4228F" w:rsidRDefault="00F4228F">
      <w:r>
        <w:br w:type="page"/>
      </w:r>
    </w:p>
    <w:tbl>
      <w:tblPr>
        <w:tblStyle w:val="TableGrid"/>
        <w:tblW w:w="0" w:type="auto"/>
        <w:tblLook w:val="04A0" w:firstRow="1" w:lastRow="0" w:firstColumn="1" w:lastColumn="0" w:noHBand="0" w:noVBand="1"/>
      </w:tblPr>
      <w:tblGrid>
        <w:gridCol w:w="1129"/>
        <w:gridCol w:w="7887"/>
      </w:tblGrid>
      <w:tr w:rsidR="00F4228F" w:rsidTr="00882960">
        <w:tc>
          <w:tcPr>
            <w:tcW w:w="9016" w:type="dxa"/>
            <w:gridSpan w:val="2"/>
            <w:shd w:val="clear" w:color="auto" w:fill="F2F2F2" w:themeFill="background1" w:themeFillShade="F2"/>
          </w:tcPr>
          <w:p w:rsidR="00F4228F" w:rsidRPr="00F4228F" w:rsidRDefault="00F4228F" w:rsidP="00F4228F">
            <w:pPr>
              <w:ind w:left="567" w:hanging="567"/>
              <w:rPr>
                <w:rFonts w:eastAsia="Times New Roman"/>
                <w:b/>
              </w:rPr>
            </w:pPr>
            <w:r w:rsidRPr="00F4228F">
              <w:rPr>
                <w:rFonts w:eastAsia="Times New Roman"/>
                <w:b/>
              </w:rPr>
              <w:lastRenderedPageBreak/>
              <w:t>Question 2 – issues relating to nominated sites</w:t>
            </w:r>
          </w:p>
          <w:p w:rsidR="00F4228F" w:rsidRPr="003F3EE9" w:rsidRDefault="00F4228F" w:rsidP="00F4228F">
            <w:pPr>
              <w:ind w:left="567" w:hanging="567"/>
              <w:rPr>
                <w:rFonts w:eastAsia="Times New Roman"/>
                <w:u w:val="single"/>
              </w:rPr>
            </w:pPr>
          </w:p>
        </w:tc>
      </w:tr>
      <w:tr w:rsidR="00F4228F" w:rsidRPr="00882960" w:rsidTr="00882960">
        <w:tc>
          <w:tcPr>
            <w:tcW w:w="9016" w:type="dxa"/>
            <w:gridSpan w:val="2"/>
          </w:tcPr>
          <w:p w:rsidR="00F4228F" w:rsidRPr="00B6258E" w:rsidRDefault="00F4228F" w:rsidP="00F4228F">
            <w:pPr>
              <w:rPr>
                <w:b/>
              </w:rPr>
            </w:pPr>
            <w:r w:rsidRPr="00B6258E">
              <w:rPr>
                <w:b/>
              </w:rPr>
              <w:t>In respect of each nominated site:</w:t>
            </w:r>
          </w:p>
          <w:p w:rsidR="00F4228F" w:rsidRPr="00882960" w:rsidRDefault="00F47878" w:rsidP="00F47878">
            <w:r w:rsidRPr="00882960">
              <w:rPr>
                <w:i/>
              </w:rPr>
              <w:t xml:space="preserve">Please </w:t>
            </w:r>
            <w:r w:rsidR="00882960" w:rsidRPr="00882960">
              <w:rPr>
                <w:i/>
              </w:rPr>
              <w:t>copy and complete a separate page</w:t>
            </w:r>
            <w:r w:rsidRPr="00882960">
              <w:rPr>
                <w:i/>
              </w:rPr>
              <w:t xml:space="preserve"> for each site</w:t>
            </w:r>
            <w:r w:rsidR="00882960" w:rsidRPr="00882960">
              <w:rPr>
                <w:i/>
              </w:rPr>
              <w:t xml:space="preserve"> commented on</w:t>
            </w:r>
          </w:p>
        </w:tc>
      </w:tr>
      <w:tr w:rsidR="00F4228F" w:rsidRPr="00565EAB" w:rsidTr="002D2D00">
        <w:tc>
          <w:tcPr>
            <w:tcW w:w="1129" w:type="dxa"/>
          </w:tcPr>
          <w:p w:rsidR="00F4228F" w:rsidRPr="00565EAB" w:rsidRDefault="00F4228F" w:rsidP="00B82FBE">
            <w:pPr>
              <w:rPr>
                <w:b/>
              </w:rPr>
            </w:pPr>
            <w:r w:rsidRPr="00565EAB">
              <w:rPr>
                <w:b/>
              </w:rPr>
              <w:t>A</w:t>
            </w:r>
          </w:p>
        </w:tc>
        <w:tc>
          <w:tcPr>
            <w:tcW w:w="7887" w:type="dxa"/>
          </w:tcPr>
          <w:p w:rsidR="00F4228F" w:rsidRPr="00565EAB" w:rsidRDefault="00F4228F" w:rsidP="00F4228F">
            <w:pPr>
              <w:rPr>
                <w:b/>
              </w:rPr>
            </w:pPr>
            <w:r w:rsidRPr="00565EAB">
              <w:rPr>
                <w:b/>
              </w:rPr>
              <w:t xml:space="preserve">What </w:t>
            </w:r>
            <w:r w:rsidR="00BA40AC" w:rsidRPr="00BA40AC">
              <w:rPr>
                <w:b/>
              </w:rPr>
              <w:t>would be the impacts of the proposed minerals or waste development at this site (including environmental, economic and social impacts, both negative and positive)?</w:t>
            </w:r>
            <w:bookmarkStart w:id="0" w:name="_GoBack"/>
            <w:bookmarkEnd w:id="0"/>
          </w:p>
        </w:tc>
      </w:tr>
      <w:tr w:rsidR="00F47878" w:rsidRPr="00565EAB" w:rsidTr="002D2D00">
        <w:tc>
          <w:tcPr>
            <w:tcW w:w="1129" w:type="dxa"/>
          </w:tcPr>
          <w:p w:rsidR="00F47878" w:rsidRPr="00565EAB" w:rsidRDefault="00F47878" w:rsidP="00B82FBE">
            <w:pPr>
              <w:rPr>
                <w:b/>
              </w:rPr>
            </w:pPr>
            <w:r w:rsidRPr="00565EAB">
              <w:rPr>
                <w:b/>
              </w:rPr>
              <w:t>B</w:t>
            </w:r>
          </w:p>
        </w:tc>
        <w:tc>
          <w:tcPr>
            <w:tcW w:w="7887" w:type="dxa"/>
          </w:tcPr>
          <w:p w:rsidR="00F47878" w:rsidRPr="00565EAB" w:rsidRDefault="00F47878" w:rsidP="00882960">
            <w:pPr>
              <w:rPr>
                <w:b/>
              </w:rPr>
            </w:pPr>
            <w:r w:rsidRPr="00565EAB">
              <w:rPr>
                <w:b/>
              </w:rPr>
              <w:t>How could any negative impacts be mitigated to make the development acceptable?</w:t>
            </w:r>
          </w:p>
        </w:tc>
      </w:tr>
      <w:tr w:rsidR="00F47878" w:rsidRPr="00565EAB" w:rsidTr="002D2D00">
        <w:tc>
          <w:tcPr>
            <w:tcW w:w="1129" w:type="dxa"/>
          </w:tcPr>
          <w:p w:rsidR="00F47878" w:rsidRPr="00565EAB" w:rsidRDefault="00F47878" w:rsidP="00B82FBE">
            <w:pPr>
              <w:rPr>
                <w:b/>
              </w:rPr>
            </w:pPr>
            <w:r w:rsidRPr="00565EAB">
              <w:rPr>
                <w:b/>
              </w:rPr>
              <w:t>C</w:t>
            </w:r>
          </w:p>
        </w:tc>
        <w:tc>
          <w:tcPr>
            <w:tcW w:w="7887" w:type="dxa"/>
          </w:tcPr>
          <w:p w:rsidR="00E97B2C" w:rsidRPr="00565EAB" w:rsidRDefault="00E97B2C" w:rsidP="00E97B2C">
            <w:pPr>
              <w:rPr>
                <w:b/>
              </w:rPr>
            </w:pPr>
            <w:r w:rsidRPr="00565EAB">
              <w:rPr>
                <w:b/>
              </w:rPr>
              <w:t>Are there any other planning issues that affect this site?</w:t>
            </w:r>
          </w:p>
          <w:p w:rsidR="00F47878" w:rsidRPr="00565EAB" w:rsidRDefault="00F47878" w:rsidP="00F4228F">
            <w:pPr>
              <w:rPr>
                <w:b/>
              </w:rPr>
            </w:pPr>
          </w:p>
        </w:tc>
      </w:tr>
      <w:tr w:rsidR="00F47878" w:rsidRPr="00565EAB" w:rsidTr="002D2D00">
        <w:tc>
          <w:tcPr>
            <w:tcW w:w="1129" w:type="dxa"/>
          </w:tcPr>
          <w:p w:rsidR="00F47878" w:rsidRPr="00565EAB" w:rsidRDefault="00F47878" w:rsidP="00B82FBE">
            <w:pPr>
              <w:rPr>
                <w:b/>
              </w:rPr>
            </w:pPr>
            <w:r w:rsidRPr="00565EAB">
              <w:rPr>
                <w:b/>
              </w:rPr>
              <w:t>D</w:t>
            </w:r>
          </w:p>
        </w:tc>
        <w:tc>
          <w:tcPr>
            <w:tcW w:w="7887" w:type="dxa"/>
          </w:tcPr>
          <w:p w:rsidR="00882960" w:rsidRPr="00565EAB" w:rsidRDefault="00F47878" w:rsidP="00882960">
            <w:pPr>
              <w:rPr>
                <w:b/>
              </w:rPr>
            </w:pPr>
            <w:r w:rsidRPr="00565EAB">
              <w:rPr>
                <w:b/>
              </w:rPr>
              <w:t>What are the potential opportunities for restoration of the site?</w:t>
            </w:r>
          </w:p>
          <w:p w:rsidR="00882960" w:rsidRPr="00565EAB" w:rsidRDefault="00F47878" w:rsidP="00882960">
            <w:pPr>
              <w:rPr>
                <w:b/>
              </w:rPr>
            </w:pPr>
            <w:r w:rsidRPr="00565EAB">
              <w:rPr>
                <w:b/>
              </w:rPr>
              <w:t>How should the site be restored and what benefits could be gained through restoration?</w:t>
            </w:r>
          </w:p>
          <w:p w:rsidR="00F47878" w:rsidRPr="00565EAB" w:rsidRDefault="00F47878" w:rsidP="00882960">
            <w:pPr>
              <w:rPr>
                <w:i/>
              </w:rPr>
            </w:pPr>
            <w:r w:rsidRPr="00565EAB">
              <w:rPr>
                <w:i/>
              </w:rPr>
              <w:t>(this question is for mineral working and landfill sites only)</w:t>
            </w:r>
          </w:p>
        </w:tc>
      </w:tr>
      <w:tr w:rsidR="00F47878" w:rsidRPr="00565EAB" w:rsidTr="002D2D00">
        <w:tc>
          <w:tcPr>
            <w:tcW w:w="1129" w:type="dxa"/>
          </w:tcPr>
          <w:p w:rsidR="00F47878" w:rsidRPr="00565EAB" w:rsidRDefault="00F47878" w:rsidP="00F4228F">
            <w:r w:rsidRPr="00565EAB">
              <w:t xml:space="preserve">Site </w:t>
            </w:r>
            <w:r w:rsidR="00882960" w:rsidRPr="00565EAB">
              <w:t>no. &amp; name</w:t>
            </w:r>
          </w:p>
        </w:tc>
        <w:tc>
          <w:tcPr>
            <w:tcW w:w="7887" w:type="dxa"/>
          </w:tcPr>
          <w:p w:rsidR="00F47878" w:rsidRPr="00565EAB" w:rsidRDefault="00F47878" w:rsidP="00F4228F"/>
        </w:tc>
      </w:tr>
      <w:tr w:rsidR="00F47878" w:rsidRPr="00882960" w:rsidTr="00882960">
        <w:tc>
          <w:tcPr>
            <w:tcW w:w="9016" w:type="dxa"/>
            <w:gridSpan w:val="2"/>
          </w:tcPr>
          <w:p w:rsidR="00882960" w:rsidRDefault="00882960" w:rsidP="00F4228F">
            <w:r>
              <w:t>Your response:</w:t>
            </w:r>
          </w:p>
          <w:p w:rsidR="00F47878" w:rsidRPr="00882960" w:rsidRDefault="00F47878" w:rsidP="00F4228F">
            <w:r w:rsidRPr="00882960">
              <w:t>Please give reasoning for your comments</w:t>
            </w:r>
          </w:p>
        </w:tc>
      </w:tr>
      <w:tr w:rsidR="00F4228F" w:rsidTr="00882960">
        <w:tc>
          <w:tcPr>
            <w:tcW w:w="9016" w:type="dxa"/>
            <w:gridSpan w:val="2"/>
          </w:tcPr>
          <w:p w:rsidR="00F4228F" w:rsidRDefault="00F4228F" w:rsidP="00B82FBE"/>
          <w:p w:rsidR="00F4228F" w:rsidRDefault="00F4228F" w:rsidP="00B82FBE"/>
          <w:p w:rsidR="00F4228F" w:rsidRDefault="00F4228F" w:rsidP="00B82FBE"/>
          <w:p w:rsidR="00F4228F" w:rsidRDefault="00F4228F" w:rsidP="00B82FBE"/>
          <w:p w:rsidR="00F4228F" w:rsidRDefault="00F4228F" w:rsidP="00B82FBE"/>
          <w:p w:rsidR="00F4228F" w:rsidRDefault="00F4228F" w:rsidP="00B82FBE"/>
          <w:p w:rsidR="00565EAB" w:rsidRDefault="00565EAB" w:rsidP="00B82FBE"/>
          <w:p w:rsidR="00F4228F" w:rsidRDefault="00F4228F" w:rsidP="00B82FBE"/>
          <w:p w:rsidR="00F4228F" w:rsidRDefault="00F4228F" w:rsidP="00B82FBE"/>
          <w:p w:rsidR="00F4228F" w:rsidRDefault="00F4228F" w:rsidP="00B82FBE"/>
          <w:p w:rsidR="00F47878" w:rsidRDefault="00F47878" w:rsidP="00B82FBE"/>
          <w:p w:rsidR="00F47878" w:rsidRDefault="00F47878" w:rsidP="00B82FBE"/>
          <w:p w:rsidR="00F47878" w:rsidRDefault="00F47878" w:rsidP="00B82FBE"/>
          <w:p w:rsidR="00F47878" w:rsidRDefault="00F47878" w:rsidP="00B82FBE"/>
          <w:p w:rsidR="00F47878" w:rsidRDefault="00F47878" w:rsidP="00B82FBE"/>
          <w:p w:rsidR="00F47878" w:rsidRDefault="00F47878" w:rsidP="00B82FBE"/>
          <w:p w:rsidR="00F47878" w:rsidRDefault="00F47878" w:rsidP="00B82FBE"/>
          <w:p w:rsidR="00F47878" w:rsidRDefault="00F47878" w:rsidP="00B82FBE"/>
          <w:p w:rsidR="00F47878" w:rsidRDefault="00F47878" w:rsidP="00B82FBE"/>
          <w:p w:rsidR="00F47878" w:rsidRDefault="00F47878" w:rsidP="00B82FBE"/>
          <w:p w:rsidR="00F47878" w:rsidRDefault="00F47878" w:rsidP="00B82FBE"/>
          <w:p w:rsidR="00F47878" w:rsidRDefault="00F47878" w:rsidP="00B82FBE"/>
          <w:p w:rsidR="002D2D00" w:rsidRDefault="002D2D00" w:rsidP="00B82FBE"/>
          <w:p w:rsidR="00F47878" w:rsidRDefault="00F47878" w:rsidP="00B82FBE"/>
          <w:p w:rsidR="00F47878" w:rsidRDefault="00F47878" w:rsidP="00B82FBE"/>
          <w:p w:rsidR="00F4228F" w:rsidRDefault="00F4228F" w:rsidP="00B82FBE"/>
          <w:p w:rsidR="00D72D87" w:rsidRDefault="00D72D87" w:rsidP="00B82FBE"/>
          <w:p w:rsidR="00F4228F" w:rsidRDefault="00F4228F" w:rsidP="00B82FBE"/>
          <w:p w:rsidR="00F4228F" w:rsidRDefault="00F4228F" w:rsidP="00B82FBE"/>
        </w:tc>
      </w:tr>
    </w:tbl>
    <w:p w:rsidR="00F47878" w:rsidRDefault="00F47878">
      <w:r>
        <w:br w:type="page"/>
      </w:r>
    </w:p>
    <w:tbl>
      <w:tblPr>
        <w:tblStyle w:val="TableGrid"/>
        <w:tblW w:w="0" w:type="auto"/>
        <w:tblLook w:val="04A0" w:firstRow="1" w:lastRow="0" w:firstColumn="1" w:lastColumn="0" w:noHBand="0" w:noVBand="1"/>
      </w:tblPr>
      <w:tblGrid>
        <w:gridCol w:w="9016"/>
      </w:tblGrid>
      <w:tr w:rsidR="00F47878" w:rsidTr="00B82FBE">
        <w:tc>
          <w:tcPr>
            <w:tcW w:w="9242" w:type="dxa"/>
            <w:shd w:val="clear" w:color="auto" w:fill="F2F2F2" w:themeFill="background1" w:themeFillShade="F2"/>
          </w:tcPr>
          <w:p w:rsidR="00F47878" w:rsidRPr="00BC2E63" w:rsidRDefault="00F47878" w:rsidP="00F47878">
            <w:pPr>
              <w:rPr>
                <w:b/>
              </w:rPr>
            </w:pPr>
            <w:r w:rsidRPr="00BC2E63">
              <w:rPr>
                <w:rFonts w:eastAsia="Times New Roman"/>
                <w:b/>
              </w:rPr>
              <w:lastRenderedPageBreak/>
              <w:t>Question 3 – other potential sites</w:t>
            </w:r>
          </w:p>
          <w:p w:rsidR="00F47878" w:rsidRPr="003F3EE9" w:rsidRDefault="00F47878" w:rsidP="00A46015">
            <w:pPr>
              <w:rPr>
                <w:rFonts w:eastAsia="Times New Roman"/>
                <w:u w:val="single"/>
              </w:rPr>
            </w:pPr>
          </w:p>
        </w:tc>
      </w:tr>
      <w:tr w:rsidR="00F47878" w:rsidRPr="00565EAB" w:rsidTr="00B82FBE">
        <w:tc>
          <w:tcPr>
            <w:tcW w:w="9242" w:type="dxa"/>
          </w:tcPr>
          <w:p w:rsidR="00F47878" w:rsidRPr="00565EAB" w:rsidRDefault="00BC2E63" w:rsidP="00565EAB">
            <w:pPr>
              <w:rPr>
                <w:b/>
              </w:rPr>
            </w:pPr>
            <w:r w:rsidRPr="00565EAB">
              <w:rPr>
                <w:rFonts w:eastAsia="Times New Roman"/>
                <w:b/>
              </w:rPr>
              <w:t>Are there any other sites that the County Council should consider and assess for possible allocation for minerals or waste development in the Sites Plan?</w:t>
            </w:r>
          </w:p>
        </w:tc>
      </w:tr>
      <w:tr w:rsidR="00F47878" w:rsidRPr="00882960" w:rsidTr="0027242A">
        <w:trPr>
          <w:trHeight w:val="1613"/>
        </w:trPr>
        <w:tc>
          <w:tcPr>
            <w:tcW w:w="9242" w:type="dxa"/>
          </w:tcPr>
          <w:p w:rsidR="00AE7415" w:rsidRPr="00882960" w:rsidRDefault="00E75A85" w:rsidP="00BC2E63">
            <w:pPr>
              <w:rPr>
                <w:rFonts w:eastAsia="Times New Roman"/>
              </w:rPr>
            </w:pPr>
            <w:r w:rsidRPr="00882960">
              <w:rPr>
                <w:rFonts w:eastAsia="Times New Roman"/>
              </w:rPr>
              <w:t xml:space="preserve">Please list any </w:t>
            </w:r>
            <w:r>
              <w:rPr>
                <w:rFonts w:eastAsia="Times New Roman"/>
              </w:rPr>
              <w:t xml:space="preserve">additional </w:t>
            </w:r>
            <w:r w:rsidRPr="00882960">
              <w:rPr>
                <w:rFonts w:eastAsia="Times New Roman"/>
              </w:rPr>
              <w:t xml:space="preserve">sites being nominated </w:t>
            </w:r>
            <w:r>
              <w:rPr>
                <w:rFonts w:eastAsia="Times New Roman"/>
              </w:rPr>
              <w:t>and for each site complete and attach</w:t>
            </w:r>
            <w:r w:rsidR="00AE7415" w:rsidRPr="00882960">
              <w:rPr>
                <w:rFonts w:eastAsia="Times New Roman"/>
              </w:rPr>
              <w:t xml:space="preserve"> </w:t>
            </w:r>
            <w:r w:rsidR="00BC2E63" w:rsidRPr="00882960">
              <w:rPr>
                <w:rFonts w:eastAsia="Times New Roman"/>
              </w:rPr>
              <w:t>a site nomination form</w:t>
            </w:r>
            <w:r>
              <w:rPr>
                <w:rFonts w:eastAsia="Times New Roman"/>
              </w:rPr>
              <w:t xml:space="preserve"> </w:t>
            </w:r>
            <w:r w:rsidR="00BC2E63" w:rsidRPr="00882960">
              <w:rPr>
                <w:rFonts w:eastAsia="Times New Roman"/>
              </w:rPr>
              <w:t>– avail</w:t>
            </w:r>
            <w:r w:rsidR="00FE369F">
              <w:rPr>
                <w:rFonts w:eastAsia="Times New Roman"/>
              </w:rPr>
              <w:t>able on the Council’s website:</w:t>
            </w:r>
          </w:p>
          <w:p w:rsidR="00FE369F" w:rsidRDefault="00FE369F" w:rsidP="00BC2E63">
            <w:pPr>
              <w:rPr>
                <w:rFonts w:eastAsia="Times New Roman"/>
              </w:rPr>
            </w:pPr>
            <w:r>
              <w:rPr>
                <w:rFonts w:eastAsia="Times New Roman"/>
              </w:rPr>
              <w:t>Sites for Mineral Working</w:t>
            </w:r>
            <w:r w:rsidR="00BC2E63" w:rsidRPr="00882960">
              <w:rPr>
                <w:rFonts w:eastAsia="Times New Roman"/>
              </w:rPr>
              <w:t>:</w:t>
            </w:r>
          </w:p>
          <w:p w:rsidR="00AE7415" w:rsidRPr="00882960" w:rsidRDefault="00BA40AC" w:rsidP="00BC2E63">
            <w:pPr>
              <w:rPr>
                <w:rFonts w:eastAsia="Times New Roman"/>
              </w:rPr>
            </w:pPr>
            <w:hyperlink r:id="rId14" w:history="1">
              <w:r w:rsidR="00BC2E63" w:rsidRPr="00882960">
                <w:rPr>
                  <w:rFonts w:eastAsia="Times New Roman"/>
                  <w:color w:val="0000FF" w:themeColor="hyperlink"/>
                  <w:u w:val="single"/>
                </w:rPr>
                <w:t>https://www2.oxfordshire.gov.uk/cms/content/minerals-sites</w:t>
              </w:r>
            </w:hyperlink>
          </w:p>
          <w:p w:rsidR="00FE369F" w:rsidRDefault="00FE369F" w:rsidP="00BC2E63">
            <w:pPr>
              <w:rPr>
                <w:rFonts w:eastAsia="Times New Roman"/>
              </w:rPr>
            </w:pPr>
            <w:r>
              <w:rPr>
                <w:rFonts w:eastAsia="Times New Roman"/>
              </w:rPr>
              <w:t xml:space="preserve">Sites for </w:t>
            </w:r>
            <w:r w:rsidRPr="00FE369F">
              <w:rPr>
                <w:rFonts w:eastAsia="Times New Roman"/>
              </w:rPr>
              <w:t xml:space="preserve">Recycled &amp; Secondary Aggregates and Waste Management </w:t>
            </w:r>
            <w:r>
              <w:rPr>
                <w:rFonts w:eastAsia="Times New Roman"/>
              </w:rPr>
              <w:t>Facilities</w:t>
            </w:r>
            <w:r w:rsidR="00BC2E63" w:rsidRPr="00882960">
              <w:rPr>
                <w:rFonts w:eastAsia="Times New Roman"/>
              </w:rPr>
              <w:t>:</w:t>
            </w:r>
          </w:p>
          <w:p w:rsidR="00F47878" w:rsidRPr="00882960" w:rsidRDefault="00BC2E63" w:rsidP="00BC2E63">
            <w:pPr>
              <w:rPr>
                <w:rFonts w:eastAsia="Times New Roman"/>
              </w:rPr>
            </w:pPr>
            <w:r w:rsidRPr="00882960">
              <w:rPr>
                <w:rFonts w:eastAsia="Times New Roman"/>
                <w:color w:val="0000FF" w:themeColor="hyperlink"/>
                <w:u w:val="single"/>
              </w:rPr>
              <w:t>https://www2.oxfordshire.gov.uk/cms/content/waste-sites</w:t>
            </w:r>
          </w:p>
        </w:tc>
      </w:tr>
      <w:tr w:rsidR="00BC2E63" w:rsidRPr="00882960" w:rsidTr="00BC2E63">
        <w:trPr>
          <w:trHeight w:val="1856"/>
        </w:trPr>
        <w:tc>
          <w:tcPr>
            <w:tcW w:w="9242" w:type="dxa"/>
          </w:tcPr>
          <w:p w:rsidR="00BC2E63" w:rsidRPr="00882960" w:rsidRDefault="00BC2E63" w:rsidP="00BC2E63">
            <w:pPr>
              <w:rPr>
                <w:rFonts w:eastAsia="Times New Roman"/>
              </w:rPr>
            </w:pPr>
          </w:p>
          <w:p w:rsidR="00BC2E63" w:rsidRPr="00882960" w:rsidRDefault="00BC2E63" w:rsidP="00BC2E63">
            <w:pPr>
              <w:rPr>
                <w:rFonts w:eastAsia="Times New Roman"/>
              </w:rPr>
            </w:pPr>
          </w:p>
          <w:p w:rsidR="00BC2E63" w:rsidRPr="00882960" w:rsidRDefault="00BC2E63" w:rsidP="00BC2E63">
            <w:pPr>
              <w:rPr>
                <w:rFonts w:eastAsia="Times New Roman"/>
              </w:rPr>
            </w:pPr>
          </w:p>
          <w:p w:rsidR="00BC2E63" w:rsidRPr="00882960" w:rsidRDefault="00BC2E63" w:rsidP="00BC2E63">
            <w:pPr>
              <w:rPr>
                <w:rFonts w:eastAsia="Times New Roman"/>
              </w:rPr>
            </w:pPr>
          </w:p>
          <w:p w:rsidR="00BC2E63" w:rsidRDefault="00BC2E63" w:rsidP="00BC2E63">
            <w:pPr>
              <w:rPr>
                <w:rFonts w:eastAsia="Times New Roman"/>
              </w:rPr>
            </w:pPr>
          </w:p>
          <w:p w:rsidR="00565EAB" w:rsidRPr="00882960" w:rsidRDefault="00565EAB" w:rsidP="00BC2E63">
            <w:pPr>
              <w:rPr>
                <w:rFonts w:eastAsia="Times New Roman"/>
              </w:rPr>
            </w:pPr>
          </w:p>
          <w:p w:rsidR="00BC2E63" w:rsidRPr="00882960" w:rsidRDefault="00BC2E63" w:rsidP="00BC2E63">
            <w:pPr>
              <w:rPr>
                <w:rFonts w:eastAsia="Times New Roman"/>
              </w:rPr>
            </w:pPr>
          </w:p>
          <w:p w:rsidR="00BC2E63" w:rsidRDefault="00BC2E63" w:rsidP="00BC2E63">
            <w:pPr>
              <w:rPr>
                <w:rFonts w:eastAsia="Times New Roman"/>
              </w:rPr>
            </w:pPr>
          </w:p>
          <w:p w:rsidR="00565EAB" w:rsidRPr="00882960" w:rsidRDefault="00565EAB" w:rsidP="00BC2E63">
            <w:pPr>
              <w:rPr>
                <w:rFonts w:eastAsia="Times New Roman"/>
              </w:rPr>
            </w:pPr>
          </w:p>
          <w:p w:rsidR="00BC2E63" w:rsidRPr="00882960" w:rsidRDefault="00BC2E63" w:rsidP="00BC2E63">
            <w:pPr>
              <w:rPr>
                <w:rFonts w:eastAsia="Times New Roman"/>
              </w:rPr>
            </w:pPr>
          </w:p>
          <w:p w:rsidR="00BC2E63" w:rsidRPr="00882960" w:rsidRDefault="00BC2E63" w:rsidP="00BC2E63">
            <w:pPr>
              <w:rPr>
                <w:rFonts w:eastAsia="Times New Roman"/>
              </w:rPr>
            </w:pPr>
          </w:p>
          <w:p w:rsidR="00BC2E63" w:rsidRDefault="00BC2E63"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E75A85" w:rsidRPr="00882960" w:rsidRDefault="00E75A85" w:rsidP="00BC2E63">
            <w:pPr>
              <w:rPr>
                <w:rFonts w:eastAsia="Times New Roman"/>
              </w:rPr>
            </w:pPr>
          </w:p>
          <w:p w:rsidR="00BC2E63" w:rsidRPr="00882960" w:rsidRDefault="00BC2E63" w:rsidP="00BC2E63">
            <w:pPr>
              <w:rPr>
                <w:rFonts w:eastAsia="Times New Roman"/>
              </w:rPr>
            </w:pPr>
          </w:p>
          <w:p w:rsidR="00BC2E63" w:rsidRPr="00882960" w:rsidRDefault="00BC2E63" w:rsidP="00BC2E63">
            <w:pPr>
              <w:rPr>
                <w:rFonts w:eastAsia="Times New Roman"/>
              </w:rPr>
            </w:pPr>
          </w:p>
          <w:p w:rsidR="00BC2E63" w:rsidRPr="00882960" w:rsidRDefault="00BC2E63" w:rsidP="00BC2E63">
            <w:pPr>
              <w:rPr>
                <w:rFonts w:eastAsia="Times New Roman"/>
              </w:rPr>
            </w:pPr>
          </w:p>
          <w:p w:rsidR="00BC2E63" w:rsidRPr="00882960" w:rsidRDefault="00BC2E63" w:rsidP="00BC2E63">
            <w:pPr>
              <w:rPr>
                <w:rFonts w:eastAsia="Times New Roman"/>
              </w:rPr>
            </w:pPr>
          </w:p>
          <w:p w:rsidR="00BC2E63" w:rsidRDefault="00BC2E63"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E75A85" w:rsidRDefault="00E75A85" w:rsidP="00BC2E63">
            <w:pPr>
              <w:rPr>
                <w:rFonts w:eastAsia="Times New Roman"/>
              </w:rPr>
            </w:pPr>
          </w:p>
          <w:p w:rsidR="00BC2E63" w:rsidRDefault="00BC2E63" w:rsidP="00BC2E63">
            <w:pPr>
              <w:rPr>
                <w:rFonts w:eastAsia="Times New Roman"/>
              </w:rPr>
            </w:pPr>
          </w:p>
          <w:p w:rsidR="00D72D87" w:rsidRPr="00882960" w:rsidRDefault="00D72D87" w:rsidP="00BC2E63">
            <w:pPr>
              <w:rPr>
                <w:rFonts w:eastAsia="Times New Roman"/>
              </w:rPr>
            </w:pPr>
          </w:p>
          <w:p w:rsidR="00BC2E63" w:rsidRPr="00882960" w:rsidRDefault="00BC2E63" w:rsidP="00BC2E63">
            <w:pPr>
              <w:rPr>
                <w:rFonts w:eastAsia="Times New Roman"/>
              </w:rPr>
            </w:pPr>
          </w:p>
        </w:tc>
      </w:tr>
    </w:tbl>
    <w:p w:rsidR="00BC2E63" w:rsidRDefault="00BC2E63">
      <w:r>
        <w:br w:type="page"/>
      </w:r>
    </w:p>
    <w:tbl>
      <w:tblPr>
        <w:tblStyle w:val="TableGrid"/>
        <w:tblW w:w="0" w:type="auto"/>
        <w:shd w:val="clear" w:color="auto" w:fill="D9D9D9" w:themeFill="background1" w:themeFillShade="D9"/>
        <w:tblLook w:val="04A0" w:firstRow="1" w:lastRow="0" w:firstColumn="1" w:lastColumn="0" w:noHBand="0" w:noVBand="1"/>
      </w:tblPr>
      <w:tblGrid>
        <w:gridCol w:w="9016"/>
      </w:tblGrid>
      <w:tr w:rsidR="00BC2E63" w:rsidTr="00BC2E63">
        <w:tc>
          <w:tcPr>
            <w:tcW w:w="9242" w:type="dxa"/>
            <w:shd w:val="clear" w:color="auto" w:fill="D9D9D9" w:themeFill="background1" w:themeFillShade="D9"/>
          </w:tcPr>
          <w:p w:rsidR="00BC2E63" w:rsidRPr="00E75A85" w:rsidRDefault="00E75A85" w:rsidP="00BC2E63">
            <w:pPr>
              <w:jc w:val="center"/>
              <w:rPr>
                <w:b/>
              </w:rPr>
            </w:pPr>
            <w:r w:rsidRPr="00E75A85">
              <w:rPr>
                <w:b/>
              </w:rPr>
              <w:lastRenderedPageBreak/>
              <w:t xml:space="preserve">Questions on Other Issues about Allocation of </w:t>
            </w:r>
            <w:r w:rsidR="00BC2E63" w:rsidRPr="00E75A85">
              <w:rPr>
                <w:b/>
              </w:rPr>
              <w:t>Sites</w:t>
            </w:r>
          </w:p>
          <w:p w:rsidR="00BC2E63" w:rsidRDefault="00BC2E63" w:rsidP="00BC2E63">
            <w:pPr>
              <w:rPr>
                <w:b/>
              </w:rPr>
            </w:pPr>
          </w:p>
        </w:tc>
      </w:tr>
    </w:tbl>
    <w:p w:rsidR="00BC2E63" w:rsidRDefault="00BC2E63" w:rsidP="00BC2E63">
      <w:pPr>
        <w:rPr>
          <w:b/>
        </w:rPr>
      </w:pPr>
    </w:p>
    <w:p w:rsidR="00F4228F" w:rsidRDefault="0027758C">
      <w:r w:rsidRPr="006A4E1E">
        <w:rPr>
          <w:rFonts w:eastAsia="Times New Roman"/>
          <w:u w:val="single"/>
        </w:rPr>
        <w:t>Issue 1</w:t>
      </w:r>
      <w:r>
        <w:rPr>
          <w:rFonts w:eastAsia="Times New Roman"/>
          <w:u w:val="single"/>
        </w:rPr>
        <w:t xml:space="preserve"> – </w:t>
      </w:r>
      <w:r w:rsidRPr="006A4E1E">
        <w:rPr>
          <w:rFonts w:eastAsia="Times New Roman"/>
          <w:u w:val="single"/>
        </w:rPr>
        <w:t>Level of provision and contingency for mineral working</w:t>
      </w:r>
    </w:p>
    <w:p w:rsidR="0027758C" w:rsidRDefault="0027758C"/>
    <w:tbl>
      <w:tblPr>
        <w:tblStyle w:val="TableGrid"/>
        <w:tblW w:w="0" w:type="auto"/>
        <w:tblLook w:val="04A0" w:firstRow="1" w:lastRow="0" w:firstColumn="1" w:lastColumn="0" w:noHBand="0" w:noVBand="1"/>
      </w:tblPr>
      <w:tblGrid>
        <w:gridCol w:w="704"/>
        <w:gridCol w:w="8312"/>
      </w:tblGrid>
      <w:tr w:rsidR="00BC2E63" w:rsidTr="00E75A85">
        <w:tc>
          <w:tcPr>
            <w:tcW w:w="9016" w:type="dxa"/>
            <w:gridSpan w:val="2"/>
            <w:shd w:val="clear" w:color="auto" w:fill="F2F2F2" w:themeFill="background1" w:themeFillShade="F2"/>
          </w:tcPr>
          <w:p w:rsidR="00BC2E63" w:rsidRPr="00BC2E63" w:rsidRDefault="00BC2E63" w:rsidP="00BC2E63">
            <w:pPr>
              <w:ind w:left="567" w:hanging="567"/>
              <w:rPr>
                <w:rFonts w:eastAsia="Times New Roman"/>
                <w:b/>
              </w:rPr>
            </w:pPr>
            <w:r w:rsidRPr="00BC2E63">
              <w:rPr>
                <w:rFonts w:eastAsia="Times New Roman"/>
                <w:b/>
              </w:rPr>
              <w:t>Question 4 – level of mineral working site provision</w:t>
            </w:r>
          </w:p>
          <w:p w:rsidR="00BC2E63" w:rsidRPr="003F3EE9" w:rsidRDefault="00BC2E63" w:rsidP="00BC2E63">
            <w:pPr>
              <w:rPr>
                <w:rFonts w:eastAsia="Times New Roman"/>
                <w:u w:val="single"/>
              </w:rPr>
            </w:pPr>
          </w:p>
        </w:tc>
      </w:tr>
      <w:tr w:rsidR="00BC2E63" w:rsidRPr="00565EAB" w:rsidTr="002D2D00">
        <w:tc>
          <w:tcPr>
            <w:tcW w:w="704" w:type="dxa"/>
          </w:tcPr>
          <w:p w:rsidR="00BC2E63" w:rsidRPr="00565EAB" w:rsidRDefault="00BC2E63" w:rsidP="00B82FBE">
            <w:pPr>
              <w:rPr>
                <w:b/>
                <w:sz w:val="22"/>
                <w:szCs w:val="22"/>
              </w:rPr>
            </w:pPr>
            <w:r w:rsidRPr="00565EAB">
              <w:rPr>
                <w:b/>
                <w:sz w:val="22"/>
                <w:szCs w:val="22"/>
              </w:rPr>
              <w:t>A</w:t>
            </w:r>
          </w:p>
        </w:tc>
        <w:tc>
          <w:tcPr>
            <w:tcW w:w="8312" w:type="dxa"/>
          </w:tcPr>
          <w:p w:rsidR="00BC2E63" w:rsidRPr="00565EAB" w:rsidRDefault="00BC2E63" w:rsidP="00E75A85">
            <w:pPr>
              <w:rPr>
                <w:rFonts w:eastAsia="Times New Roman"/>
                <w:b/>
                <w:sz w:val="22"/>
                <w:szCs w:val="22"/>
              </w:rPr>
            </w:pPr>
            <w:r w:rsidRPr="00565EAB">
              <w:rPr>
                <w:rFonts w:eastAsia="Times New Roman"/>
                <w:b/>
              </w:rPr>
              <w:t>Should the Sites Plan make only the arithmetic minimum provision in site allocations that is required to meet the additional requirements for mineral working in Annex 1?</w:t>
            </w:r>
          </w:p>
        </w:tc>
      </w:tr>
      <w:tr w:rsidR="00BC2E63" w:rsidRPr="002D2D00" w:rsidTr="00E75A85">
        <w:tc>
          <w:tcPr>
            <w:tcW w:w="9016" w:type="dxa"/>
            <w:gridSpan w:val="2"/>
          </w:tcPr>
          <w:p w:rsidR="00BC2E63" w:rsidRPr="002D2D00" w:rsidRDefault="002D2D00" w:rsidP="00B82FBE">
            <w:r w:rsidRPr="002D2D00">
              <w:t>o</w:t>
            </w:r>
            <w:r w:rsidR="00BC2E63" w:rsidRPr="002D2D00">
              <w:t xml:space="preserve">r </w:t>
            </w:r>
          </w:p>
        </w:tc>
      </w:tr>
      <w:tr w:rsidR="00BC2E63" w:rsidRPr="00565EAB" w:rsidTr="002D2D00">
        <w:tc>
          <w:tcPr>
            <w:tcW w:w="704" w:type="dxa"/>
          </w:tcPr>
          <w:p w:rsidR="00BC2E63" w:rsidRPr="00565EAB" w:rsidRDefault="00BC2E63" w:rsidP="00B82FBE">
            <w:pPr>
              <w:rPr>
                <w:b/>
                <w:sz w:val="22"/>
                <w:szCs w:val="22"/>
              </w:rPr>
            </w:pPr>
            <w:r w:rsidRPr="00565EAB">
              <w:rPr>
                <w:b/>
                <w:sz w:val="22"/>
                <w:szCs w:val="22"/>
              </w:rPr>
              <w:t>B</w:t>
            </w:r>
          </w:p>
        </w:tc>
        <w:tc>
          <w:tcPr>
            <w:tcW w:w="8312" w:type="dxa"/>
          </w:tcPr>
          <w:p w:rsidR="00BC2E63" w:rsidRPr="00565EAB" w:rsidRDefault="00BC2E63" w:rsidP="00B82FBE">
            <w:pPr>
              <w:rPr>
                <w:b/>
                <w:sz w:val="22"/>
                <w:szCs w:val="22"/>
              </w:rPr>
            </w:pPr>
            <w:r w:rsidRPr="00565EAB">
              <w:rPr>
                <w:rFonts w:eastAsia="Times New Roman"/>
                <w:b/>
              </w:rPr>
              <w:t xml:space="preserve">Should provision in allocations also </w:t>
            </w:r>
            <w:proofErr w:type="gramStart"/>
            <w:r w:rsidRPr="00565EAB">
              <w:rPr>
                <w:rFonts w:eastAsia="Times New Roman"/>
                <w:b/>
              </w:rPr>
              <w:t>take into account</w:t>
            </w:r>
            <w:proofErr w:type="gramEnd"/>
            <w:r w:rsidRPr="00565EAB">
              <w:rPr>
                <w:rFonts w:eastAsia="Times New Roman"/>
                <w:b/>
              </w:rPr>
              <w:t xml:space="preserve"> the need to ensure there is sufficient production capacity available throughout the plan period to enable an adequate level of supply (recognising that reserves are not equally distributed between quarries and quarries have differing levels of output)? </w:t>
            </w:r>
          </w:p>
        </w:tc>
      </w:tr>
      <w:tr w:rsidR="00BC2E63" w:rsidRPr="00E75A85" w:rsidTr="00E75A85">
        <w:tc>
          <w:tcPr>
            <w:tcW w:w="9016" w:type="dxa"/>
            <w:gridSpan w:val="2"/>
          </w:tcPr>
          <w:p w:rsidR="00BC2E63" w:rsidRPr="00E75A85" w:rsidRDefault="00BC2E63" w:rsidP="00B82FBE">
            <w:r w:rsidRPr="00E75A85">
              <w:t>Your response:</w:t>
            </w:r>
          </w:p>
          <w:p w:rsidR="00BC2E63" w:rsidRPr="00E75A85" w:rsidRDefault="00BC2E63" w:rsidP="00B82FBE">
            <w:r w:rsidRPr="00E75A85">
              <w:t>Please give reasoning for your response</w:t>
            </w:r>
          </w:p>
        </w:tc>
      </w:tr>
      <w:tr w:rsidR="00BC2E63" w:rsidTr="00E75A85">
        <w:tc>
          <w:tcPr>
            <w:tcW w:w="9016" w:type="dxa"/>
            <w:gridSpan w:val="2"/>
          </w:tcPr>
          <w:p w:rsidR="00BC2E63" w:rsidRDefault="00BC2E63" w:rsidP="00D72D87"/>
          <w:p w:rsidR="00BC2E63" w:rsidRDefault="00BC2E63" w:rsidP="00D72D87"/>
          <w:p w:rsidR="00565EAB" w:rsidRDefault="00565EAB"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565EAB" w:rsidRDefault="00565EAB"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BC2E63" w:rsidRDefault="00BC2E63" w:rsidP="00D72D87"/>
          <w:p w:rsidR="00D72D87" w:rsidRDefault="00D72D87" w:rsidP="00D72D87"/>
          <w:p w:rsidR="00BC2E63" w:rsidRDefault="00BC2E63" w:rsidP="00D72D87">
            <w:pPr>
              <w:ind w:firstLine="22"/>
            </w:pPr>
          </w:p>
        </w:tc>
      </w:tr>
    </w:tbl>
    <w:p w:rsidR="00BC2E63" w:rsidRDefault="00BC2E63">
      <w:r>
        <w:br w:type="page"/>
      </w:r>
    </w:p>
    <w:tbl>
      <w:tblPr>
        <w:tblStyle w:val="TableGrid"/>
        <w:tblW w:w="0" w:type="auto"/>
        <w:tblLook w:val="04A0" w:firstRow="1" w:lastRow="0" w:firstColumn="1" w:lastColumn="0" w:noHBand="0" w:noVBand="1"/>
      </w:tblPr>
      <w:tblGrid>
        <w:gridCol w:w="704"/>
        <w:gridCol w:w="8312"/>
      </w:tblGrid>
      <w:tr w:rsidR="005D3CA3" w:rsidTr="002D2D00">
        <w:tc>
          <w:tcPr>
            <w:tcW w:w="9016" w:type="dxa"/>
            <w:gridSpan w:val="2"/>
            <w:shd w:val="clear" w:color="auto" w:fill="F2F2F2" w:themeFill="background1" w:themeFillShade="F2"/>
          </w:tcPr>
          <w:p w:rsidR="005D3CA3" w:rsidRPr="005D3CA3" w:rsidRDefault="005D3CA3" w:rsidP="005D3CA3">
            <w:pPr>
              <w:rPr>
                <w:rFonts w:eastAsia="Times New Roman"/>
                <w:b/>
              </w:rPr>
            </w:pPr>
            <w:r w:rsidRPr="005D3CA3">
              <w:rPr>
                <w:rFonts w:eastAsia="Times New Roman"/>
                <w:b/>
              </w:rPr>
              <w:lastRenderedPageBreak/>
              <w:t>Question 5 – contingency provision for mineral working</w:t>
            </w:r>
          </w:p>
          <w:p w:rsidR="005D3CA3" w:rsidRPr="003F3EE9" w:rsidRDefault="005D3CA3" w:rsidP="005D3CA3">
            <w:pPr>
              <w:ind w:left="567" w:hanging="567"/>
              <w:rPr>
                <w:rFonts w:eastAsia="Times New Roman"/>
                <w:u w:val="single"/>
              </w:rPr>
            </w:pPr>
          </w:p>
        </w:tc>
      </w:tr>
      <w:tr w:rsidR="005D3CA3" w:rsidRPr="00565EAB" w:rsidTr="002D2D00">
        <w:tc>
          <w:tcPr>
            <w:tcW w:w="704" w:type="dxa"/>
          </w:tcPr>
          <w:p w:rsidR="005D3CA3" w:rsidRPr="00565EAB" w:rsidRDefault="005D3CA3" w:rsidP="00B82FBE">
            <w:pPr>
              <w:rPr>
                <w:b/>
                <w:sz w:val="22"/>
                <w:szCs w:val="22"/>
              </w:rPr>
            </w:pPr>
            <w:r w:rsidRPr="00565EAB">
              <w:rPr>
                <w:b/>
                <w:sz w:val="22"/>
                <w:szCs w:val="22"/>
              </w:rPr>
              <w:t>A</w:t>
            </w:r>
          </w:p>
        </w:tc>
        <w:tc>
          <w:tcPr>
            <w:tcW w:w="8312" w:type="dxa"/>
          </w:tcPr>
          <w:p w:rsidR="005D3CA3" w:rsidRPr="00565EAB" w:rsidRDefault="00DC47EF" w:rsidP="002D2D00">
            <w:pPr>
              <w:rPr>
                <w:rFonts w:eastAsia="Times New Roman"/>
                <w:b/>
                <w:sz w:val="22"/>
                <w:szCs w:val="22"/>
              </w:rPr>
            </w:pPr>
            <w:r w:rsidRPr="00565EAB">
              <w:rPr>
                <w:rFonts w:eastAsia="Times New Roman"/>
                <w:b/>
              </w:rPr>
              <w:t>Should some contingency be added to the additional requirements for mineral working site provision to give flexibility in case sites cannot be brought forward or prove not able to deliver the expected yield?</w:t>
            </w:r>
          </w:p>
        </w:tc>
      </w:tr>
      <w:tr w:rsidR="005D3CA3" w:rsidRPr="002D2D00" w:rsidTr="002D2D00">
        <w:tc>
          <w:tcPr>
            <w:tcW w:w="9016" w:type="dxa"/>
            <w:gridSpan w:val="2"/>
          </w:tcPr>
          <w:p w:rsidR="005D3CA3" w:rsidRPr="002D2D00" w:rsidRDefault="00565EAB" w:rsidP="00B82FBE">
            <w:r>
              <w:t xml:space="preserve">and, </w:t>
            </w:r>
            <w:r w:rsidR="002D2D00">
              <w:t>i</w:t>
            </w:r>
            <w:r w:rsidR="005D3CA3" w:rsidRPr="002D2D00">
              <w:t>f yes</w:t>
            </w:r>
            <w:r w:rsidR="00317A2E" w:rsidRPr="002D2D00">
              <w:t xml:space="preserve">, </w:t>
            </w:r>
          </w:p>
        </w:tc>
      </w:tr>
      <w:tr w:rsidR="005D3CA3" w:rsidRPr="00565EAB" w:rsidTr="002D2D00">
        <w:tc>
          <w:tcPr>
            <w:tcW w:w="704" w:type="dxa"/>
          </w:tcPr>
          <w:p w:rsidR="005D3CA3" w:rsidRPr="00565EAB" w:rsidRDefault="005D3CA3" w:rsidP="00B82FBE">
            <w:pPr>
              <w:rPr>
                <w:b/>
                <w:sz w:val="22"/>
                <w:szCs w:val="22"/>
              </w:rPr>
            </w:pPr>
            <w:r w:rsidRPr="00565EAB">
              <w:rPr>
                <w:b/>
                <w:sz w:val="22"/>
                <w:szCs w:val="22"/>
              </w:rPr>
              <w:t>B</w:t>
            </w:r>
          </w:p>
        </w:tc>
        <w:tc>
          <w:tcPr>
            <w:tcW w:w="8312" w:type="dxa"/>
          </w:tcPr>
          <w:p w:rsidR="005D3CA3" w:rsidRPr="00565EAB" w:rsidRDefault="005D3CA3" w:rsidP="00B82FBE">
            <w:pPr>
              <w:rPr>
                <w:b/>
                <w:sz w:val="22"/>
                <w:szCs w:val="22"/>
              </w:rPr>
            </w:pPr>
            <w:r w:rsidRPr="00565EAB">
              <w:rPr>
                <w:rFonts w:eastAsia="Times New Roman"/>
                <w:b/>
              </w:rPr>
              <w:t>What level of contingency provision would it be appropriate to add: 10%, 20%, 25%, other</w:t>
            </w:r>
            <w:r w:rsidR="00D72D87" w:rsidRPr="00565EAB">
              <w:rPr>
                <w:rFonts w:eastAsia="Times New Roman"/>
                <w:b/>
              </w:rPr>
              <w:t>?</w:t>
            </w:r>
          </w:p>
        </w:tc>
      </w:tr>
      <w:tr w:rsidR="005D3CA3" w:rsidRPr="00D72D87" w:rsidTr="002D2D00">
        <w:tc>
          <w:tcPr>
            <w:tcW w:w="9016" w:type="dxa"/>
            <w:gridSpan w:val="2"/>
          </w:tcPr>
          <w:p w:rsidR="005D3CA3" w:rsidRPr="00D72D87" w:rsidRDefault="005D3CA3" w:rsidP="00B82FBE">
            <w:r w:rsidRPr="00D72D87">
              <w:t>Your response:</w:t>
            </w:r>
          </w:p>
          <w:p w:rsidR="005D3CA3" w:rsidRPr="00D72D87" w:rsidRDefault="005D3CA3" w:rsidP="00B82FBE">
            <w:r w:rsidRPr="00D72D87">
              <w:t>Please give reasoning for your response</w:t>
            </w:r>
          </w:p>
        </w:tc>
      </w:tr>
      <w:tr w:rsidR="005D3CA3" w:rsidTr="002D2D00">
        <w:tc>
          <w:tcPr>
            <w:tcW w:w="9016" w:type="dxa"/>
            <w:gridSpan w:val="2"/>
          </w:tcPr>
          <w:p w:rsidR="005D3CA3" w:rsidRDefault="005D3CA3" w:rsidP="00D72D87"/>
          <w:p w:rsidR="005D3CA3" w:rsidRDefault="005D3CA3" w:rsidP="00D72D87"/>
          <w:p w:rsidR="00317A2E" w:rsidRDefault="00317A2E" w:rsidP="00D72D87"/>
          <w:p w:rsidR="005D3CA3" w:rsidRDefault="005D3CA3" w:rsidP="00D72D87"/>
          <w:p w:rsidR="00565EAB" w:rsidRDefault="00565EAB" w:rsidP="00D72D87"/>
          <w:p w:rsidR="005D3CA3" w:rsidRDefault="005D3CA3" w:rsidP="00D72D87"/>
          <w:p w:rsidR="005D3CA3" w:rsidRDefault="005D3CA3" w:rsidP="00D72D87"/>
          <w:p w:rsidR="005D3CA3" w:rsidRDefault="005D3CA3" w:rsidP="00D72D87"/>
          <w:p w:rsidR="002D2D00" w:rsidRDefault="002D2D00" w:rsidP="00D72D87"/>
          <w:p w:rsidR="005D3CA3" w:rsidRDefault="005D3CA3" w:rsidP="00D72D87"/>
          <w:p w:rsidR="005D3CA3" w:rsidRDefault="005D3CA3" w:rsidP="005D3CA3"/>
        </w:tc>
      </w:tr>
    </w:tbl>
    <w:p w:rsidR="00317A2E" w:rsidRDefault="00317A2E"/>
    <w:p w:rsidR="0027758C" w:rsidRDefault="0027758C">
      <w:pPr>
        <w:rPr>
          <w:rFonts w:eastAsia="Times New Roman"/>
          <w:u w:val="single"/>
        </w:rPr>
      </w:pPr>
      <w:r>
        <w:rPr>
          <w:rFonts w:eastAsia="Times New Roman"/>
          <w:u w:val="single"/>
        </w:rPr>
        <w:t xml:space="preserve">Issue 2 – </w:t>
      </w:r>
      <w:r w:rsidRPr="006A4E1E">
        <w:rPr>
          <w:rFonts w:eastAsia="Times New Roman"/>
          <w:u w:val="single"/>
        </w:rPr>
        <w:t>Provision for soft sand and crushed rock</w:t>
      </w:r>
    </w:p>
    <w:p w:rsidR="00A46015" w:rsidRPr="00A46015" w:rsidRDefault="00A46015">
      <w:pPr>
        <w:rPr>
          <w:rFonts w:eastAsia="Times New Roman"/>
          <w:u w:val="single"/>
        </w:rPr>
      </w:pPr>
    </w:p>
    <w:tbl>
      <w:tblPr>
        <w:tblStyle w:val="TableGrid"/>
        <w:tblW w:w="0" w:type="auto"/>
        <w:tblLook w:val="04A0" w:firstRow="1" w:lastRow="0" w:firstColumn="1" w:lastColumn="0" w:noHBand="0" w:noVBand="1"/>
      </w:tblPr>
      <w:tblGrid>
        <w:gridCol w:w="704"/>
        <w:gridCol w:w="8312"/>
      </w:tblGrid>
      <w:tr w:rsidR="00317A2E" w:rsidTr="0027758C">
        <w:tc>
          <w:tcPr>
            <w:tcW w:w="9016" w:type="dxa"/>
            <w:gridSpan w:val="2"/>
            <w:shd w:val="clear" w:color="auto" w:fill="F2F2F2" w:themeFill="background1" w:themeFillShade="F2"/>
          </w:tcPr>
          <w:p w:rsidR="00317A2E" w:rsidRPr="00317A2E" w:rsidRDefault="00317A2E" w:rsidP="00317A2E">
            <w:pPr>
              <w:ind w:left="567" w:hanging="567"/>
              <w:rPr>
                <w:rFonts w:eastAsia="Times New Roman"/>
                <w:b/>
              </w:rPr>
            </w:pPr>
            <w:r w:rsidRPr="00317A2E">
              <w:rPr>
                <w:rFonts w:eastAsia="Times New Roman"/>
                <w:b/>
              </w:rPr>
              <w:t>Question 6 – allocation of site</w:t>
            </w:r>
            <w:r w:rsidR="00D72D87">
              <w:rPr>
                <w:rFonts w:eastAsia="Times New Roman"/>
                <w:b/>
              </w:rPr>
              <w:t>s</w:t>
            </w:r>
            <w:r w:rsidRPr="00317A2E">
              <w:rPr>
                <w:rFonts w:eastAsia="Times New Roman"/>
                <w:b/>
              </w:rPr>
              <w:t xml:space="preserve"> for soft sand and crushed rock</w:t>
            </w:r>
          </w:p>
          <w:p w:rsidR="00317A2E" w:rsidRPr="003F3EE9" w:rsidRDefault="00317A2E" w:rsidP="00317A2E">
            <w:pPr>
              <w:rPr>
                <w:rFonts w:eastAsia="Times New Roman"/>
                <w:u w:val="single"/>
              </w:rPr>
            </w:pPr>
          </w:p>
        </w:tc>
      </w:tr>
      <w:tr w:rsidR="00317A2E" w:rsidRPr="00565EAB" w:rsidTr="00D72D87">
        <w:tc>
          <w:tcPr>
            <w:tcW w:w="704" w:type="dxa"/>
          </w:tcPr>
          <w:p w:rsidR="00317A2E" w:rsidRPr="00565EAB" w:rsidRDefault="00317A2E" w:rsidP="00B82FBE">
            <w:pPr>
              <w:rPr>
                <w:b/>
                <w:sz w:val="22"/>
                <w:szCs w:val="22"/>
              </w:rPr>
            </w:pPr>
            <w:r w:rsidRPr="00565EAB">
              <w:rPr>
                <w:b/>
                <w:sz w:val="22"/>
                <w:szCs w:val="22"/>
              </w:rPr>
              <w:t>A</w:t>
            </w:r>
          </w:p>
        </w:tc>
        <w:tc>
          <w:tcPr>
            <w:tcW w:w="8312" w:type="dxa"/>
          </w:tcPr>
          <w:p w:rsidR="00317A2E" w:rsidRPr="00565EAB" w:rsidRDefault="00317A2E" w:rsidP="00317A2E">
            <w:pPr>
              <w:rPr>
                <w:rFonts w:eastAsia="Times New Roman"/>
                <w:b/>
              </w:rPr>
            </w:pPr>
            <w:r w:rsidRPr="00565EAB">
              <w:rPr>
                <w:rFonts w:eastAsia="Times New Roman"/>
                <w:b/>
              </w:rPr>
              <w:t>Should specific sites be allocated for soft sand and crushed rock?</w:t>
            </w:r>
          </w:p>
          <w:p w:rsidR="00317A2E" w:rsidRPr="00565EAB" w:rsidRDefault="00317A2E" w:rsidP="00317A2E">
            <w:pPr>
              <w:pStyle w:val="ListParagraph"/>
              <w:ind w:left="1418"/>
              <w:jc w:val="both"/>
              <w:rPr>
                <w:rFonts w:eastAsia="Times New Roman"/>
                <w:b/>
                <w:sz w:val="22"/>
                <w:szCs w:val="22"/>
              </w:rPr>
            </w:pPr>
          </w:p>
        </w:tc>
      </w:tr>
      <w:tr w:rsidR="00317A2E" w:rsidRPr="00D72D87" w:rsidTr="0027758C">
        <w:tc>
          <w:tcPr>
            <w:tcW w:w="9016" w:type="dxa"/>
            <w:gridSpan w:val="2"/>
          </w:tcPr>
          <w:p w:rsidR="00317A2E" w:rsidRPr="00D72D87" w:rsidRDefault="00317A2E" w:rsidP="00B82FBE">
            <w:r w:rsidRPr="00D72D87">
              <w:t>or</w:t>
            </w:r>
          </w:p>
        </w:tc>
      </w:tr>
      <w:tr w:rsidR="00317A2E" w:rsidRPr="00565EAB" w:rsidTr="00D72D87">
        <w:tc>
          <w:tcPr>
            <w:tcW w:w="704" w:type="dxa"/>
          </w:tcPr>
          <w:p w:rsidR="00317A2E" w:rsidRPr="00565EAB" w:rsidRDefault="00317A2E" w:rsidP="00B82FBE">
            <w:pPr>
              <w:rPr>
                <w:b/>
                <w:sz w:val="22"/>
                <w:szCs w:val="22"/>
              </w:rPr>
            </w:pPr>
            <w:r w:rsidRPr="00565EAB">
              <w:rPr>
                <w:b/>
                <w:sz w:val="22"/>
                <w:szCs w:val="22"/>
              </w:rPr>
              <w:t>B</w:t>
            </w:r>
          </w:p>
        </w:tc>
        <w:tc>
          <w:tcPr>
            <w:tcW w:w="8312" w:type="dxa"/>
          </w:tcPr>
          <w:p w:rsidR="00317A2E" w:rsidRPr="00565EAB" w:rsidRDefault="00317A2E" w:rsidP="00B82FBE">
            <w:pPr>
              <w:rPr>
                <w:b/>
                <w:sz w:val="22"/>
                <w:szCs w:val="22"/>
              </w:rPr>
            </w:pPr>
            <w:r w:rsidRPr="00565EAB">
              <w:rPr>
                <w:rFonts w:eastAsia="Times New Roman"/>
                <w:b/>
              </w:rPr>
              <w:t>Should provision be made in some other way, such as by broader areas of search</w:t>
            </w:r>
            <w:r w:rsidR="00D72D87" w:rsidRPr="00565EAB">
              <w:rPr>
                <w:rFonts w:eastAsia="Times New Roman"/>
                <w:b/>
              </w:rPr>
              <w:t>?</w:t>
            </w:r>
          </w:p>
        </w:tc>
      </w:tr>
      <w:tr w:rsidR="00317A2E" w:rsidTr="0027758C">
        <w:tc>
          <w:tcPr>
            <w:tcW w:w="9016" w:type="dxa"/>
            <w:gridSpan w:val="2"/>
          </w:tcPr>
          <w:p w:rsidR="00317A2E" w:rsidRPr="003F3EE9" w:rsidRDefault="00D72D87" w:rsidP="00B82FBE">
            <w:pPr>
              <w:rPr>
                <w:rFonts w:eastAsia="Times New Roman"/>
              </w:rPr>
            </w:pPr>
            <w:r>
              <w:rPr>
                <w:rFonts w:eastAsia="Times New Roman"/>
              </w:rPr>
              <w:t>a</w:t>
            </w:r>
            <w:r w:rsidR="00317A2E">
              <w:rPr>
                <w:rFonts w:eastAsia="Times New Roman"/>
              </w:rPr>
              <w:t>nd, if yes to B</w:t>
            </w:r>
          </w:p>
        </w:tc>
      </w:tr>
      <w:tr w:rsidR="00317A2E" w:rsidRPr="00565EAB" w:rsidTr="00D72D87">
        <w:tc>
          <w:tcPr>
            <w:tcW w:w="704" w:type="dxa"/>
          </w:tcPr>
          <w:p w:rsidR="00317A2E" w:rsidRPr="00565EAB" w:rsidRDefault="00D72D87" w:rsidP="00B82FBE">
            <w:pPr>
              <w:rPr>
                <w:b/>
                <w:sz w:val="22"/>
                <w:szCs w:val="22"/>
              </w:rPr>
            </w:pPr>
            <w:r w:rsidRPr="00565EAB">
              <w:rPr>
                <w:b/>
                <w:sz w:val="22"/>
                <w:szCs w:val="22"/>
              </w:rPr>
              <w:t>C</w:t>
            </w:r>
          </w:p>
        </w:tc>
        <w:tc>
          <w:tcPr>
            <w:tcW w:w="8312" w:type="dxa"/>
          </w:tcPr>
          <w:p w:rsidR="00317A2E" w:rsidRPr="00565EAB" w:rsidRDefault="00317A2E" w:rsidP="00317A2E">
            <w:pPr>
              <w:rPr>
                <w:rFonts w:eastAsia="Times New Roman"/>
                <w:b/>
              </w:rPr>
            </w:pPr>
            <w:r w:rsidRPr="00565EAB">
              <w:rPr>
                <w:rFonts w:eastAsia="Times New Roman"/>
                <w:b/>
              </w:rPr>
              <w:t>Which areas should be included as areas of search?</w:t>
            </w:r>
          </w:p>
          <w:p w:rsidR="00317A2E" w:rsidRPr="00565EAB" w:rsidRDefault="00317A2E" w:rsidP="00B82FBE">
            <w:pPr>
              <w:rPr>
                <w:rFonts w:eastAsia="Times New Roman"/>
                <w:b/>
              </w:rPr>
            </w:pPr>
          </w:p>
        </w:tc>
      </w:tr>
      <w:tr w:rsidR="00317A2E" w:rsidRPr="00D72D87" w:rsidTr="0027758C">
        <w:tc>
          <w:tcPr>
            <w:tcW w:w="9016" w:type="dxa"/>
            <w:gridSpan w:val="2"/>
          </w:tcPr>
          <w:p w:rsidR="00317A2E" w:rsidRPr="00D72D87" w:rsidRDefault="00317A2E" w:rsidP="00B82FBE">
            <w:r w:rsidRPr="00D72D87">
              <w:t>Your response:</w:t>
            </w:r>
          </w:p>
          <w:p w:rsidR="00317A2E" w:rsidRPr="00D72D87" w:rsidRDefault="00317A2E" w:rsidP="00B82FBE">
            <w:r w:rsidRPr="00D72D87">
              <w:t>Please give reasoning for your response</w:t>
            </w:r>
          </w:p>
        </w:tc>
      </w:tr>
      <w:tr w:rsidR="00317A2E" w:rsidTr="0027758C">
        <w:tc>
          <w:tcPr>
            <w:tcW w:w="9016" w:type="dxa"/>
            <w:gridSpan w:val="2"/>
          </w:tcPr>
          <w:p w:rsidR="00317A2E" w:rsidRDefault="00317A2E" w:rsidP="00D72D87"/>
          <w:p w:rsidR="00317A2E" w:rsidRDefault="00317A2E" w:rsidP="00D72D87"/>
          <w:p w:rsidR="00317A2E" w:rsidRDefault="00317A2E" w:rsidP="00D72D87"/>
          <w:p w:rsidR="00317A2E" w:rsidRDefault="00317A2E" w:rsidP="00D72D87"/>
          <w:p w:rsidR="00565EAB" w:rsidRDefault="00565EAB" w:rsidP="00D72D87"/>
          <w:p w:rsidR="00317A2E" w:rsidRDefault="00317A2E" w:rsidP="00D72D87"/>
          <w:p w:rsidR="00317A2E" w:rsidRDefault="00317A2E" w:rsidP="00D72D87"/>
          <w:p w:rsidR="00317A2E" w:rsidRDefault="00317A2E" w:rsidP="00D72D87"/>
          <w:p w:rsidR="00D72D87" w:rsidRDefault="00D72D87" w:rsidP="00D72D87"/>
          <w:p w:rsidR="00317A2E" w:rsidRDefault="00317A2E" w:rsidP="00D72D87"/>
          <w:p w:rsidR="00317A2E" w:rsidRDefault="00317A2E" w:rsidP="00D72D87"/>
          <w:p w:rsidR="0027758C" w:rsidRDefault="0027758C" w:rsidP="00B82FBE"/>
        </w:tc>
      </w:tr>
    </w:tbl>
    <w:p w:rsidR="00D72D87" w:rsidRDefault="00D72D87">
      <w:pPr>
        <w:rPr>
          <w:rFonts w:eastAsia="Times New Roman"/>
          <w:u w:val="single"/>
        </w:rPr>
      </w:pPr>
      <w:r>
        <w:rPr>
          <w:rFonts w:eastAsia="Times New Roman"/>
          <w:u w:val="single"/>
        </w:rPr>
        <w:br w:type="page"/>
      </w:r>
    </w:p>
    <w:p w:rsidR="00317A2E" w:rsidRDefault="0027758C">
      <w:r w:rsidRPr="006A4E1E">
        <w:rPr>
          <w:rFonts w:eastAsia="Times New Roman"/>
          <w:u w:val="single"/>
        </w:rPr>
        <w:lastRenderedPageBreak/>
        <w:t>Issue 3</w:t>
      </w:r>
      <w:r>
        <w:rPr>
          <w:rFonts w:eastAsia="Times New Roman"/>
          <w:u w:val="single"/>
        </w:rPr>
        <w:t xml:space="preserve"> – </w:t>
      </w:r>
      <w:r w:rsidRPr="006A4E1E">
        <w:rPr>
          <w:rFonts w:eastAsia="Times New Roman"/>
          <w:u w:val="single"/>
        </w:rPr>
        <w:t>Site size and extensions or new sites for mineral working</w:t>
      </w:r>
    </w:p>
    <w:p w:rsidR="0027758C" w:rsidRDefault="0027758C"/>
    <w:tbl>
      <w:tblPr>
        <w:tblStyle w:val="TableGrid"/>
        <w:tblW w:w="0" w:type="auto"/>
        <w:tblLook w:val="04A0" w:firstRow="1" w:lastRow="0" w:firstColumn="1" w:lastColumn="0" w:noHBand="0" w:noVBand="1"/>
      </w:tblPr>
      <w:tblGrid>
        <w:gridCol w:w="704"/>
        <w:gridCol w:w="8312"/>
      </w:tblGrid>
      <w:tr w:rsidR="00317A2E" w:rsidTr="0027758C">
        <w:tc>
          <w:tcPr>
            <w:tcW w:w="9016" w:type="dxa"/>
            <w:gridSpan w:val="2"/>
            <w:shd w:val="clear" w:color="auto" w:fill="F2F2F2" w:themeFill="background1" w:themeFillShade="F2"/>
          </w:tcPr>
          <w:p w:rsidR="00317A2E" w:rsidRPr="00317A2E" w:rsidRDefault="00317A2E" w:rsidP="00317A2E">
            <w:pPr>
              <w:ind w:left="567" w:hanging="567"/>
              <w:rPr>
                <w:rFonts w:eastAsia="Times New Roman"/>
                <w:b/>
              </w:rPr>
            </w:pPr>
            <w:r w:rsidRPr="00317A2E">
              <w:rPr>
                <w:rFonts w:eastAsia="Times New Roman"/>
                <w:b/>
              </w:rPr>
              <w:t>Question 7 – size of sites for mineral working</w:t>
            </w:r>
          </w:p>
          <w:p w:rsidR="00317A2E" w:rsidRPr="003F3EE9" w:rsidRDefault="00317A2E" w:rsidP="00317A2E">
            <w:pPr>
              <w:ind w:left="567" w:hanging="567"/>
              <w:rPr>
                <w:rFonts w:eastAsia="Times New Roman"/>
                <w:u w:val="single"/>
              </w:rPr>
            </w:pPr>
          </w:p>
        </w:tc>
      </w:tr>
      <w:tr w:rsidR="00317A2E" w:rsidRPr="00565EAB" w:rsidTr="00D72D87">
        <w:tc>
          <w:tcPr>
            <w:tcW w:w="704" w:type="dxa"/>
          </w:tcPr>
          <w:p w:rsidR="00317A2E" w:rsidRPr="00565EAB" w:rsidRDefault="00317A2E" w:rsidP="00B82FBE">
            <w:pPr>
              <w:rPr>
                <w:b/>
                <w:sz w:val="22"/>
                <w:szCs w:val="22"/>
              </w:rPr>
            </w:pPr>
            <w:r w:rsidRPr="00565EAB">
              <w:rPr>
                <w:b/>
                <w:sz w:val="22"/>
                <w:szCs w:val="22"/>
              </w:rPr>
              <w:t>A</w:t>
            </w:r>
          </w:p>
        </w:tc>
        <w:tc>
          <w:tcPr>
            <w:tcW w:w="8312" w:type="dxa"/>
          </w:tcPr>
          <w:p w:rsidR="00317A2E" w:rsidRPr="00565EAB" w:rsidRDefault="00317A2E" w:rsidP="00D72D87">
            <w:pPr>
              <w:rPr>
                <w:rFonts w:eastAsia="Times New Roman"/>
                <w:b/>
                <w:sz w:val="22"/>
                <w:szCs w:val="22"/>
              </w:rPr>
            </w:pPr>
            <w:r w:rsidRPr="00565EAB">
              <w:rPr>
                <w:rFonts w:eastAsia="Times New Roman"/>
                <w:b/>
              </w:rPr>
              <w:t xml:space="preserve">Should a minimum site size (by mineral yield) be applied in the allocation of sites for mineral working? </w:t>
            </w:r>
          </w:p>
        </w:tc>
      </w:tr>
      <w:tr w:rsidR="00317A2E" w:rsidRPr="00D72D87" w:rsidTr="0027758C">
        <w:tc>
          <w:tcPr>
            <w:tcW w:w="9016" w:type="dxa"/>
            <w:gridSpan w:val="2"/>
          </w:tcPr>
          <w:p w:rsidR="00317A2E" w:rsidRPr="00D72D87" w:rsidRDefault="00D72D87" w:rsidP="00B82FBE">
            <w:r>
              <w:t>a</w:t>
            </w:r>
            <w:r w:rsidR="00317A2E" w:rsidRPr="00D72D87">
              <w:t xml:space="preserve">nd, if so </w:t>
            </w:r>
          </w:p>
        </w:tc>
      </w:tr>
      <w:tr w:rsidR="00317A2E" w:rsidRPr="00565EAB" w:rsidTr="00D72D87">
        <w:tc>
          <w:tcPr>
            <w:tcW w:w="704" w:type="dxa"/>
          </w:tcPr>
          <w:p w:rsidR="00317A2E" w:rsidRPr="00565EAB" w:rsidRDefault="00317A2E" w:rsidP="00B82FBE">
            <w:pPr>
              <w:rPr>
                <w:b/>
                <w:sz w:val="22"/>
                <w:szCs w:val="22"/>
              </w:rPr>
            </w:pPr>
            <w:r w:rsidRPr="00565EAB">
              <w:rPr>
                <w:b/>
                <w:sz w:val="22"/>
                <w:szCs w:val="22"/>
              </w:rPr>
              <w:t>B</w:t>
            </w:r>
          </w:p>
        </w:tc>
        <w:tc>
          <w:tcPr>
            <w:tcW w:w="8312" w:type="dxa"/>
          </w:tcPr>
          <w:p w:rsidR="00317A2E" w:rsidRPr="00565EAB" w:rsidRDefault="00317A2E" w:rsidP="00317A2E">
            <w:pPr>
              <w:rPr>
                <w:rFonts w:eastAsia="Times New Roman"/>
                <w:b/>
              </w:rPr>
            </w:pPr>
            <w:r w:rsidRPr="00565EAB">
              <w:rPr>
                <w:rFonts w:eastAsia="Times New Roman"/>
                <w:b/>
              </w:rPr>
              <w:t>What size threshold or thresholds should be used?</w:t>
            </w:r>
          </w:p>
          <w:p w:rsidR="00317A2E" w:rsidRPr="00565EAB" w:rsidRDefault="00317A2E" w:rsidP="00B82FBE">
            <w:pPr>
              <w:rPr>
                <w:b/>
                <w:sz w:val="22"/>
                <w:szCs w:val="22"/>
              </w:rPr>
            </w:pPr>
          </w:p>
        </w:tc>
      </w:tr>
      <w:tr w:rsidR="00317A2E" w:rsidRPr="00D72D87" w:rsidTr="0027758C">
        <w:tc>
          <w:tcPr>
            <w:tcW w:w="9016" w:type="dxa"/>
            <w:gridSpan w:val="2"/>
          </w:tcPr>
          <w:p w:rsidR="00317A2E" w:rsidRPr="00D72D87" w:rsidRDefault="00317A2E" w:rsidP="00B82FBE">
            <w:r w:rsidRPr="00D72D87">
              <w:t>Your response:</w:t>
            </w:r>
          </w:p>
          <w:p w:rsidR="00317A2E" w:rsidRPr="00D72D87" w:rsidRDefault="00317A2E" w:rsidP="00B82FBE">
            <w:r w:rsidRPr="00D72D87">
              <w:t>Please give reasoning for your response</w:t>
            </w:r>
          </w:p>
        </w:tc>
      </w:tr>
      <w:tr w:rsidR="00317A2E" w:rsidTr="0027758C">
        <w:trPr>
          <w:trHeight w:val="3980"/>
        </w:trPr>
        <w:tc>
          <w:tcPr>
            <w:tcW w:w="9016" w:type="dxa"/>
            <w:gridSpan w:val="2"/>
          </w:tcPr>
          <w:p w:rsidR="00317A2E" w:rsidRDefault="00317A2E" w:rsidP="00B82FBE"/>
          <w:p w:rsidR="00D72D87" w:rsidRDefault="00D72D87" w:rsidP="00B82FBE"/>
          <w:p w:rsidR="00D72D87" w:rsidRDefault="00D72D87" w:rsidP="00B82FBE"/>
          <w:p w:rsidR="00D72D87" w:rsidRDefault="00D72D87" w:rsidP="00B82FBE"/>
          <w:p w:rsidR="00565EAB" w:rsidRDefault="00565EAB" w:rsidP="00B82FBE"/>
          <w:p w:rsidR="00D72D87" w:rsidRDefault="00D72D87" w:rsidP="00B82FBE"/>
          <w:p w:rsidR="00D72D87" w:rsidRDefault="00D72D87" w:rsidP="00B82FBE"/>
          <w:p w:rsidR="00D72D87" w:rsidRDefault="00D72D87" w:rsidP="00B82FBE"/>
          <w:p w:rsidR="00D72D87" w:rsidRDefault="00D72D87" w:rsidP="00B82FBE"/>
          <w:p w:rsidR="00D72D87" w:rsidRDefault="00D72D87" w:rsidP="00B82FBE"/>
          <w:p w:rsidR="00D72D87" w:rsidRDefault="00D72D87" w:rsidP="00B82FBE"/>
          <w:p w:rsidR="00D72D87" w:rsidRDefault="00D72D87" w:rsidP="00B82FBE"/>
          <w:p w:rsidR="00D72D87" w:rsidRDefault="00D72D87" w:rsidP="00B82FBE"/>
          <w:p w:rsidR="00D72D87" w:rsidRDefault="00D72D87" w:rsidP="00B82FBE"/>
          <w:p w:rsidR="00D72D87" w:rsidRDefault="00D72D87" w:rsidP="00B82FBE"/>
        </w:tc>
      </w:tr>
    </w:tbl>
    <w:p w:rsidR="0027758C" w:rsidRDefault="0027758C" w:rsidP="00317A2E"/>
    <w:tbl>
      <w:tblPr>
        <w:tblStyle w:val="TableGrid"/>
        <w:tblW w:w="0" w:type="auto"/>
        <w:tblLook w:val="04A0" w:firstRow="1" w:lastRow="0" w:firstColumn="1" w:lastColumn="0" w:noHBand="0" w:noVBand="1"/>
      </w:tblPr>
      <w:tblGrid>
        <w:gridCol w:w="9016"/>
      </w:tblGrid>
      <w:tr w:rsidR="0027758C" w:rsidTr="0027758C">
        <w:tc>
          <w:tcPr>
            <w:tcW w:w="9016" w:type="dxa"/>
            <w:shd w:val="clear" w:color="auto" w:fill="F2F2F2" w:themeFill="background1" w:themeFillShade="F2"/>
          </w:tcPr>
          <w:p w:rsidR="0027758C" w:rsidRPr="006044C3" w:rsidRDefault="0027758C" w:rsidP="0027758C">
            <w:pPr>
              <w:ind w:left="567" w:hanging="567"/>
              <w:rPr>
                <w:rFonts w:eastAsia="Times New Roman"/>
                <w:b/>
              </w:rPr>
            </w:pPr>
            <w:r w:rsidRPr="006044C3">
              <w:rPr>
                <w:rFonts w:eastAsia="Times New Roman"/>
                <w:b/>
              </w:rPr>
              <w:t>Question 8 – priority for extensions over new quarries</w:t>
            </w:r>
          </w:p>
          <w:p w:rsidR="00A46015" w:rsidRPr="003F3EE9" w:rsidRDefault="00A46015" w:rsidP="0027758C">
            <w:pPr>
              <w:ind w:left="567" w:hanging="567"/>
              <w:rPr>
                <w:rFonts w:eastAsia="Times New Roman"/>
                <w:u w:val="single"/>
              </w:rPr>
            </w:pPr>
          </w:p>
        </w:tc>
      </w:tr>
      <w:tr w:rsidR="0027758C" w:rsidRPr="00565EAB" w:rsidTr="0027758C">
        <w:tc>
          <w:tcPr>
            <w:tcW w:w="9016" w:type="dxa"/>
          </w:tcPr>
          <w:p w:rsidR="0027758C" w:rsidRPr="00565EAB" w:rsidRDefault="0027758C" w:rsidP="00D72D87">
            <w:pPr>
              <w:rPr>
                <w:rFonts w:eastAsia="Times New Roman"/>
                <w:b/>
              </w:rPr>
            </w:pPr>
            <w:r w:rsidRPr="00565EAB">
              <w:rPr>
                <w:rFonts w:eastAsia="Times New Roman"/>
                <w:b/>
              </w:rPr>
              <w:t xml:space="preserve">To what extent should the priority for extensions in Core Strategy policy M4 be applied in relation to other factors in the allocation of sites for: sharp sand and gravel; soft sand; and crushed rock? </w:t>
            </w:r>
          </w:p>
        </w:tc>
      </w:tr>
      <w:tr w:rsidR="0027758C" w:rsidRPr="00D72D87" w:rsidTr="0027758C">
        <w:tc>
          <w:tcPr>
            <w:tcW w:w="9016" w:type="dxa"/>
          </w:tcPr>
          <w:p w:rsidR="0027758C" w:rsidRPr="00D72D87" w:rsidRDefault="0027758C" w:rsidP="00813225">
            <w:r w:rsidRPr="00D72D87">
              <w:t>Your response:</w:t>
            </w:r>
          </w:p>
          <w:p w:rsidR="0027758C" w:rsidRPr="00D72D87" w:rsidRDefault="0027758C" w:rsidP="00813225">
            <w:r w:rsidRPr="00D72D87">
              <w:t>Please give reasoning for your response</w:t>
            </w:r>
          </w:p>
        </w:tc>
      </w:tr>
      <w:tr w:rsidR="0027758C" w:rsidTr="0027758C">
        <w:tc>
          <w:tcPr>
            <w:tcW w:w="9016" w:type="dxa"/>
          </w:tcPr>
          <w:p w:rsidR="0027758C" w:rsidRDefault="0027758C" w:rsidP="00D72D87">
            <w:pPr>
              <w:ind w:firstLine="22"/>
            </w:pPr>
          </w:p>
          <w:p w:rsidR="0027758C" w:rsidRDefault="0027758C" w:rsidP="00D72D87">
            <w:pPr>
              <w:ind w:firstLine="22"/>
            </w:pPr>
          </w:p>
          <w:p w:rsidR="0027758C" w:rsidRDefault="0027758C" w:rsidP="00D72D87">
            <w:pPr>
              <w:ind w:firstLine="22"/>
            </w:pPr>
          </w:p>
          <w:p w:rsidR="0027758C" w:rsidRDefault="0027758C" w:rsidP="00D72D87">
            <w:pPr>
              <w:ind w:firstLine="22"/>
            </w:pPr>
          </w:p>
          <w:p w:rsidR="0027758C" w:rsidRDefault="0027758C" w:rsidP="00D72D87">
            <w:pPr>
              <w:ind w:firstLine="22"/>
            </w:pPr>
          </w:p>
          <w:p w:rsidR="00D72D87" w:rsidRDefault="00D72D87" w:rsidP="00D72D87">
            <w:pPr>
              <w:ind w:firstLine="22"/>
            </w:pPr>
          </w:p>
          <w:p w:rsidR="0027758C" w:rsidRDefault="0027758C" w:rsidP="00D72D87">
            <w:pPr>
              <w:ind w:firstLine="22"/>
            </w:pPr>
          </w:p>
          <w:p w:rsidR="0027758C" w:rsidRDefault="0027758C" w:rsidP="00D72D87">
            <w:pPr>
              <w:ind w:firstLine="22"/>
            </w:pPr>
          </w:p>
          <w:p w:rsidR="0027758C" w:rsidRDefault="0027758C" w:rsidP="00D72D87">
            <w:pPr>
              <w:ind w:firstLine="22"/>
            </w:pPr>
          </w:p>
          <w:p w:rsidR="0027758C" w:rsidRDefault="0027758C" w:rsidP="00D72D87">
            <w:pPr>
              <w:ind w:firstLine="22"/>
            </w:pPr>
          </w:p>
          <w:p w:rsidR="00565EAB" w:rsidRDefault="00565EAB" w:rsidP="00D72D87">
            <w:pPr>
              <w:ind w:firstLine="22"/>
            </w:pPr>
          </w:p>
          <w:p w:rsidR="0027758C" w:rsidRDefault="0027758C" w:rsidP="00D72D87">
            <w:pPr>
              <w:ind w:firstLine="22"/>
            </w:pPr>
          </w:p>
          <w:p w:rsidR="0027758C" w:rsidRDefault="0027758C" w:rsidP="00813225"/>
          <w:p w:rsidR="0027758C" w:rsidRDefault="0027758C" w:rsidP="00D72D87">
            <w:pPr>
              <w:ind w:firstLine="22"/>
            </w:pPr>
          </w:p>
        </w:tc>
      </w:tr>
    </w:tbl>
    <w:p w:rsidR="00D72D87" w:rsidRDefault="00D72D87">
      <w:pPr>
        <w:rPr>
          <w:rFonts w:eastAsia="Times New Roman"/>
          <w:u w:val="single"/>
        </w:rPr>
      </w:pPr>
      <w:r>
        <w:rPr>
          <w:rFonts w:eastAsia="Times New Roman"/>
          <w:u w:val="single"/>
        </w:rPr>
        <w:br w:type="page"/>
      </w:r>
    </w:p>
    <w:p w:rsidR="0027758C" w:rsidRDefault="0027758C" w:rsidP="00A46015">
      <w:pPr>
        <w:rPr>
          <w:rFonts w:eastAsia="Times New Roman"/>
          <w:u w:val="single"/>
        </w:rPr>
      </w:pPr>
      <w:r>
        <w:rPr>
          <w:rFonts w:eastAsia="Times New Roman"/>
          <w:u w:val="single"/>
        </w:rPr>
        <w:lastRenderedPageBreak/>
        <w:t xml:space="preserve">Issue 4 – </w:t>
      </w:r>
      <w:r w:rsidRPr="006A4E1E">
        <w:rPr>
          <w:rFonts w:eastAsia="Times New Roman"/>
          <w:u w:val="single"/>
        </w:rPr>
        <w:t>Restoration of mineral working sites</w:t>
      </w:r>
    </w:p>
    <w:p w:rsidR="0027758C" w:rsidRPr="006A4E1E" w:rsidRDefault="0027758C" w:rsidP="0027758C">
      <w:pPr>
        <w:ind w:left="567"/>
        <w:rPr>
          <w:rFonts w:eastAsia="Times New Roman"/>
          <w:u w:val="single"/>
        </w:rPr>
      </w:pPr>
    </w:p>
    <w:tbl>
      <w:tblPr>
        <w:tblStyle w:val="TableGrid"/>
        <w:tblW w:w="0" w:type="auto"/>
        <w:tblLook w:val="04A0" w:firstRow="1" w:lastRow="0" w:firstColumn="1" w:lastColumn="0" w:noHBand="0" w:noVBand="1"/>
      </w:tblPr>
      <w:tblGrid>
        <w:gridCol w:w="9016"/>
      </w:tblGrid>
      <w:tr w:rsidR="0053381A" w:rsidTr="0027758C">
        <w:tc>
          <w:tcPr>
            <w:tcW w:w="9016" w:type="dxa"/>
            <w:shd w:val="clear" w:color="auto" w:fill="F2F2F2" w:themeFill="background1" w:themeFillShade="F2"/>
          </w:tcPr>
          <w:p w:rsidR="0053381A" w:rsidRPr="00BC2E63" w:rsidRDefault="0053381A" w:rsidP="00B82FBE">
            <w:pPr>
              <w:ind w:left="567" w:hanging="567"/>
              <w:rPr>
                <w:rFonts w:eastAsia="Times New Roman"/>
                <w:b/>
              </w:rPr>
            </w:pPr>
            <w:r w:rsidRPr="00BC2E63">
              <w:rPr>
                <w:rFonts w:eastAsia="Times New Roman"/>
                <w:b/>
              </w:rPr>
              <w:t xml:space="preserve">Question </w:t>
            </w:r>
            <w:r>
              <w:rPr>
                <w:rFonts w:eastAsia="Times New Roman"/>
                <w:b/>
              </w:rPr>
              <w:t>9 – weight given to restoration objectives</w:t>
            </w:r>
          </w:p>
          <w:p w:rsidR="0053381A" w:rsidRPr="003F3EE9" w:rsidRDefault="0053381A" w:rsidP="00B82FBE">
            <w:pPr>
              <w:rPr>
                <w:rFonts w:eastAsia="Times New Roman"/>
                <w:u w:val="single"/>
              </w:rPr>
            </w:pPr>
          </w:p>
        </w:tc>
      </w:tr>
      <w:tr w:rsidR="0053381A" w:rsidRPr="00565EAB" w:rsidTr="0027758C">
        <w:tc>
          <w:tcPr>
            <w:tcW w:w="9016" w:type="dxa"/>
          </w:tcPr>
          <w:p w:rsidR="0053381A" w:rsidRPr="00565EAB" w:rsidRDefault="0053381A" w:rsidP="00D72D87">
            <w:pPr>
              <w:rPr>
                <w:rFonts w:eastAsia="Times New Roman"/>
                <w:b/>
              </w:rPr>
            </w:pPr>
            <w:r w:rsidRPr="00565EAB">
              <w:rPr>
                <w:rFonts w:eastAsia="Times New Roman"/>
                <w:b/>
              </w:rPr>
              <w:t>What weight should be given to the achievement of the restoration objectives of the Core Strategy relative to other factors in the allocation of sites for mineral working?</w:t>
            </w:r>
          </w:p>
        </w:tc>
      </w:tr>
      <w:tr w:rsidR="0053381A" w:rsidRPr="00D72D87" w:rsidTr="0027758C">
        <w:tc>
          <w:tcPr>
            <w:tcW w:w="9016" w:type="dxa"/>
          </w:tcPr>
          <w:p w:rsidR="0053381A" w:rsidRPr="00D72D87" w:rsidRDefault="0053381A" w:rsidP="00B82FBE">
            <w:r w:rsidRPr="00D72D87">
              <w:t>Your response:</w:t>
            </w:r>
          </w:p>
          <w:p w:rsidR="0053381A" w:rsidRPr="00D72D87" w:rsidRDefault="0053381A" w:rsidP="00B82FBE">
            <w:r w:rsidRPr="00D72D87">
              <w:t>Please give reasoning for your response</w:t>
            </w:r>
          </w:p>
        </w:tc>
      </w:tr>
      <w:tr w:rsidR="0053381A" w:rsidTr="0027758C">
        <w:tc>
          <w:tcPr>
            <w:tcW w:w="9016" w:type="dxa"/>
          </w:tcPr>
          <w:p w:rsidR="0053381A" w:rsidRDefault="0053381A" w:rsidP="00565EAB">
            <w:pPr>
              <w:ind w:firstLine="22"/>
            </w:pPr>
          </w:p>
          <w:p w:rsidR="0053381A" w:rsidRDefault="0053381A" w:rsidP="00565EAB">
            <w:pPr>
              <w:ind w:firstLine="22"/>
            </w:pPr>
          </w:p>
          <w:p w:rsidR="0053381A" w:rsidRDefault="0053381A" w:rsidP="00565EAB">
            <w:pPr>
              <w:ind w:firstLine="22"/>
            </w:pPr>
          </w:p>
          <w:p w:rsidR="0053381A" w:rsidRDefault="0053381A" w:rsidP="00565EAB">
            <w:pPr>
              <w:ind w:firstLine="22"/>
            </w:pPr>
          </w:p>
          <w:p w:rsidR="0053381A" w:rsidRDefault="0053381A" w:rsidP="00565EAB">
            <w:pPr>
              <w:ind w:firstLine="22"/>
            </w:pPr>
          </w:p>
          <w:p w:rsidR="0053381A" w:rsidRDefault="0053381A" w:rsidP="00565EAB">
            <w:pPr>
              <w:ind w:firstLine="22"/>
            </w:pPr>
          </w:p>
          <w:p w:rsidR="0053381A" w:rsidRDefault="0053381A" w:rsidP="00565EAB">
            <w:pPr>
              <w:ind w:firstLine="22"/>
            </w:pPr>
          </w:p>
          <w:p w:rsidR="0053381A" w:rsidRDefault="0053381A" w:rsidP="00565EAB">
            <w:pPr>
              <w:ind w:firstLine="22"/>
            </w:pPr>
          </w:p>
          <w:p w:rsidR="0053381A" w:rsidRDefault="0053381A" w:rsidP="00565EAB">
            <w:pPr>
              <w:ind w:firstLine="22"/>
            </w:pPr>
          </w:p>
          <w:p w:rsidR="0053381A" w:rsidRDefault="0053381A" w:rsidP="00565EAB">
            <w:pPr>
              <w:ind w:firstLine="22"/>
            </w:pPr>
          </w:p>
          <w:p w:rsidR="0053381A" w:rsidRDefault="0053381A" w:rsidP="00565EAB">
            <w:pPr>
              <w:ind w:firstLine="22"/>
            </w:pPr>
          </w:p>
          <w:p w:rsidR="0053381A" w:rsidRDefault="0053381A" w:rsidP="00565EAB">
            <w:pPr>
              <w:ind w:firstLine="22"/>
            </w:pPr>
          </w:p>
          <w:p w:rsidR="0053381A" w:rsidRDefault="0053381A" w:rsidP="0053381A"/>
          <w:p w:rsidR="0053381A" w:rsidRDefault="0053381A" w:rsidP="00565EAB">
            <w:pPr>
              <w:ind w:firstLine="22"/>
            </w:pPr>
          </w:p>
        </w:tc>
      </w:tr>
    </w:tbl>
    <w:p w:rsidR="0053381A" w:rsidRDefault="0053381A" w:rsidP="00317A2E"/>
    <w:tbl>
      <w:tblPr>
        <w:tblStyle w:val="TableGrid"/>
        <w:tblW w:w="0" w:type="auto"/>
        <w:tblLook w:val="04A0" w:firstRow="1" w:lastRow="0" w:firstColumn="1" w:lastColumn="0" w:noHBand="0" w:noVBand="1"/>
      </w:tblPr>
      <w:tblGrid>
        <w:gridCol w:w="704"/>
        <w:gridCol w:w="8312"/>
      </w:tblGrid>
      <w:tr w:rsidR="0053381A" w:rsidTr="00565EAB">
        <w:tc>
          <w:tcPr>
            <w:tcW w:w="9016" w:type="dxa"/>
            <w:gridSpan w:val="2"/>
            <w:shd w:val="clear" w:color="auto" w:fill="F2F2F2" w:themeFill="background1" w:themeFillShade="F2"/>
          </w:tcPr>
          <w:p w:rsidR="00EC6FDE" w:rsidRPr="0027758C" w:rsidRDefault="00EC6FDE" w:rsidP="00EC6FDE">
            <w:pPr>
              <w:ind w:left="567" w:hanging="567"/>
              <w:rPr>
                <w:rFonts w:eastAsia="Times New Roman"/>
                <w:b/>
              </w:rPr>
            </w:pPr>
            <w:r w:rsidRPr="0027758C">
              <w:rPr>
                <w:rFonts w:eastAsia="Times New Roman"/>
                <w:b/>
              </w:rPr>
              <w:t>Question 10 – specification of restoration requirements</w:t>
            </w:r>
          </w:p>
          <w:p w:rsidR="0053381A" w:rsidRPr="003F3EE9" w:rsidRDefault="0053381A" w:rsidP="00EC6FDE">
            <w:pPr>
              <w:rPr>
                <w:rFonts w:eastAsia="Times New Roman"/>
                <w:u w:val="single"/>
              </w:rPr>
            </w:pPr>
          </w:p>
        </w:tc>
      </w:tr>
      <w:tr w:rsidR="0053381A" w:rsidTr="00565EAB">
        <w:tc>
          <w:tcPr>
            <w:tcW w:w="704" w:type="dxa"/>
          </w:tcPr>
          <w:p w:rsidR="0053381A" w:rsidRPr="00F47878" w:rsidRDefault="0053381A" w:rsidP="00B82FBE">
            <w:pPr>
              <w:rPr>
                <w:b/>
                <w:sz w:val="22"/>
                <w:szCs w:val="22"/>
              </w:rPr>
            </w:pPr>
            <w:r>
              <w:rPr>
                <w:b/>
                <w:sz w:val="22"/>
                <w:szCs w:val="22"/>
              </w:rPr>
              <w:t>A</w:t>
            </w:r>
          </w:p>
        </w:tc>
        <w:tc>
          <w:tcPr>
            <w:tcW w:w="8312" w:type="dxa"/>
          </w:tcPr>
          <w:p w:rsidR="0053381A" w:rsidRPr="0027758C" w:rsidRDefault="00EC6FDE" w:rsidP="00EC6FDE">
            <w:pPr>
              <w:rPr>
                <w:rFonts w:eastAsia="Times New Roman"/>
                <w:b/>
              </w:rPr>
            </w:pPr>
            <w:r w:rsidRPr="005253AE">
              <w:rPr>
                <w:rFonts w:eastAsia="Times New Roman"/>
                <w:b/>
              </w:rPr>
              <w:t>Should the Sites Plan specify how sites allocated for mine</w:t>
            </w:r>
            <w:r w:rsidR="0027758C">
              <w:rPr>
                <w:rFonts w:eastAsia="Times New Roman"/>
                <w:b/>
              </w:rPr>
              <w:t>ral working are to be restored?</w:t>
            </w:r>
          </w:p>
        </w:tc>
      </w:tr>
      <w:tr w:rsidR="0053381A" w:rsidRPr="00565EAB" w:rsidTr="00565EAB">
        <w:tc>
          <w:tcPr>
            <w:tcW w:w="9016" w:type="dxa"/>
            <w:gridSpan w:val="2"/>
          </w:tcPr>
          <w:p w:rsidR="0053381A" w:rsidRPr="00565EAB" w:rsidRDefault="00565EAB" w:rsidP="00B82FBE">
            <w:r w:rsidRPr="00565EAB">
              <w:t>a</w:t>
            </w:r>
            <w:r w:rsidR="0053381A" w:rsidRPr="00565EAB">
              <w:t>nd</w:t>
            </w:r>
            <w:r w:rsidR="00EC6FDE" w:rsidRPr="00565EAB">
              <w:t>, if yes</w:t>
            </w:r>
          </w:p>
        </w:tc>
      </w:tr>
      <w:tr w:rsidR="0053381A" w:rsidTr="00565EAB">
        <w:tc>
          <w:tcPr>
            <w:tcW w:w="704" w:type="dxa"/>
          </w:tcPr>
          <w:p w:rsidR="0053381A" w:rsidRPr="00F47878" w:rsidRDefault="0053381A" w:rsidP="00B82FBE">
            <w:pPr>
              <w:rPr>
                <w:b/>
                <w:sz w:val="22"/>
                <w:szCs w:val="22"/>
              </w:rPr>
            </w:pPr>
            <w:r>
              <w:rPr>
                <w:b/>
                <w:sz w:val="22"/>
                <w:szCs w:val="22"/>
              </w:rPr>
              <w:t>B</w:t>
            </w:r>
          </w:p>
        </w:tc>
        <w:tc>
          <w:tcPr>
            <w:tcW w:w="8312" w:type="dxa"/>
          </w:tcPr>
          <w:p w:rsidR="00EC6FDE" w:rsidRPr="005253AE" w:rsidRDefault="00EC6FDE" w:rsidP="00EC6FDE">
            <w:pPr>
              <w:rPr>
                <w:rFonts w:eastAsia="Times New Roman"/>
                <w:b/>
              </w:rPr>
            </w:pPr>
            <w:r w:rsidRPr="005253AE">
              <w:rPr>
                <w:rFonts w:eastAsia="Times New Roman"/>
                <w:b/>
              </w:rPr>
              <w:t>How detailed s</w:t>
            </w:r>
            <w:r>
              <w:rPr>
                <w:rFonts w:eastAsia="Times New Roman"/>
                <w:b/>
              </w:rPr>
              <w:t xml:space="preserve">hould the specified restoration </w:t>
            </w:r>
            <w:r w:rsidRPr="005253AE">
              <w:rPr>
                <w:rFonts w:eastAsia="Times New Roman"/>
                <w:b/>
              </w:rPr>
              <w:t>requirements be?</w:t>
            </w:r>
          </w:p>
          <w:p w:rsidR="0053381A" w:rsidRPr="00F47878" w:rsidRDefault="0053381A" w:rsidP="00EC6FDE">
            <w:pPr>
              <w:rPr>
                <w:sz w:val="22"/>
                <w:szCs w:val="22"/>
              </w:rPr>
            </w:pPr>
          </w:p>
        </w:tc>
      </w:tr>
      <w:tr w:rsidR="0053381A" w:rsidRPr="00565EAB" w:rsidTr="00565EAB">
        <w:tc>
          <w:tcPr>
            <w:tcW w:w="9016" w:type="dxa"/>
            <w:gridSpan w:val="2"/>
          </w:tcPr>
          <w:p w:rsidR="0053381A" w:rsidRPr="00565EAB" w:rsidRDefault="0053381A" w:rsidP="00B82FBE">
            <w:r w:rsidRPr="00565EAB">
              <w:t>Your response:</w:t>
            </w:r>
          </w:p>
          <w:p w:rsidR="0053381A" w:rsidRPr="00565EAB" w:rsidRDefault="0053381A" w:rsidP="00B82FBE">
            <w:r w:rsidRPr="00565EAB">
              <w:t>Please give reasoning for your response</w:t>
            </w:r>
          </w:p>
        </w:tc>
      </w:tr>
      <w:tr w:rsidR="0053381A" w:rsidTr="00565EAB">
        <w:tc>
          <w:tcPr>
            <w:tcW w:w="9016" w:type="dxa"/>
            <w:gridSpan w:val="2"/>
          </w:tcPr>
          <w:p w:rsidR="0053381A" w:rsidRDefault="0053381A" w:rsidP="00565EAB">
            <w:pPr>
              <w:ind w:firstLine="22"/>
            </w:pPr>
          </w:p>
          <w:p w:rsidR="0053381A" w:rsidRDefault="0053381A" w:rsidP="00565EAB">
            <w:pPr>
              <w:ind w:firstLine="22"/>
            </w:pPr>
          </w:p>
          <w:p w:rsidR="0053381A" w:rsidRDefault="0053381A" w:rsidP="00565EAB">
            <w:pPr>
              <w:ind w:firstLine="22"/>
            </w:pPr>
          </w:p>
          <w:p w:rsidR="00565EAB" w:rsidRDefault="00565EAB" w:rsidP="00565EAB">
            <w:pPr>
              <w:ind w:firstLine="22"/>
            </w:pPr>
          </w:p>
          <w:p w:rsidR="0053381A" w:rsidRDefault="0053381A" w:rsidP="00565EAB">
            <w:pPr>
              <w:ind w:firstLine="22"/>
            </w:pPr>
          </w:p>
          <w:p w:rsidR="00565EAB" w:rsidRDefault="00565EAB" w:rsidP="00565EAB">
            <w:pPr>
              <w:ind w:firstLine="22"/>
            </w:pPr>
          </w:p>
          <w:p w:rsidR="00565EAB" w:rsidRDefault="00565EAB" w:rsidP="00565EAB">
            <w:pPr>
              <w:ind w:firstLine="22"/>
            </w:pPr>
          </w:p>
          <w:p w:rsidR="0053381A" w:rsidRDefault="0053381A" w:rsidP="00565EAB">
            <w:pPr>
              <w:ind w:firstLine="22"/>
            </w:pPr>
          </w:p>
          <w:p w:rsidR="0053381A" w:rsidRDefault="0053381A" w:rsidP="00565EAB">
            <w:pPr>
              <w:ind w:firstLine="22"/>
            </w:pPr>
          </w:p>
          <w:p w:rsidR="0053381A" w:rsidRDefault="0053381A" w:rsidP="00565EAB">
            <w:pPr>
              <w:ind w:firstLine="22"/>
            </w:pPr>
          </w:p>
          <w:p w:rsidR="0053381A" w:rsidRDefault="0053381A" w:rsidP="00565EAB">
            <w:pPr>
              <w:ind w:firstLine="22"/>
            </w:pPr>
          </w:p>
          <w:p w:rsidR="00565EAB" w:rsidRDefault="00565EAB" w:rsidP="00565EAB">
            <w:pPr>
              <w:ind w:firstLine="22"/>
            </w:pPr>
          </w:p>
          <w:p w:rsidR="0053381A" w:rsidRDefault="0053381A" w:rsidP="00565EAB">
            <w:pPr>
              <w:ind w:firstLine="22"/>
            </w:pPr>
          </w:p>
          <w:p w:rsidR="0053381A" w:rsidRDefault="0053381A" w:rsidP="00565EAB">
            <w:pPr>
              <w:ind w:firstLine="22"/>
            </w:pPr>
          </w:p>
          <w:p w:rsidR="0053381A" w:rsidRDefault="0053381A" w:rsidP="00B82FBE"/>
        </w:tc>
      </w:tr>
    </w:tbl>
    <w:p w:rsidR="00565EAB" w:rsidRDefault="00565EAB">
      <w:pPr>
        <w:rPr>
          <w:rFonts w:eastAsia="Times New Roman"/>
          <w:u w:val="single"/>
        </w:rPr>
      </w:pPr>
      <w:r>
        <w:rPr>
          <w:rFonts w:eastAsia="Times New Roman"/>
          <w:u w:val="single"/>
        </w:rPr>
        <w:br w:type="page"/>
      </w:r>
    </w:p>
    <w:p w:rsidR="0027758C" w:rsidRPr="006A4E1E" w:rsidRDefault="0027758C" w:rsidP="0027758C">
      <w:pPr>
        <w:ind w:left="567" w:hanging="567"/>
        <w:rPr>
          <w:rFonts w:eastAsia="Times New Roman"/>
          <w:u w:val="single"/>
        </w:rPr>
      </w:pPr>
      <w:r>
        <w:rPr>
          <w:rFonts w:eastAsia="Times New Roman"/>
          <w:u w:val="single"/>
        </w:rPr>
        <w:lastRenderedPageBreak/>
        <w:t xml:space="preserve">Issue 5 – </w:t>
      </w:r>
      <w:r w:rsidRPr="006A4E1E">
        <w:rPr>
          <w:rFonts w:eastAsia="Times New Roman"/>
          <w:u w:val="single"/>
        </w:rPr>
        <w:t>Sites already permitted for mineral working</w:t>
      </w:r>
    </w:p>
    <w:p w:rsidR="0027758C" w:rsidRDefault="0027758C" w:rsidP="00317A2E"/>
    <w:tbl>
      <w:tblPr>
        <w:tblStyle w:val="TableGrid"/>
        <w:tblW w:w="0" w:type="auto"/>
        <w:tblLook w:val="04A0" w:firstRow="1" w:lastRow="0" w:firstColumn="1" w:lastColumn="0" w:noHBand="0" w:noVBand="1"/>
      </w:tblPr>
      <w:tblGrid>
        <w:gridCol w:w="9016"/>
      </w:tblGrid>
      <w:tr w:rsidR="00EC6FDE" w:rsidTr="00EC6FDE">
        <w:tc>
          <w:tcPr>
            <w:tcW w:w="9016" w:type="dxa"/>
            <w:shd w:val="clear" w:color="auto" w:fill="F2F2F2" w:themeFill="background1" w:themeFillShade="F2"/>
          </w:tcPr>
          <w:p w:rsidR="00EC6FDE" w:rsidRPr="00EC6FDE" w:rsidRDefault="00EC6FDE" w:rsidP="00B82FBE">
            <w:pPr>
              <w:ind w:left="567" w:hanging="567"/>
              <w:rPr>
                <w:rFonts w:eastAsia="Times New Roman"/>
                <w:b/>
              </w:rPr>
            </w:pPr>
            <w:r w:rsidRPr="00EC6FDE">
              <w:rPr>
                <w:rFonts w:eastAsia="Times New Roman"/>
                <w:b/>
              </w:rPr>
              <w:t>Question 11 – allocation of sites already permitted for mineral working</w:t>
            </w:r>
          </w:p>
          <w:p w:rsidR="00EC6FDE" w:rsidRPr="003F3EE9" w:rsidRDefault="00EC6FDE" w:rsidP="00EC6FDE">
            <w:pPr>
              <w:ind w:left="567" w:hanging="567"/>
              <w:rPr>
                <w:rFonts w:eastAsia="Times New Roman"/>
                <w:u w:val="single"/>
              </w:rPr>
            </w:pPr>
          </w:p>
        </w:tc>
      </w:tr>
      <w:tr w:rsidR="00EC6FDE" w:rsidTr="00B82FBE">
        <w:tc>
          <w:tcPr>
            <w:tcW w:w="9016" w:type="dxa"/>
          </w:tcPr>
          <w:p w:rsidR="00EC6FDE" w:rsidRPr="00F47878" w:rsidRDefault="00EC6FDE" w:rsidP="00565EAB">
            <w:pPr>
              <w:rPr>
                <w:rFonts w:eastAsia="Times New Roman"/>
                <w:sz w:val="22"/>
                <w:szCs w:val="22"/>
              </w:rPr>
            </w:pPr>
            <w:r w:rsidRPr="005253AE">
              <w:rPr>
                <w:rFonts w:eastAsia="Times New Roman"/>
                <w:b/>
              </w:rPr>
              <w:t>Should areas of land that already have planning permission for mineral working be included as site allocations in the Sites Plan?</w:t>
            </w:r>
          </w:p>
        </w:tc>
      </w:tr>
      <w:tr w:rsidR="00EC6FDE" w:rsidRPr="00565EAB" w:rsidTr="00EC6FDE">
        <w:tc>
          <w:tcPr>
            <w:tcW w:w="9016" w:type="dxa"/>
          </w:tcPr>
          <w:p w:rsidR="00EC6FDE" w:rsidRPr="00565EAB" w:rsidRDefault="00EC6FDE" w:rsidP="00B82FBE">
            <w:r w:rsidRPr="00565EAB">
              <w:t>Your response:</w:t>
            </w:r>
          </w:p>
          <w:p w:rsidR="00EC6FDE" w:rsidRPr="00565EAB" w:rsidRDefault="00EC6FDE" w:rsidP="00B82FBE">
            <w:r w:rsidRPr="00565EAB">
              <w:t>Please give reasoning for your response</w:t>
            </w:r>
          </w:p>
        </w:tc>
      </w:tr>
      <w:tr w:rsidR="00EC6FDE" w:rsidTr="00EC6FDE">
        <w:tc>
          <w:tcPr>
            <w:tcW w:w="9016" w:type="dxa"/>
          </w:tcPr>
          <w:p w:rsidR="00EC6FDE" w:rsidRDefault="00EC6FDE" w:rsidP="00565EAB"/>
          <w:p w:rsidR="00EC6FDE" w:rsidRDefault="00EC6FDE" w:rsidP="00565EAB"/>
          <w:p w:rsidR="00EC6FDE" w:rsidRDefault="00EC6FDE" w:rsidP="00565EAB"/>
          <w:p w:rsidR="00EC6FDE" w:rsidRDefault="00EC6FDE" w:rsidP="00565EAB"/>
          <w:p w:rsidR="00EC6FDE" w:rsidRDefault="00EC6FDE" w:rsidP="00565EAB"/>
          <w:p w:rsidR="00EC6FDE" w:rsidRDefault="00EC6FDE" w:rsidP="00565EAB"/>
          <w:p w:rsidR="00EC6FDE" w:rsidRDefault="00EC6FDE" w:rsidP="00565EAB"/>
          <w:p w:rsidR="00EC6FDE" w:rsidRDefault="00EC6FDE" w:rsidP="00565EAB"/>
          <w:p w:rsidR="00EC6FDE" w:rsidRDefault="00EC6FDE" w:rsidP="00565EAB"/>
          <w:p w:rsidR="00EC6FDE" w:rsidRDefault="00EC6FDE" w:rsidP="00565EAB"/>
          <w:p w:rsidR="00EC6FDE" w:rsidRDefault="00EC6FDE" w:rsidP="00565EAB"/>
          <w:p w:rsidR="00EC6FDE" w:rsidRDefault="00EC6FDE" w:rsidP="00B82FBE"/>
        </w:tc>
      </w:tr>
    </w:tbl>
    <w:p w:rsidR="00EC6FDE" w:rsidRDefault="00EC6FDE" w:rsidP="00317A2E"/>
    <w:p w:rsidR="0027758C" w:rsidRPr="006A4E1E" w:rsidRDefault="0027758C" w:rsidP="0011546F">
      <w:pPr>
        <w:rPr>
          <w:rFonts w:eastAsia="Times New Roman"/>
          <w:u w:val="single"/>
        </w:rPr>
      </w:pPr>
      <w:r w:rsidRPr="006A4E1E">
        <w:rPr>
          <w:rFonts w:eastAsia="Times New Roman"/>
          <w:u w:val="single"/>
        </w:rPr>
        <w:t>Issue 6</w:t>
      </w:r>
      <w:r>
        <w:rPr>
          <w:rFonts w:eastAsia="Times New Roman"/>
          <w:u w:val="single"/>
        </w:rPr>
        <w:t xml:space="preserve"> – </w:t>
      </w:r>
      <w:r w:rsidRPr="006A4E1E">
        <w:rPr>
          <w:rFonts w:eastAsia="Times New Roman"/>
          <w:u w:val="single"/>
        </w:rPr>
        <w:t>Provision for recycl</w:t>
      </w:r>
      <w:r>
        <w:rPr>
          <w:rFonts w:eastAsia="Times New Roman"/>
          <w:u w:val="single"/>
        </w:rPr>
        <w:t>ed &amp;</w:t>
      </w:r>
      <w:r w:rsidRPr="006A4E1E">
        <w:rPr>
          <w:rFonts w:eastAsia="Times New Roman"/>
          <w:u w:val="single"/>
        </w:rPr>
        <w:t xml:space="preserve"> secondary aggregates </w:t>
      </w:r>
      <w:r>
        <w:rPr>
          <w:rFonts w:eastAsia="Times New Roman"/>
          <w:u w:val="single"/>
        </w:rPr>
        <w:t>&amp;</w:t>
      </w:r>
      <w:r w:rsidRPr="006A4E1E">
        <w:rPr>
          <w:rFonts w:eastAsia="Times New Roman"/>
          <w:u w:val="single"/>
        </w:rPr>
        <w:t xml:space="preserve"> waste management</w:t>
      </w:r>
      <w:r w:rsidR="0011546F">
        <w:rPr>
          <w:rFonts w:eastAsia="Times New Roman"/>
          <w:u w:val="single"/>
        </w:rPr>
        <w:t xml:space="preserve"> </w:t>
      </w:r>
      <w:r>
        <w:rPr>
          <w:rFonts w:eastAsia="Times New Roman"/>
          <w:u w:val="single"/>
        </w:rPr>
        <w:t>facilities</w:t>
      </w:r>
    </w:p>
    <w:p w:rsidR="0027758C" w:rsidRDefault="0027758C" w:rsidP="00317A2E"/>
    <w:tbl>
      <w:tblPr>
        <w:tblStyle w:val="TableGrid"/>
        <w:tblW w:w="0" w:type="auto"/>
        <w:tblLook w:val="04A0" w:firstRow="1" w:lastRow="0" w:firstColumn="1" w:lastColumn="0" w:noHBand="0" w:noVBand="1"/>
      </w:tblPr>
      <w:tblGrid>
        <w:gridCol w:w="704"/>
        <w:gridCol w:w="8312"/>
      </w:tblGrid>
      <w:tr w:rsidR="00565EAB" w:rsidTr="00042094">
        <w:tc>
          <w:tcPr>
            <w:tcW w:w="9016" w:type="dxa"/>
            <w:gridSpan w:val="2"/>
            <w:shd w:val="clear" w:color="auto" w:fill="F2F2F2" w:themeFill="background1" w:themeFillShade="F2"/>
          </w:tcPr>
          <w:p w:rsidR="00565EAB" w:rsidRPr="006044C3" w:rsidRDefault="00565EAB" w:rsidP="00042094">
            <w:pPr>
              <w:ind w:left="567" w:hanging="567"/>
              <w:rPr>
                <w:rFonts w:eastAsia="Times New Roman"/>
                <w:b/>
              </w:rPr>
            </w:pPr>
            <w:r w:rsidRPr="006044C3">
              <w:rPr>
                <w:rFonts w:eastAsia="Times New Roman"/>
                <w:b/>
              </w:rPr>
              <w:t>Question 12 – size of sites for recycled &amp; secondary aggregates and waste</w:t>
            </w:r>
          </w:p>
          <w:p w:rsidR="00565EAB" w:rsidRDefault="00565EAB" w:rsidP="00042094">
            <w:pPr>
              <w:ind w:left="567" w:hanging="567"/>
              <w:rPr>
                <w:rFonts w:eastAsia="Times New Roman"/>
                <w:b/>
                <w:u w:val="single"/>
              </w:rPr>
            </w:pPr>
            <w:r w:rsidRPr="006044C3">
              <w:rPr>
                <w:rFonts w:eastAsia="Times New Roman"/>
                <w:b/>
              </w:rPr>
              <w:t>management facilities</w:t>
            </w:r>
          </w:p>
          <w:p w:rsidR="00565EAB" w:rsidRPr="003F3EE9" w:rsidRDefault="00565EAB" w:rsidP="00042094">
            <w:pPr>
              <w:ind w:left="567" w:hanging="567"/>
              <w:rPr>
                <w:rFonts w:eastAsia="Times New Roman"/>
                <w:u w:val="single"/>
              </w:rPr>
            </w:pPr>
          </w:p>
        </w:tc>
      </w:tr>
      <w:tr w:rsidR="00565EAB" w:rsidTr="0011546F">
        <w:tc>
          <w:tcPr>
            <w:tcW w:w="704" w:type="dxa"/>
          </w:tcPr>
          <w:p w:rsidR="00565EAB" w:rsidRPr="00F47878" w:rsidRDefault="00565EAB" w:rsidP="00042094">
            <w:pPr>
              <w:rPr>
                <w:b/>
                <w:sz w:val="22"/>
                <w:szCs w:val="22"/>
              </w:rPr>
            </w:pPr>
            <w:r>
              <w:rPr>
                <w:b/>
                <w:sz w:val="22"/>
                <w:szCs w:val="22"/>
              </w:rPr>
              <w:t>A</w:t>
            </w:r>
          </w:p>
        </w:tc>
        <w:tc>
          <w:tcPr>
            <w:tcW w:w="8312" w:type="dxa"/>
          </w:tcPr>
          <w:p w:rsidR="00565EAB" w:rsidRPr="0027758C" w:rsidRDefault="00565EAB" w:rsidP="00042094">
            <w:pPr>
              <w:rPr>
                <w:rFonts w:eastAsia="Times New Roman"/>
                <w:b/>
              </w:rPr>
            </w:pPr>
            <w:r w:rsidRPr="005253AE">
              <w:rPr>
                <w:rFonts w:eastAsia="Times New Roman"/>
                <w:b/>
              </w:rPr>
              <w:t>Should there be a size threshold for sites for recycling / secondary aggregates and waste management faciliti</w:t>
            </w:r>
            <w:r>
              <w:rPr>
                <w:rFonts w:eastAsia="Times New Roman"/>
                <w:b/>
              </w:rPr>
              <w:t>es allocated in the Sites Plan?</w:t>
            </w:r>
          </w:p>
        </w:tc>
      </w:tr>
      <w:tr w:rsidR="00565EAB" w:rsidRPr="00692A18" w:rsidTr="00042094">
        <w:tc>
          <w:tcPr>
            <w:tcW w:w="9016" w:type="dxa"/>
            <w:gridSpan w:val="2"/>
          </w:tcPr>
          <w:p w:rsidR="00565EAB" w:rsidRPr="00692A18" w:rsidRDefault="0011546F" w:rsidP="00042094">
            <w:r w:rsidRPr="00692A18">
              <w:t>and</w:t>
            </w:r>
          </w:p>
        </w:tc>
      </w:tr>
      <w:tr w:rsidR="00565EAB" w:rsidTr="0011546F">
        <w:tc>
          <w:tcPr>
            <w:tcW w:w="704" w:type="dxa"/>
          </w:tcPr>
          <w:p w:rsidR="00565EAB" w:rsidRPr="00F47878" w:rsidRDefault="00565EAB" w:rsidP="00042094">
            <w:pPr>
              <w:rPr>
                <w:b/>
                <w:sz w:val="22"/>
                <w:szCs w:val="22"/>
              </w:rPr>
            </w:pPr>
            <w:r>
              <w:rPr>
                <w:b/>
                <w:sz w:val="22"/>
                <w:szCs w:val="22"/>
              </w:rPr>
              <w:t>B</w:t>
            </w:r>
          </w:p>
        </w:tc>
        <w:tc>
          <w:tcPr>
            <w:tcW w:w="8312" w:type="dxa"/>
          </w:tcPr>
          <w:p w:rsidR="00565EAB" w:rsidRPr="0027758C" w:rsidRDefault="00565EAB" w:rsidP="00042094">
            <w:pPr>
              <w:rPr>
                <w:rFonts w:eastAsia="Times New Roman"/>
                <w:b/>
              </w:rPr>
            </w:pPr>
            <w:r w:rsidRPr="005253AE">
              <w:rPr>
                <w:rFonts w:eastAsia="Times New Roman"/>
                <w:b/>
              </w:rPr>
              <w:t>Should the Sites Plan only allocate sites for strategic</w:t>
            </w:r>
            <w:r>
              <w:rPr>
                <w:rFonts w:eastAsia="Times New Roman"/>
                <w:b/>
              </w:rPr>
              <w:t xml:space="preserve"> and non-strategic facilities? </w:t>
            </w:r>
          </w:p>
        </w:tc>
      </w:tr>
      <w:tr w:rsidR="00565EAB" w:rsidRPr="0011546F" w:rsidTr="00042094">
        <w:tc>
          <w:tcPr>
            <w:tcW w:w="9016" w:type="dxa"/>
            <w:gridSpan w:val="2"/>
          </w:tcPr>
          <w:p w:rsidR="00565EAB" w:rsidRPr="0011546F" w:rsidRDefault="00565EAB" w:rsidP="00042094">
            <w:r w:rsidRPr="0011546F">
              <w:t>Your response:</w:t>
            </w:r>
          </w:p>
          <w:p w:rsidR="00565EAB" w:rsidRPr="0011546F" w:rsidRDefault="00565EAB" w:rsidP="00042094">
            <w:r w:rsidRPr="0011546F">
              <w:t>Please give reasoning for your response</w:t>
            </w:r>
          </w:p>
        </w:tc>
      </w:tr>
      <w:tr w:rsidR="00565EAB" w:rsidTr="00042094">
        <w:tc>
          <w:tcPr>
            <w:tcW w:w="9016" w:type="dxa"/>
            <w:gridSpan w:val="2"/>
          </w:tcPr>
          <w:p w:rsidR="00565EAB" w:rsidRDefault="00565EAB" w:rsidP="00565EAB">
            <w:pPr>
              <w:ind w:firstLine="22"/>
            </w:pPr>
          </w:p>
          <w:p w:rsidR="00565EAB" w:rsidRDefault="00565EAB" w:rsidP="00565EAB">
            <w:pPr>
              <w:ind w:firstLine="22"/>
            </w:pPr>
          </w:p>
          <w:p w:rsidR="00565EAB" w:rsidRDefault="00565EAB" w:rsidP="00565EAB">
            <w:pPr>
              <w:ind w:firstLine="22"/>
            </w:pPr>
          </w:p>
          <w:p w:rsidR="00565EAB" w:rsidRDefault="00565EAB" w:rsidP="00565EAB">
            <w:pPr>
              <w:ind w:firstLine="22"/>
            </w:pPr>
          </w:p>
          <w:p w:rsidR="0011546F" w:rsidRDefault="0011546F" w:rsidP="00565EAB">
            <w:pPr>
              <w:ind w:firstLine="22"/>
            </w:pPr>
          </w:p>
          <w:p w:rsidR="00565EAB" w:rsidRDefault="00565EAB" w:rsidP="00565EAB">
            <w:pPr>
              <w:ind w:firstLine="22"/>
            </w:pPr>
          </w:p>
          <w:p w:rsidR="00565EAB" w:rsidRDefault="00565EAB" w:rsidP="00565EAB">
            <w:pPr>
              <w:ind w:firstLine="22"/>
            </w:pPr>
          </w:p>
          <w:p w:rsidR="0011546F" w:rsidRDefault="0011546F" w:rsidP="00565EAB">
            <w:pPr>
              <w:ind w:firstLine="22"/>
            </w:pPr>
          </w:p>
          <w:p w:rsidR="00565EAB" w:rsidRDefault="00565EAB" w:rsidP="00565EAB">
            <w:pPr>
              <w:ind w:firstLine="22"/>
            </w:pPr>
          </w:p>
          <w:p w:rsidR="00565EAB" w:rsidRDefault="00565EAB" w:rsidP="00565EAB">
            <w:pPr>
              <w:ind w:firstLine="22"/>
            </w:pPr>
          </w:p>
          <w:p w:rsidR="00565EAB" w:rsidRDefault="00565EAB" w:rsidP="00565EAB">
            <w:pPr>
              <w:ind w:firstLine="22"/>
            </w:pPr>
          </w:p>
          <w:p w:rsidR="00565EAB" w:rsidRDefault="00565EAB" w:rsidP="00042094"/>
          <w:p w:rsidR="00565EAB" w:rsidRDefault="00565EAB" w:rsidP="00042094"/>
        </w:tc>
      </w:tr>
    </w:tbl>
    <w:p w:rsidR="00565EAB" w:rsidRDefault="00565EAB">
      <w:r>
        <w:br w:type="page"/>
      </w:r>
    </w:p>
    <w:tbl>
      <w:tblPr>
        <w:tblStyle w:val="TableGrid"/>
        <w:tblW w:w="0" w:type="auto"/>
        <w:tblLook w:val="04A0" w:firstRow="1" w:lastRow="0" w:firstColumn="1" w:lastColumn="0" w:noHBand="0" w:noVBand="1"/>
      </w:tblPr>
      <w:tblGrid>
        <w:gridCol w:w="9016"/>
      </w:tblGrid>
      <w:tr w:rsidR="00EC6FDE" w:rsidTr="00EC6FDE">
        <w:tc>
          <w:tcPr>
            <w:tcW w:w="9016" w:type="dxa"/>
            <w:shd w:val="clear" w:color="auto" w:fill="F2F2F2" w:themeFill="background1" w:themeFillShade="F2"/>
          </w:tcPr>
          <w:p w:rsidR="00EC6FDE" w:rsidRPr="006044C3" w:rsidRDefault="00EC6FDE" w:rsidP="00EC6FDE">
            <w:pPr>
              <w:ind w:left="567" w:hanging="567"/>
              <w:rPr>
                <w:rFonts w:eastAsia="Times New Roman"/>
                <w:b/>
              </w:rPr>
            </w:pPr>
            <w:r w:rsidRPr="006044C3">
              <w:rPr>
                <w:rFonts w:eastAsia="Times New Roman"/>
                <w:b/>
              </w:rPr>
              <w:lastRenderedPageBreak/>
              <w:t>Question 13 – identification of other sites</w:t>
            </w:r>
          </w:p>
          <w:p w:rsidR="00EC6FDE" w:rsidRPr="003F3EE9" w:rsidRDefault="00EC6FDE" w:rsidP="00AE7415">
            <w:pPr>
              <w:rPr>
                <w:rFonts w:eastAsia="Times New Roman"/>
                <w:u w:val="single"/>
              </w:rPr>
            </w:pPr>
          </w:p>
        </w:tc>
      </w:tr>
      <w:tr w:rsidR="00EC6FDE" w:rsidTr="00B82FBE">
        <w:tc>
          <w:tcPr>
            <w:tcW w:w="9016" w:type="dxa"/>
          </w:tcPr>
          <w:p w:rsidR="00EC6FDE" w:rsidRPr="00F47878" w:rsidRDefault="00EC6FDE" w:rsidP="0011546F">
            <w:pPr>
              <w:rPr>
                <w:rFonts w:eastAsia="Times New Roman"/>
                <w:sz w:val="22"/>
                <w:szCs w:val="22"/>
              </w:rPr>
            </w:pPr>
            <w:r w:rsidRPr="00865BD5">
              <w:rPr>
                <w:rFonts w:eastAsia="Times New Roman"/>
                <w:b/>
              </w:rPr>
              <w:t>Should the County Council seek to identify other sites for recycling / secondary aggregate and waste management facilities for assessment (in addition to those that have been nominated)?</w:t>
            </w:r>
          </w:p>
        </w:tc>
      </w:tr>
      <w:tr w:rsidR="00EC6FDE" w:rsidRPr="0011546F" w:rsidTr="00EC6FDE">
        <w:tc>
          <w:tcPr>
            <w:tcW w:w="9016" w:type="dxa"/>
          </w:tcPr>
          <w:p w:rsidR="00EC6FDE" w:rsidRPr="0011546F" w:rsidRDefault="00EC6FDE" w:rsidP="00B82FBE">
            <w:r w:rsidRPr="0011546F">
              <w:t>Your response:</w:t>
            </w:r>
          </w:p>
          <w:p w:rsidR="00EC6FDE" w:rsidRPr="0011546F" w:rsidRDefault="00EC6FDE" w:rsidP="00B82FBE">
            <w:r w:rsidRPr="0011546F">
              <w:t>Please give reasoning for your response</w:t>
            </w:r>
          </w:p>
        </w:tc>
      </w:tr>
      <w:tr w:rsidR="00EC6FDE" w:rsidTr="00EC6FDE">
        <w:tc>
          <w:tcPr>
            <w:tcW w:w="9016" w:type="dxa"/>
          </w:tcPr>
          <w:p w:rsidR="00EC6FDE" w:rsidRDefault="00EC6FDE" w:rsidP="0011546F"/>
          <w:p w:rsidR="00EC6FDE" w:rsidRDefault="00EC6FDE" w:rsidP="0011546F"/>
          <w:p w:rsidR="00EC6FDE" w:rsidRDefault="00EC6FDE" w:rsidP="0011546F"/>
          <w:p w:rsidR="00EC6FDE" w:rsidRDefault="00EC6FDE" w:rsidP="0011546F"/>
          <w:p w:rsidR="00EC6FDE" w:rsidRDefault="00EC6FDE" w:rsidP="0011546F"/>
          <w:p w:rsidR="00EC6FDE" w:rsidRDefault="00EC6FDE" w:rsidP="0011546F"/>
          <w:p w:rsidR="00EC6FDE" w:rsidRDefault="00EC6FDE" w:rsidP="0011546F"/>
          <w:p w:rsidR="0011546F" w:rsidRDefault="0011546F" w:rsidP="0011546F"/>
          <w:p w:rsidR="0011546F" w:rsidRDefault="0011546F" w:rsidP="0011546F"/>
          <w:p w:rsidR="00EC6FDE" w:rsidRDefault="00EC6FDE" w:rsidP="0011546F"/>
          <w:p w:rsidR="00EC6FDE" w:rsidRDefault="00EC6FDE" w:rsidP="0011546F"/>
          <w:p w:rsidR="00EC6FDE" w:rsidRDefault="00EC6FDE" w:rsidP="0011546F"/>
          <w:p w:rsidR="00EC6FDE" w:rsidRDefault="00EC6FDE" w:rsidP="0011546F"/>
          <w:p w:rsidR="00EC6FDE" w:rsidRDefault="00EC6FDE" w:rsidP="0011546F"/>
          <w:p w:rsidR="00EC6FDE" w:rsidRDefault="00EC6FDE" w:rsidP="00B82FBE"/>
        </w:tc>
      </w:tr>
    </w:tbl>
    <w:p w:rsidR="00EC6FDE" w:rsidRDefault="00EC6FDE"/>
    <w:tbl>
      <w:tblPr>
        <w:tblStyle w:val="TableGrid"/>
        <w:tblW w:w="0" w:type="auto"/>
        <w:tblLook w:val="04A0" w:firstRow="1" w:lastRow="0" w:firstColumn="1" w:lastColumn="0" w:noHBand="0" w:noVBand="1"/>
      </w:tblPr>
      <w:tblGrid>
        <w:gridCol w:w="704"/>
        <w:gridCol w:w="8312"/>
      </w:tblGrid>
      <w:tr w:rsidR="00EC6FDE" w:rsidTr="0011546F">
        <w:tc>
          <w:tcPr>
            <w:tcW w:w="9016" w:type="dxa"/>
            <w:gridSpan w:val="2"/>
            <w:shd w:val="clear" w:color="auto" w:fill="F2F2F2" w:themeFill="background1" w:themeFillShade="F2"/>
          </w:tcPr>
          <w:p w:rsidR="00EC6FDE" w:rsidRPr="006044C3" w:rsidRDefault="00EC6FDE" w:rsidP="00EC6FDE">
            <w:pPr>
              <w:ind w:left="567" w:hanging="567"/>
              <w:rPr>
                <w:rFonts w:eastAsia="Times New Roman"/>
                <w:b/>
              </w:rPr>
            </w:pPr>
            <w:r w:rsidRPr="006044C3">
              <w:rPr>
                <w:rFonts w:eastAsia="Times New Roman"/>
                <w:b/>
              </w:rPr>
              <w:t>Question 14 – allocation of industrial estates and employment areas</w:t>
            </w:r>
          </w:p>
          <w:p w:rsidR="00EC6FDE" w:rsidRPr="003F3EE9" w:rsidRDefault="00EC6FDE" w:rsidP="00EC6FDE">
            <w:pPr>
              <w:ind w:left="567" w:hanging="567"/>
              <w:rPr>
                <w:rFonts w:eastAsia="Times New Roman"/>
                <w:u w:val="single"/>
              </w:rPr>
            </w:pPr>
          </w:p>
        </w:tc>
      </w:tr>
      <w:tr w:rsidR="00EC6FDE" w:rsidTr="0011546F">
        <w:tc>
          <w:tcPr>
            <w:tcW w:w="704" w:type="dxa"/>
          </w:tcPr>
          <w:p w:rsidR="00EC6FDE" w:rsidRPr="00F47878" w:rsidRDefault="00EC6FDE" w:rsidP="00B82FBE">
            <w:pPr>
              <w:rPr>
                <w:b/>
                <w:sz w:val="22"/>
                <w:szCs w:val="22"/>
              </w:rPr>
            </w:pPr>
            <w:r>
              <w:rPr>
                <w:b/>
                <w:sz w:val="22"/>
                <w:szCs w:val="22"/>
              </w:rPr>
              <w:t>A</w:t>
            </w:r>
          </w:p>
        </w:tc>
        <w:tc>
          <w:tcPr>
            <w:tcW w:w="8312" w:type="dxa"/>
          </w:tcPr>
          <w:p w:rsidR="00EC6FDE" w:rsidRPr="00F47878" w:rsidRDefault="00EC6FDE" w:rsidP="0011546F">
            <w:pPr>
              <w:rPr>
                <w:rFonts w:eastAsia="Times New Roman"/>
                <w:sz w:val="22"/>
                <w:szCs w:val="22"/>
              </w:rPr>
            </w:pPr>
            <w:r w:rsidRPr="009B35A0">
              <w:rPr>
                <w:rFonts w:eastAsia="Times New Roman"/>
                <w:b/>
              </w:rPr>
              <w:t>Should the Sites Plan allocate industrial estates and other broad areas of employment land where waste management facilities could potentially be located?</w:t>
            </w:r>
          </w:p>
        </w:tc>
      </w:tr>
      <w:tr w:rsidR="00EC6FDE" w:rsidRPr="0011546F" w:rsidTr="0011546F">
        <w:tc>
          <w:tcPr>
            <w:tcW w:w="9016" w:type="dxa"/>
            <w:gridSpan w:val="2"/>
          </w:tcPr>
          <w:p w:rsidR="00EC6FDE" w:rsidRPr="0011546F" w:rsidRDefault="0011546F" w:rsidP="00B82FBE">
            <w:r w:rsidRPr="0011546F">
              <w:t>a</w:t>
            </w:r>
            <w:r w:rsidR="00EC6FDE" w:rsidRPr="0011546F">
              <w:t>nd, if yes</w:t>
            </w:r>
          </w:p>
        </w:tc>
      </w:tr>
      <w:tr w:rsidR="00EC6FDE" w:rsidTr="0011546F">
        <w:tc>
          <w:tcPr>
            <w:tcW w:w="704" w:type="dxa"/>
          </w:tcPr>
          <w:p w:rsidR="00EC6FDE" w:rsidRPr="00F47878" w:rsidRDefault="00EC6FDE" w:rsidP="00B82FBE">
            <w:pPr>
              <w:rPr>
                <w:b/>
                <w:sz w:val="22"/>
                <w:szCs w:val="22"/>
              </w:rPr>
            </w:pPr>
            <w:r>
              <w:rPr>
                <w:b/>
                <w:sz w:val="22"/>
                <w:szCs w:val="22"/>
              </w:rPr>
              <w:t>B</w:t>
            </w:r>
          </w:p>
        </w:tc>
        <w:tc>
          <w:tcPr>
            <w:tcW w:w="8312" w:type="dxa"/>
          </w:tcPr>
          <w:p w:rsidR="00EC6FDE" w:rsidRPr="00F47878" w:rsidRDefault="00EC6FDE" w:rsidP="0011546F">
            <w:pPr>
              <w:rPr>
                <w:sz w:val="22"/>
                <w:szCs w:val="22"/>
              </w:rPr>
            </w:pPr>
            <w:r w:rsidRPr="009B35A0">
              <w:rPr>
                <w:rFonts w:eastAsia="Times New Roman"/>
                <w:b/>
              </w:rPr>
              <w:t>Should this be as well as or instead of the allocation of specific sites?</w:t>
            </w:r>
          </w:p>
        </w:tc>
      </w:tr>
      <w:tr w:rsidR="00EC6FDE" w:rsidRPr="0011546F" w:rsidTr="0011546F">
        <w:tc>
          <w:tcPr>
            <w:tcW w:w="9016" w:type="dxa"/>
            <w:gridSpan w:val="2"/>
          </w:tcPr>
          <w:p w:rsidR="00EC6FDE" w:rsidRPr="0011546F" w:rsidRDefault="00EC6FDE" w:rsidP="00B82FBE">
            <w:r w:rsidRPr="0011546F">
              <w:t>Your response:</w:t>
            </w:r>
          </w:p>
          <w:p w:rsidR="00EC6FDE" w:rsidRPr="0011546F" w:rsidRDefault="00EC6FDE" w:rsidP="00B82FBE">
            <w:r w:rsidRPr="0011546F">
              <w:t>Please give reasoning for your response</w:t>
            </w:r>
          </w:p>
        </w:tc>
      </w:tr>
      <w:tr w:rsidR="00EC6FDE" w:rsidTr="0011546F">
        <w:tc>
          <w:tcPr>
            <w:tcW w:w="9016" w:type="dxa"/>
            <w:gridSpan w:val="2"/>
          </w:tcPr>
          <w:p w:rsidR="00EC6FDE" w:rsidRDefault="00EC6FDE" w:rsidP="0011546F"/>
          <w:p w:rsidR="00EC6FDE" w:rsidRDefault="00EC6FDE" w:rsidP="0011546F"/>
          <w:p w:rsidR="0011546F" w:rsidRDefault="0011546F" w:rsidP="0011546F"/>
          <w:p w:rsidR="0011546F" w:rsidRDefault="0011546F" w:rsidP="0011546F"/>
          <w:p w:rsidR="00EC6FDE" w:rsidRDefault="00EC6FDE" w:rsidP="0011546F"/>
          <w:p w:rsidR="00EC6FDE" w:rsidRDefault="00EC6FDE" w:rsidP="0011546F"/>
          <w:p w:rsidR="00EC6FDE" w:rsidRDefault="00EC6FDE" w:rsidP="0011546F"/>
          <w:p w:rsidR="00EC6FDE" w:rsidRDefault="00EC6FDE" w:rsidP="0011546F"/>
          <w:p w:rsidR="00EC6FDE" w:rsidRDefault="00EC6FDE" w:rsidP="0011546F"/>
          <w:p w:rsidR="00EC6FDE" w:rsidRDefault="00EC6FDE" w:rsidP="0011546F"/>
          <w:p w:rsidR="00EC6FDE" w:rsidRDefault="00EC6FDE" w:rsidP="0011546F"/>
          <w:p w:rsidR="00EC6FDE" w:rsidRDefault="00EC6FDE" w:rsidP="0011546F"/>
          <w:p w:rsidR="0011546F" w:rsidRDefault="0011546F" w:rsidP="0011546F"/>
          <w:p w:rsidR="00EC6FDE" w:rsidRDefault="00EC6FDE" w:rsidP="0011546F"/>
          <w:p w:rsidR="00EC6FDE" w:rsidRDefault="00EC6FDE" w:rsidP="00B82FBE"/>
        </w:tc>
      </w:tr>
    </w:tbl>
    <w:p w:rsidR="0011546F" w:rsidRDefault="0011546F">
      <w:r>
        <w:br w:type="page"/>
      </w:r>
    </w:p>
    <w:p w:rsidR="0027758C" w:rsidRPr="006A4E1E" w:rsidRDefault="0027758C" w:rsidP="0027758C">
      <w:pPr>
        <w:rPr>
          <w:rFonts w:eastAsia="Times New Roman"/>
          <w:u w:val="single"/>
        </w:rPr>
      </w:pPr>
      <w:r>
        <w:rPr>
          <w:rFonts w:eastAsia="Times New Roman"/>
          <w:u w:val="single"/>
        </w:rPr>
        <w:lastRenderedPageBreak/>
        <w:t xml:space="preserve">Issue 7 – </w:t>
      </w:r>
      <w:r w:rsidRPr="006A4E1E">
        <w:rPr>
          <w:rFonts w:eastAsia="Times New Roman"/>
          <w:u w:val="single"/>
        </w:rPr>
        <w:t xml:space="preserve">Provision for inert waste </w:t>
      </w:r>
      <w:r>
        <w:rPr>
          <w:rFonts w:eastAsia="Times New Roman"/>
          <w:u w:val="single"/>
        </w:rPr>
        <w:t xml:space="preserve">deposit or </w:t>
      </w:r>
      <w:r w:rsidRPr="006A4E1E">
        <w:rPr>
          <w:rFonts w:eastAsia="Times New Roman"/>
          <w:u w:val="single"/>
        </w:rPr>
        <w:t>disposal</w:t>
      </w:r>
    </w:p>
    <w:p w:rsidR="0027758C" w:rsidRDefault="0027758C"/>
    <w:tbl>
      <w:tblPr>
        <w:tblStyle w:val="TableGrid"/>
        <w:tblW w:w="0" w:type="auto"/>
        <w:tblLook w:val="04A0" w:firstRow="1" w:lastRow="0" w:firstColumn="1" w:lastColumn="0" w:noHBand="0" w:noVBand="1"/>
      </w:tblPr>
      <w:tblGrid>
        <w:gridCol w:w="704"/>
        <w:gridCol w:w="8312"/>
      </w:tblGrid>
      <w:tr w:rsidR="00EC6FDE" w:rsidTr="0011546F">
        <w:tc>
          <w:tcPr>
            <w:tcW w:w="9016" w:type="dxa"/>
            <w:gridSpan w:val="2"/>
            <w:shd w:val="clear" w:color="auto" w:fill="F2F2F2" w:themeFill="background1" w:themeFillShade="F2"/>
          </w:tcPr>
          <w:p w:rsidR="00183242" w:rsidRPr="006044C3" w:rsidRDefault="00183242" w:rsidP="00183242">
            <w:pPr>
              <w:ind w:left="567" w:hanging="567"/>
              <w:rPr>
                <w:rFonts w:eastAsia="Times New Roman"/>
                <w:b/>
              </w:rPr>
            </w:pPr>
            <w:r w:rsidRPr="006044C3">
              <w:rPr>
                <w:rFonts w:eastAsia="Times New Roman"/>
                <w:b/>
              </w:rPr>
              <w:t>Question 15 – sites for inert waste deposit or disposal</w:t>
            </w:r>
          </w:p>
          <w:p w:rsidR="00EC6FDE" w:rsidRPr="003F3EE9" w:rsidRDefault="00EC6FDE" w:rsidP="00183242">
            <w:pPr>
              <w:ind w:left="567" w:hanging="567"/>
              <w:rPr>
                <w:rFonts w:eastAsia="Times New Roman"/>
                <w:u w:val="single"/>
              </w:rPr>
            </w:pPr>
          </w:p>
        </w:tc>
      </w:tr>
      <w:tr w:rsidR="00EC6FDE" w:rsidTr="0011546F">
        <w:tc>
          <w:tcPr>
            <w:tcW w:w="704" w:type="dxa"/>
          </w:tcPr>
          <w:p w:rsidR="00EC6FDE" w:rsidRPr="00F47878" w:rsidRDefault="00EC6FDE" w:rsidP="00B82FBE">
            <w:pPr>
              <w:rPr>
                <w:b/>
                <w:sz w:val="22"/>
                <w:szCs w:val="22"/>
              </w:rPr>
            </w:pPr>
            <w:r>
              <w:rPr>
                <w:b/>
                <w:sz w:val="22"/>
                <w:szCs w:val="22"/>
              </w:rPr>
              <w:t>A</w:t>
            </w:r>
          </w:p>
        </w:tc>
        <w:tc>
          <w:tcPr>
            <w:tcW w:w="8312" w:type="dxa"/>
          </w:tcPr>
          <w:p w:rsidR="00EC6FDE" w:rsidRPr="0027758C" w:rsidRDefault="00183242" w:rsidP="00183242">
            <w:pPr>
              <w:rPr>
                <w:rFonts w:eastAsia="Times New Roman"/>
                <w:b/>
              </w:rPr>
            </w:pPr>
            <w:r w:rsidRPr="009B35A0">
              <w:rPr>
                <w:rFonts w:eastAsia="Times New Roman"/>
                <w:b/>
              </w:rPr>
              <w:t>Should the Sites Plan only allocate active or unrestored quarries as sites for depo</w:t>
            </w:r>
            <w:r w:rsidR="0027758C">
              <w:rPr>
                <w:rFonts w:eastAsia="Times New Roman"/>
                <w:b/>
              </w:rPr>
              <w:t>sit or disposal of inert waste?</w:t>
            </w:r>
          </w:p>
        </w:tc>
      </w:tr>
      <w:tr w:rsidR="00EC6FDE" w:rsidRPr="0011546F" w:rsidTr="0011546F">
        <w:tc>
          <w:tcPr>
            <w:tcW w:w="9016" w:type="dxa"/>
            <w:gridSpan w:val="2"/>
          </w:tcPr>
          <w:p w:rsidR="00EC6FDE" w:rsidRPr="0011546F" w:rsidRDefault="0011546F" w:rsidP="00B82FBE">
            <w:r w:rsidRPr="0011546F">
              <w:t>o</w:t>
            </w:r>
            <w:r w:rsidR="00183242" w:rsidRPr="0011546F">
              <w:t xml:space="preserve">r </w:t>
            </w:r>
          </w:p>
        </w:tc>
      </w:tr>
      <w:tr w:rsidR="00EC6FDE" w:rsidTr="0011546F">
        <w:tc>
          <w:tcPr>
            <w:tcW w:w="704" w:type="dxa"/>
          </w:tcPr>
          <w:p w:rsidR="00EC6FDE" w:rsidRPr="00F47878" w:rsidRDefault="00EC6FDE" w:rsidP="00B82FBE">
            <w:pPr>
              <w:rPr>
                <w:b/>
                <w:sz w:val="22"/>
                <w:szCs w:val="22"/>
              </w:rPr>
            </w:pPr>
            <w:r>
              <w:rPr>
                <w:b/>
                <w:sz w:val="22"/>
                <w:szCs w:val="22"/>
              </w:rPr>
              <w:t>B</w:t>
            </w:r>
          </w:p>
        </w:tc>
        <w:tc>
          <w:tcPr>
            <w:tcW w:w="8312" w:type="dxa"/>
          </w:tcPr>
          <w:p w:rsidR="00EC6FDE" w:rsidRPr="0027758C" w:rsidRDefault="00183242" w:rsidP="00183242">
            <w:pPr>
              <w:rPr>
                <w:rFonts w:eastAsia="Times New Roman"/>
                <w:b/>
              </w:rPr>
            </w:pPr>
            <w:r w:rsidRPr="009B35A0">
              <w:rPr>
                <w:rFonts w:eastAsia="Times New Roman"/>
                <w:b/>
              </w:rPr>
              <w:t>Should it also allocate other sites where deposit or disposal of inert waste on land would result in</w:t>
            </w:r>
            <w:r w:rsidR="0027758C">
              <w:rPr>
                <w:rFonts w:eastAsia="Times New Roman"/>
                <w:b/>
              </w:rPr>
              <w:t xml:space="preserve"> overall environmental benefit?</w:t>
            </w:r>
          </w:p>
        </w:tc>
      </w:tr>
      <w:tr w:rsidR="00EC6FDE" w:rsidRPr="0011546F" w:rsidTr="0011546F">
        <w:tc>
          <w:tcPr>
            <w:tcW w:w="9016" w:type="dxa"/>
            <w:gridSpan w:val="2"/>
          </w:tcPr>
          <w:p w:rsidR="00EC6FDE" w:rsidRPr="0011546F" w:rsidRDefault="00EC6FDE" w:rsidP="00B82FBE">
            <w:r w:rsidRPr="0011546F">
              <w:t>Your response:</w:t>
            </w:r>
          </w:p>
          <w:p w:rsidR="00EC6FDE" w:rsidRPr="0011546F" w:rsidRDefault="00EC6FDE" w:rsidP="00B82FBE">
            <w:r w:rsidRPr="0011546F">
              <w:t>Please give reasoning for your response</w:t>
            </w:r>
          </w:p>
        </w:tc>
      </w:tr>
      <w:tr w:rsidR="00EC6FDE" w:rsidTr="0011546F">
        <w:tc>
          <w:tcPr>
            <w:tcW w:w="9016" w:type="dxa"/>
            <w:gridSpan w:val="2"/>
          </w:tcPr>
          <w:p w:rsidR="00EC6FDE" w:rsidRDefault="00EC6FDE" w:rsidP="0011546F"/>
          <w:p w:rsidR="00EC6FDE" w:rsidRDefault="00EC6FDE" w:rsidP="0011546F"/>
          <w:p w:rsidR="00EC6FDE" w:rsidRDefault="00EC6FDE" w:rsidP="0011546F"/>
          <w:p w:rsidR="00EC6FDE" w:rsidRDefault="00EC6FDE" w:rsidP="0011546F"/>
          <w:p w:rsidR="00EC6FDE" w:rsidRDefault="00EC6FDE" w:rsidP="0011546F"/>
          <w:p w:rsidR="00EC6FDE" w:rsidRDefault="00EC6FDE" w:rsidP="0011546F"/>
          <w:p w:rsidR="00EC6FDE" w:rsidRDefault="00EC6FDE" w:rsidP="0011546F"/>
          <w:p w:rsidR="0011546F" w:rsidRDefault="0011546F" w:rsidP="0011546F"/>
          <w:p w:rsidR="0011546F" w:rsidRDefault="0011546F" w:rsidP="0011546F"/>
          <w:p w:rsidR="00EC6FDE" w:rsidRDefault="00EC6FDE" w:rsidP="0011546F"/>
          <w:p w:rsidR="00EC6FDE" w:rsidRDefault="00EC6FDE" w:rsidP="0011546F"/>
          <w:p w:rsidR="00EC6FDE" w:rsidRDefault="00EC6FDE" w:rsidP="0011546F"/>
          <w:p w:rsidR="00EC6FDE" w:rsidRDefault="00EC6FDE" w:rsidP="00B82FBE"/>
        </w:tc>
      </w:tr>
    </w:tbl>
    <w:p w:rsidR="00183242" w:rsidRDefault="00183242"/>
    <w:p w:rsidR="00183242" w:rsidRDefault="0027758C">
      <w:pPr>
        <w:rPr>
          <w:rFonts w:eastAsia="Times New Roman"/>
          <w:u w:val="single"/>
        </w:rPr>
      </w:pPr>
      <w:r>
        <w:rPr>
          <w:rFonts w:eastAsia="Times New Roman"/>
          <w:u w:val="single"/>
        </w:rPr>
        <w:t xml:space="preserve">Issue 8 – </w:t>
      </w:r>
      <w:r w:rsidRPr="006A4E1E">
        <w:rPr>
          <w:rFonts w:eastAsia="Times New Roman"/>
          <w:u w:val="single"/>
        </w:rPr>
        <w:t>Mineral safeguarding</w:t>
      </w:r>
    </w:p>
    <w:p w:rsidR="0027758C" w:rsidRPr="006044C3" w:rsidRDefault="0027758C"/>
    <w:tbl>
      <w:tblPr>
        <w:tblStyle w:val="TableGrid"/>
        <w:tblW w:w="0" w:type="auto"/>
        <w:tblLook w:val="04A0" w:firstRow="1" w:lastRow="0" w:firstColumn="1" w:lastColumn="0" w:noHBand="0" w:noVBand="1"/>
      </w:tblPr>
      <w:tblGrid>
        <w:gridCol w:w="704"/>
        <w:gridCol w:w="8312"/>
      </w:tblGrid>
      <w:tr w:rsidR="00183242" w:rsidRPr="006044C3" w:rsidTr="0011546F">
        <w:tc>
          <w:tcPr>
            <w:tcW w:w="9016" w:type="dxa"/>
            <w:gridSpan w:val="2"/>
            <w:shd w:val="clear" w:color="auto" w:fill="F2F2F2" w:themeFill="background1" w:themeFillShade="F2"/>
          </w:tcPr>
          <w:p w:rsidR="00183242" w:rsidRPr="006044C3" w:rsidRDefault="00183242" w:rsidP="00B82FBE">
            <w:pPr>
              <w:ind w:left="567" w:hanging="567"/>
              <w:rPr>
                <w:rFonts w:eastAsia="Times New Roman"/>
              </w:rPr>
            </w:pPr>
            <w:r w:rsidRPr="006044C3">
              <w:rPr>
                <w:rFonts w:eastAsia="Times New Roman"/>
                <w:b/>
              </w:rPr>
              <w:t>Question 16 – mineral safeguarding areas</w:t>
            </w:r>
          </w:p>
          <w:p w:rsidR="00183242" w:rsidRPr="006044C3" w:rsidRDefault="00183242" w:rsidP="00B82FBE">
            <w:pPr>
              <w:ind w:left="567" w:hanging="567"/>
              <w:rPr>
                <w:rFonts w:eastAsia="Times New Roman"/>
              </w:rPr>
            </w:pPr>
          </w:p>
        </w:tc>
      </w:tr>
      <w:tr w:rsidR="00183242" w:rsidTr="0011546F">
        <w:tc>
          <w:tcPr>
            <w:tcW w:w="704" w:type="dxa"/>
          </w:tcPr>
          <w:p w:rsidR="00183242" w:rsidRPr="00F47878" w:rsidRDefault="00183242" w:rsidP="00B82FBE">
            <w:pPr>
              <w:rPr>
                <w:b/>
                <w:sz w:val="22"/>
                <w:szCs w:val="22"/>
              </w:rPr>
            </w:pPr>
            <w:r>
              <w:rPr>
                <w:b/>
                <w:sz w:val="22"/>
                <w:szCs w:val="22"/>
              </w:rPr>
              <w:t>A</w:t>
            </w:r>
          </w:p>
        </w:tc>
        <w:tc>
          <w:tcPr>
            <w:tcW w:w="8312" w:type="dxa"/>
          </w:tcPr>
          <w:p w:rsidR="00183242" w:rsidRPr="0027758C" w:rsidRDefault="00183242" w:rsidP="00183242">
            <w:pPr>
              <w:rPr>
                <w:rFonts w:eastAsia="Times New Roman"/>
                <w:b/>
              </w:rPr>
            </w:pPr>
            <w:r w:rsidRPr="009B35A0">
              <w:rPr>
                <w:rFonts w:eastAsia="Times New Roman"/>
                <w:b/>
              </w:rPr>
              <w:t>Should the mineral safeguarding areas be reviewed and, if appropriate, amended to include o</w:t>
            </w:r>
            <w:r w:rsidR="0027758C">
              <w:rPr>
                <w:rFonts w:eastAsia="Times New Roman"/>
                <w:b/>
              </w:rPr>
              <w:t>ther areas of mineral resource?</w:t>
            </w:r>
          </w:p>
        </w:tc>
      </w:tr>
      <w:tr w:rsidR="00183242" w:rsidRPr="00692A18" w:rsidTr="0011546F">
        <w:tc>
          <w:tcPr>
            <w:tcW w:w="9016" w:type="dxa"/>
            <w:gridSpan w:val="2"/>
          </w:tcPr>
          <w:p w:rsidR="00183242" w:rsidRPr="00692A18" w:rsidRDefault="0011546F" w:rsidP="00B82FBE">
            <w:r w:rsidRPr="00692A18">
              <w:t>a</w:t>
            </w:r>
            <w:r w:rsidR="00183242" w:rsidRPr="00692A18">
              <w:t>nd, if yes</w:t>
            </w:r>
          </w:p>
        </w:tc>
      </w:tr>
      <w:tr w:rsidR="00183242" w:rsidTr="0011546F">
        <w:tc>
          <w:tcPr>
            <w:tcW w:w="704" w:type="dxa"/>
          </w:tcPr>
          <w:p w:rsidR="00183242" w:rsidRPr="00F47878" w:rsidRDefault="00183242" w:rsidP="00B82FBE">
            <w:pPr>
              <w:rPr>
                <w:b/>
                <w:sz w:val="22"/>
                <w:szCs w:val="22"/>
              </w:rPr>
            </w:pPr>
            <w:r>
              <w:rPr>
                <w:b/>
                <w:sz w:val="22"/>
                <w:szCs w:val="22"/>
              </w:rPr>
              <w:t>B</w:t>
            </w:r>
          </w:p>
        </w:tc>
        <w:tc>
          <w:tcPr>
            <w:tcW w:w="8312" w:type="dxa"/>
          </w:tcPr>
          <w:p w:rsidR="00183242" w:rsidRPr="0027758C" w:rsidRDefault="00183242" w:rsidP="00183242">
            <w:pPr>
              <w:rPr>
                <w:rFonts w:eastAsia="Times New Roman"/>
                <w:b/>
              </w:rPr>
            </w:pPr>
            <w:r w:rsidRPr="009B35A0">
              <w:rPr>
                <w:rFonts w:eastAsia="Times New Roman"/>
                <w:b/>
              </w:rPr>
              <w:t>Which other areas of mineral resource should be included wit</w:t>
            </w:r>
            <w:r w:rsidR="0027758C">
              <w:rPr>
                <w:rFonts w:eastAsia="Times New Roman"/>
                <w:b/>
              </w:rPr>
              <w:t>hin mineral safeguarding areas?</w:t>
            </w:r>
          </w:p>
        </w:tc>
      </w:tr>
      <w:tr w:rsidR="00183242" w:rsidRPr="0011546F" w:rsidTr="0011546F">
        <w:tc>
          <w:tcPr>
            <w:tcW w:w="9016" w:type="dxa"/>
            <w:gridSpan w:val="2"/>
          </w:tcPr>
          <w:p w:rsidR="00183242" w:rsidRPr="0011546F" w:rsidRDefault="00183242" w:rsidP="00B82FBE">
            <w:r w:rsidRPr="0011546F">
              <w:t>Your response:</w:t>
            </w:r>
          </w:p>
          <w:p w:rsidR="00183242" w:rsidRPr="0011546F" w:rsidRDefault="00183242" w:rsidP="00B82FBE">
            <w:r w:rsidRPr="0011546F">
              <w:t>Please give reasoning for your response</w:t>
            </w:r>
          </w:p>
        </w:tc>
      </w:tr>
      <w:tr w:rsidR="00183242" w:rsidTr="0011546F">
        <w:tc>
          <w:tcPr>
            <w:tcW w:w="9016" w:type="dxa"/>
            <w:gridSpan w:val="2"/>
          </w:tcPr>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B82FBE"/>
        </w:tc>
      </w:tr>
    </w:tbl>
    <w:p w:rsidR="0011546F" w:rsidRDefault="0011546F">
      <w:r>
        <w:br w:type="page"/>
      </w:r>
    </w:p>
    <w:tbl>
      <w:tblPr>
        <w:tblStyle w:val="TableGrid"/>
        <w:tblW w:w="0" w:type="auto"/>
        <w:tblLook w:val="04A0" w:firstRow="1" w:lastRow="0" w:firstColumn="1" w:lastColumn="0" w:noHBand="0" w:noVBand="1"/>
      </w:tblPr>
      <w:tblGrid>
        <w:gridCol w:w="9016"/>
      </w:tblGrid>
      <w:tr w:rsidR="00183242" w:rsidTr="00183242">
        <w:tc>
          <w:tcPr>
            <w:tcW w:w="9016" w:type="dxa"/>
            <w:shd w:val="clear" w:color="auto" w:fill="F2F2F2" w:themeFill="background1" w:themeFillShade="F2"/>
          </w:tcPr>
          <w:p w:rsidR="00183242" w:rsidRPr="006044C3" w:rsidRDefault="00183242" w:rsidP="00183242">
            <w:pPr>
              <w:ind w:left="567" w:hanging="567"/>
              <w:rPr>
                <w:rFonts w:eastAsia="Times New Roman"/>
                <w:b/>
              </w:rPr>
            </w:pPr>
            <w:r w:rsidRPr="006044C3">
              <w:rPr>
                <w:rFonts w:eastAsia="Times New Roman"/>
                <w:b/>
              </w:rPr>
              <w:lastRenderedPageBreak/>
              <w:t>Question 17 – safeguarding mineral infrastructure</w:t>
            </w:r>
          </w:p>
          <w:p w:rsidR="00183242" w:rsidRPr="003F3EE9" w:rsidRDefault="00183242" w:rsidP="00CA2F28">
            <w:pPr>
              <w:rPr>
                <w:rFonts w:eastAsia="Times New Roman"/>
                <w:u w:val="single"/>
              </w:rPr>
            </w:pPr>
          </w:p>
        </w:tc>
      </w:tr>
      <w:tr w:rsidR="00183242" w:rsidTr="00B82FBE">
        <w:tc>
          <w:tcPr>
            <w:tcW w:w="9016" w:type="dxa"/>
          </w:tcPr>
          <w:p w:rsidR="00183242" w:rsidRPr="00F47878" w:rsidRDefault="00183242" w:rsidP="0011546F">
            <w:pPr>
              <w:rPr>
                <w:rFonts w:eastAsia="Times New Roman"/>
                <w:sz w:val="22"/>
                <w:szCs w:val="22"/>
              </w:rPr>
            </w:pPr>
            <w:r w:rsidRPr="009B35A0">
              <w:rPr>
                <w:rFonts w:eastAsia="Times New Roman"/>
                <w:b/>
              </w:rPr>
              <w:t>Which mineral infrastructure sites in Oxfordshire (in addition to the specified rail depot sites) should be defined in the Sites Plan to be safeguarded?</w:t>
            </w:r>
          </w:p>
        </w:tc>
      </w:tr>
      <w:tr w:rsidR="00183242" w:rsidRPr="0011546F" w:rsidTr="00183242">
        <w:tc>
          <w:tcPr>
            <w:tcW w:w="9016" w:type="dxa"/>
          </w:tcPr>
          <w:p w:rsidR="00183242" w:rsidRPr="0011546F" w:rsidRDefault="00183242" w:rsidP="00B82FBE">
            <w:r w:rsidRPr="0011546F">
              <w:t>Your response:</w:t>
            </w:r>
          </w:p>
          <w:p w:rsidR="00183242" w:rsidRPr="0011546F" w:rsidRDefault="00183242" w:rsidP="00B82FBE">
            <w:r w:rsidRPr="0011546F">
              <w:t>Please give reasoning for your response</w:t>
            </w:r>
          </w:p>
        </w:tc>
      </w:tr>
      <w:tr w:rsidR="00183242" w:rsidTr="00183242">
        <w:tc>
          <w:tcPr>
            <w:tcW w:w="9016" w:type="dxa"/>
          </w:tcPr>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FD579E" w:rsidRDefault="00FD579E"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11546F">
            <w:pPr>
              <w:ind w:firstLine="22"/>
            </w:pPr>
          </w:p>
          <w:p w:rsidR="00183242" w:rsidRDefault="00183242" w:rsidP="00B82FBE"/>
        </w:tc>
      </w:tr>
    </w:tbl>
    <w:p w:rsidR="0027758C" w:rsidRDefault="0027758C" w:rsidP="0027758C">
      <w:pPr>
        <w:ind w:left="567" w:hanging="567"/>
        <w:rPr>
          <w:rFonts w:eastAsia="Times New Roman"/>
          <w:u w:val="single"/>
        </w:rPr>
      </w:pPr>
    </w:p>
    <w:p w:rsidR="0027758C" w:rsidRPr="006A4E1E" w:rsidRDefault="0027758C" w:rsidP="0027758C">
      <w:pPr>
        <w:ind w:left="567" w:hanging="567"/>
        <w:rPr>
          <w:rFonts w:eastAsia="Times New Roman"/>
          <w:u w:val="single"/>
        </w:rPr>
      </w:pPr>
      <w:r w:rsidRPr="006A4E1E">
        <w:rPr>
          <w:rFonts w:eastAsia="Times New Roman"/>
          <w:u w:val="single"/>
        </w:rPr>
        <w:t>Issue 9</w:t>
      </w:r>
      <w:r>
        <w:rPr>
          <w:rFonts w:eastAsia="Times New Roman"/>
          <w:u w:val="single"/>
        </w:rPr>
        <w:t xml:space="preserve"> – </w:t>
      </w:r>
      <w:r w:rsidRPr="006A4E1E">
        <w:rPr>
          <w:rFonts w:eastAsia="Times New Roman"/>
          <w:u w:val="single"/>
        </w:rPr>
        <w:t xml:space="preserve">Waste </w:t>
      </w:r>
      <w:r>
        <w:rPr>
          <w:rFonts w:eastAsia="Times New Roman"/>
          <w:u w:val="single"/>
        </w:rPr>
        <w:t xml:space="preserve">management </w:t>
      </w:r>
      <w:r w:rsidRPr="006A4E1E">
        <w:rPr>
          <w:rFonts w:eastAsia="Times New Roman"/>
          <w:u w:val="single"/>
        </w:rPr>
        <w:t>site safeguarding</w:t>
      </w:r>
    </w:p>
    <w:p w:rsidR="0027758C" w:rsidRDefault="0027758C"/>
    <w:tbl>
      <w:tblPr>
        <w:tblStyle w:val="TableGrid"/>
        <w:tblW w:w="0" w:type="auto"/>
        <w:tblLook w:val="04A0" w:firstRow="1" w:lastRow="0" w:firstColumn="1" w:lastColumn="0" w:noHBand="0" w:noVBand="1"/>
      </w:tblPr>
      <w:tblGrid>
        <w:gridCol w:w="704"/>
        <w:gridCol w:w="8312"/>
      </w:tblGrid>
      <w:tr w:rsidR="00183242" w:rsidTr="0027758C">
        <w:tc>
          <w:tcPr>
            <w:tcW w:w="9016" w:type="dxa"/>
            <w:gridSpan w:val="2"/>
            <w:shd w:val="clear" w:color="auto" w:fill="F2F2F2" w:themeFill="background1" w:themeFillShade="F2"/>
          </w:tcPr>
          <w:p w:rsidR="00183242" w:rsidRPr="00183242" w:rsidRDefault="00183242" w:rsidP="00183242">
            <w:pPr>
              <w:ind w:left="567" w:hanging="567"/>
              <w:rPr>
                <w:rFonts w:eastAsia="Times New Roman"/>
                <w:b/>
              </w:rPr>
            </w:pPr>
            <w:r w:rsidRPr="00183242">
              <w:rPr>
                <w:rFonts w:eastAsia="Times New Roman"/>
                <w:b/>
              </w:rPr>
              <w:t>Question 18 – safeguarding waste management sites</w:t>
            </w:r>
          </w:p>
          <w:p w:rsidR="00183242" w:rsidRPr="003F3EE9" w:rsidRDefault="00183242" w:rsidP="00183242">
            <w:pPr>
              <w:ind w:left="567" w:hanging="567"/>
              <w:rPr>
                <w:rFonts w:eastAsia="Times New Roman"/>
                <w:u w:val="single"/>
              </w:rPr>
            </w:pPr>
          </w:p>
        </w:tc>
      </w:tr>
      <w:tr w:rsidR="00183242" w:rsidTr="0011546F">
        <w:tc>
          <w:tcPr>
            <w:tcW w:w="704" w:type="dxa"/>
          </w:tcPr>
          <w:p w:rsidR="00183242" w:rsidRPr="00F47878" w:rsidRDefault="00183242" w:rsidP="00B82FBE">
            <w:pPr>
              <w:rPr>
                <w:b/>
                <w:sz w:val="22"/>
                <w:szCs w:val="22"/>
              </w:rPr>
            </w:pPr>
            <w:r>
              <w:rPr>
                <w:b/>
                <w:sz w:val="22"/>
                <w:szCs w:val="22"/>
              </w:rPr>
              <w:t>A</w:t>
            </w:r>
          </w:p>
        </w:tc>
        <w:tc>
          <w:tcPr>
            <w:tcW w:w="8312" w:type="dxa"/>
          </w:tcPr>
          <w:p w:rsidR="00183242" w:rsidRPr="00F47878" w:rsidRDefault="00183242" w:rsidP="00183242">
            <w:pPr>
              <w:rPr>
                <w:rFonts w:eastAsia="Times New Roman"/>
                <w:sz w:val="22"/>
                <w:szCs w:val="22"/>
              </w:rPr>
            </w:pPr>
            <w:r w:rsidRPr="009B35A0">
              <w:rPr>
                <w:rFonts w:eastAsia="Times New Roman"/>
                <w:b/>
              </w:rPr>
              <w:t>Are there any waste management sites in Appendix 2 of the Core Strategy that should not be safeguarded in the Sites Plan and, if so, why</w:t>
            </w:r>
            <w:r w:rsidR="0011546F">
              <w:rPr>
                <w:rFonts w:eastAsia="Times New Roman"/>
                <w:b/>
              </w:rPr>
              <w:t>?</w:t>
            </w:r>
          </w:p>
        </w:tc>
      </w:tr>
      <w:tr w:rsidR="00183242" w:rsidRPr="00FD579E" w:rsidTr="0027758C">
        <w:tc>
          <w:tcPr>
            <w:tcW w:w="9016" w:type="dxa"/>
            <w:gridSpan w:val="2"/>
          </w:tcPr>
          <w:p w:rsidR="00183242" w:rsidRPr="00FD579E" w:rsidRDefault="0011546F" w:rsidP="00B82FBE">
            <w:r w:rsidRPr="00FD579E">
              <w:t>and</w:t>
            </w:r>
          </w:p>
        </w:tc>
      </w:tr>
      <w:tr w:rsidR="00183242" w:rsidTr="0011546F">
        <w:tc>
          <w:tcPr>
            <w:tcW w:w="704" w:type="dxa"/>
          </w:tcPr>
          <w:p w:rsidR="00183242" w:rsidRPr="00F47878" w:rsidRDefault="00183242" w:rsidP="00B82FBE">
            <w:pPr>
              <w:rPr>
                <w:b/>
                <w:sz w:val="22"/>
                <w:szCs w:val="22"/>
              </w:rPr>
            </w:pPr>
            <w:r>
              <w:rPr>
                <w:b/>
                <w:sz w:val="22"/>
                <w:szCs w:val="22"/>
              </w:rPr>
              <w:t>B</w:t>
            </w:r>
          </w:p>
        </w:tc>
        <w:tc>
          <w:tcPr>
            <w:tcW w:w="8312" w:type="dxa"/>
          </w:tcPr>
          <w:p w:rsidR="00183242" w:rsidRPr="00F47878" w:rsidRDefault="00183242" w:rsidP="00183242">
            <w:pPr>
              <w:rPr>
                <w:sz w:val="22"/>
                <w:szCs w:val="22"/>
              </w:rPr>
            </w:pPr>
            <w:r w:rsidRPr="009B35A0">
              <w:rPr>
                <w:rFonts w:eastAsia="Times New Roman"/>
                <w:b/>
              </w:rPr>
              <w:t>Are there any waste management sites not included in Appendix 2 of the Core Strategy that should be safeguarded in the Sites Plan and, if so, why</w:t>
            </w:r>
            <w:r w:rsidR="0011546F">
              <w:rPr>
                <w:rFonts w:eastAsia="Times New Roman"/>
                <w:b/>
              </w:rPr>
              <w:t>?</w:t>
            </w:r>
          </w:p>
        </w:tc>
      </w:tr>
      <w:tr w:rsidR="00183242" w:rsidRPr="00FD579E" w:rsidTr="0027758C">
        <w:tc>
          <w:tcPr>
            <w:tcW w:w="9016" w:type="dxa"/>
            <w:gridSpan w:val="2"/>
          </w:tcPr>
          <w:p w:rsidR="00183242" w:rsidRPr="00FD579E" w:rsidRDefault="00183242" w:rsidP="00B82FBE">
            <w:r w:rsidRPr="00FD579E">
              <w:t>Your response:</w:t>
            </w:r>
          </w:p>
          <w:p w:rsidR="00183242" w:rsidRPr="00FD579E" w:rsidRDefault="00183242" w:rsidP="00B82FBE">
            <w:r w:rsidRPr="00FD579E">
              <w:t>Please give reasoning for your response</w:t>
            </w:r>
          </w:p>
        </w:tc>
      </w:tr>
      <w:tr w:rsidR="00183242" w:rsidTr="0027758C">
        <w:tc>
          <w:tcPr>
            <w:tcW w:w="9016" w:type="dxa"/>
            <w:gridSpan w:val="2"/>
          </w:tcPr>
          <w:p w:rsidR="00183242" w:rsidRDefault="00183242" w:rsidP="00FD579E"/>
          <w:p w:rsidR="00183242" w:rsidRDefault="00183242" w:rsidP="00FD579E"/>
          <w:p w:rsidR="00183242" w:rsidRDefault="00183242" w:rsidP="00FD579E"/>
          <w:p w:rsidR="00183242" w:rsidRDefault="00183242" w:rsidP="00FD579E"/>
          <w:p w:rsidR="00183242" w:rsidRDefault="00183242" w:rsidP="00FD579E"/>
          <w:p w:rsidR="00FD579E" w:rsidRDefault="00FD579E" w:rsidP="00FD579E"/>
          <w:p w:rsidR="00FD579E" w:rsidRDefault="00FD579E" w:rsidP="00FD579E"/>
          <w:p w:rsidR="00FD579E" w:rsidRDefault="00FD579E" w:rsidP="00FD579E"/>
          <w:p w:rsidR="00183242" w:rsidRDefault="00183242" w:rsidP="00FD579E"/>
          <w:p w:rsidR="00183242" w:rsidRDefault="00183242" w:rsidP="00FD579E"/>
          <w:p w:rsidR="00CA2F28" w:rsidRDefault="00CA2F28" w:rsidP="00FD579E"/>
          <w:p w:rsidR="00183242" w:rsidRDefault="00183242" w:rsidP="00FD579E"/>
          <w:p w:rsidR="00183242" w:rsidRDefault="00183242" w:rsidP="00FD579E"/>
          <w:p w:rsidR="00183242" w:rsidRDefault="00183242" w:rsidP="00B82FBE"/>
        </w:tc>
      </w:tr>
    </w:tbl>
    <w:p w:rsidR="00FD579E" w:rsidRDefault="00FD579E">
      <w:pPr>
        <w:rPr>
          <w:rFonts w:eastAsia="Times New Roman"/>
          <w:u w:val="single"/>
        </w:rPr>
      </w:pPr>
      <w:r>
        <w:rPr>
          <w:rFonts w:eastAsia="Times New Roman"/>
          <w:u w:val="single"/>
        </w:rPr>
        <w:br w:type="page"/>
      </w:r>
    </w:p>
    <w:p w:rsidR="0027758C" w:rsidRPr="006A4E1E" w:rsidRDefault="0027758C" w:rsidP="0027758C">
      <w:pPr>
        <w:ind w:left="567" w:hanging="567"/>
        <w:rPr>
          <w:rFonts w:eastAsia="Times New Roman"/>
          <w:u w:val="single"/>
        </w:rPr>
      </w:pPr>
      <w:r w:rsidRPr="006A4E1E">
        <w:rPr>
          <w:rFonts w:eastAsia="Times New Roman"/>
          <w:u w:val="single"/>
        </w:rPr>
        <w:lastRenderedPageBreak/>
        <w:t>Issue 10 – Any other matters the plan should cover</w:t>
      </w:r>
    </w:p>
    <w:p w:rsidR="00183242" w:rsidRDefault="00183242"/>
    <w:tbl>
      <w:tblPr>
        <w:tblStyle w:val="TableGrid"/>
        <w:tblW w:w="0" w:type="auto"/>
        <w:tblLook w:val="04A0" w:firstRow="1" w:lastRow="0" w:firstColumn="1" w:lastColumn="0" w:noHBand="0" w:noVBand="1"/>
      </w:tblPr>
      <w:tblGrid>
        <w:gridCol w:w="9016"/>
      </w:tblGrid>
      <w:tr w:rsidR="00183242" w:rsidTr="00B82FBE">
        <w:tc>
          <w:tcPr>
            <w:tcW w:w="9016" w:type="dxa"/>
            <w:shd w:val="clear" w:color="auto" w:fill="F2F2F2" w:themeFill="background1" w:themeFillShade="F2"/>
          </w:tcPr>
          <w:p w:rsidR="00183242" w:rsidRPr="006044C3" w:rsidRDefault="00183242" w:rsidP="00B82FBE">
            <w:pPr>
              <w:ind w:left="567" w:hanging="567"/>
              <w:rPr>
                <w:rFonts w:eastAsia="Times New Roman"/>
                <w:b/>
              </w:rPr>
            </w:pPr>
            <w:r w:rsidRPr="006044C3">
              <w:rPr>
                <w:rFonts w:eastAsia="Times New Roman"/>
                <w:b/>
              </w:rPr>
              <w:t>Question 19 – any other matters the plan should cover</w:t>
            </w:r>
          </w:p>
          <w:p w:rsidR="00183242" w:rsidRPr="003F3EE9" w:rsidRDefault="00183242" w:rsidP="00CA2F28">
            <w:pPr>
              <w:rPr>
                <w:rFonts w:eastAsia="Times New Roman"/>
                <w:u w:val="single"/>
              </w:rPr>
            </w:pPr>
          </w:p>
        </w:tc>
      </w:tr>
      <w:tr w:rsidR="00183242" w:rsidTr="00B82FBE">
        <w:tc>
          <w:tcPr>
            <w:tcW w:w="9016" w:type="dxa"/>
          </w:tcPr>
          <w:p w:rsidR="00183242" w:rsidRPr="00F47878" w:rsidRDefault="00183242" w:rsidP="00FD579E">
            <w:pPr>
              <w:rPr>
                <w:rFonts w:eastAsia="Times New Roman"/>
                <w:sz w:val="22"/>
                <w:szCs w:val="22"/>
              </w:rPr>
            </w:pPr>
            <w:r w:rsidRPr="009B35A0">
              <w:rPr>
                <w:rFonts w:eastAsia="Times New Roman"/>
                <w:b/>
              </w:rPr>
              <w:t>Is there anything else, not covered above in this consultation document, that the proposed Oxfordshire Minerals and Waste Site Allocations Plan should contain?</w:t>
            </w:r>
          </w:p>
        </w:tc>
      </w:tr>
      <w:tr w:rsidR="00183242" w:rsidTr="00B82FBE">
        <w:tc>
          <w:tcPr>
            <w:tcW w:w="9016" w:type="dxa"/>
          </w:tcPr>
          <w:p w:rsidR="00183242" w:rsidRPr="00F47878" w:rsidRDefault="00183242" w:rsidP="00B82FBE">
            <w:pPr>
              <w:rPr>
                <w:sz w:val="22"/>
                <w:szCs w:val="22"/>
              </w:rPr>
            </w:pPr>
            <w:r w:rsidRPr="00F47878">
              <w:rPr>
                <w:sz w:val="22"/>
                <w:szCs w:val="22"/>
              </w:rPr>
              <w:t>Your response:</w:t>
            </w:r>
          </w:p>
          <w:p w:rsidR="00183242" w:rsidRPr="00F47878" w:rsidRDefault="00183242" w:rsidP="00B82FBE">
            <w:pPr>
              <w:rPr>
                <w:sz w:val="22"/>
                <w:szCs w:val="22"/>
              </w:rPr>
            </w:pPr>
            <w:r w:rsidRPr="00F47878">
              <w:rPr>
                <w:sz w:val="22"/>
                <w:szCs w:val="22"/>
              </w:rPr>
              <w:t>Please give reasoning for your response</w:t>
            </w:r>
          </w:p>
        </w:tc>
      </w:tr>
      <w:tr w:rsidR="00183242" w:rsidTr="00B82FBE">
        <w:tc>
          <w:tcPr>
            <w:tcW w:w="9016" w:type="dxa"/>
          </w:tcPr>
          <w:p w:rsidR="00183242" w:rsidRDefault="00183242" w:rsidP="00FD579E">
            <w:pPr>
              <w:ind w:firstLine="22"/>
            </w:pPr>
          </w:p>
          <w:p w:rsidR="00183242" w:rsidRDefault="00183242" w:rsidP="00FD579E">
            <w:pPr>
              <w:ind w:firstLine="22"/>
            </w:pPr>
          </w:p>
          <w:p w:rsidR="00183242" w:rsidRDefault="00183242" w:rsidP="00FD579E">
            <w:pPr>
              <w:ind w:firstLine="22"/>
            </w:pPr>
          </w:p>
          <w:p w:rsidR="00183242" w:rsidRDefault="00183242" w:rsidP="00FD579E">
            <w:pPr>
              <w:ind w:firstLine="22"/>
            </w:pPr>
          </w:p>
          <w:p w:rsidR="00183242" w:rsidRDefault="00183242" w:rsidP="00FD579E">
            <w:pPr>
              <w:ind w:firstLine="22"/>
            </w:pPr>
          </w:p>
          <w:p w:rsidR="00183242" w:rsidRDefault="00183242"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FD579E" w:rsidRDefault="00FD579E" w:rsidP="00FD579E">
            <w:pPr>
              <w:ind w:firstLine="22"/>
            </w:pPr>
          </w:p>
          <w:p w:rsidR="00183242" w:rsidRDefault="00183242" w:rsidP="00FD579E">
            <w:pPr>
              <w:ind w:firstLine="22"/>
            </w:pPr>
          </w:p>
          <w:p w:rsidR="00183242" w:rsidRDefault="00183242" w:rsidP="00FD579E">
            <w:pPr>
              <w:ind w:firstLine="22"/>
            </w:pPr>
          </w:p>
          <w:p w:rsidR="00183242" w:rsidRDefault="00183242" w:rsidP="00FD579E">
            <w:pPr>
              <w:ind w:firstLine="22"/>
            </w:pPr>
          </w:p>
          <w:p w:rsidR="00183242" w:rsidRDefault="00183242" w:rsidP="00FD579E">
            <w:pPr>
              <w:ind w:firstLine="22"/>
            </w:pPr>
          </w:p>
          <w:p w:rsidR="00183242" w:rsidRDefault="00183242" w:rsidP="00FD579E">
            <w:pPr>
              <w:ind w:firstLine="22"/>
            </w:pPr>
          </w:p>
          <w:p w:rsidR="00183242" w:rsidRDefault="00183242" w:rsidP="00FD579E">
            <w:pPr>
              <w:ind w:firstLine="22"/>
            </w:pPr>
          </w:p>
          <w:p w:rsidR="00183242" w:rsidRDefault="00183242" w:rsidP="00B82FBE"/>
        </w:tc>
      </w:tr>
    </w:tbl>
    <w:p w:rsidR="00EC6FDE" w:rsidRDefault="00EC6FDE" w:rsidP="00A46015"/>
    <w:sectPr w:rsidR="00EC6FDE" w:rsidSect="00781D7D">
      <w:headerReference w:type="default" r:id="rId15"/>
      <w:footerReference w:type="default" r:id="rId16"/>
      <w:headerReference w:type="first" r:id="rId17"/>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4211" w:rsidRDefault="00534211" w:rsidP="00F4228F">
      <w:r>
        <w:separator/>
      </w:r>
    </w:p>
  </w:endnote>
  <w:endnote w:type="continuationSeparator" w:id="0">
    <w:p w:rsidR="00534211" w:rsidRDefault="00534211" w:rsidP="00F42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7048113"/>
      <w:docPartObj>
        <w:docPartGallery w:val="Page Numbers (Bottom of Page)"/>
        <w:docPartUnique/>
      </w:docPartObj>
    </w:sdtPr>
    <w:sdtEndPr>
      <w:rPr>
        <w:noProof/>
      </w:rPr>
    </w:sdtEndPr>
    <w:sdtContent>
      <w:p w:rsidR="00534211" w:rsidRDefault="00534211">
        <w:pPr>
          <w:pStyle w:val="Footer"/>
          <w:jc w:val="right"/>
        </w:pPr>
        <w:r>
          <w:rPr>
            <w:noProof/>
            <w:sz w:val="16"/>
            <w:szCs w:val="16"/>
            <w:lang w:eastAsia="en-GB"/>
          </w:rPr>
          <mc:AlternateContent>
            <mc:Choice Requires="wps">
              <w:drawing>
                <wp:anchor distT="0" distB="0" distL="114300" distR="114300" simplePos="0" relativeHeight="251658240" behindDoc="0" locked="0" layoutInCell="1" allowOverlap="1">
                  <wp:simplePos x="0" y="0"/>
                  <wp:positionH relativeFrom="column">
                    <wp:posOffset>-343814</wp:posOffset>
                  </wp:positionH>
                  <wp:positionV relativeFrom="paragraph">
                    <wp:posOffset>-125501</wp:posOffset>
                  </wp:positionV>
                  <wp:extent cx="6320332" cy="7315"/>
                  <wp:effectExtent l="0" t="0" r="23495" b="31115"/>
                  <wp:wrapNone/>
                  <wp:docPr id="14" name="Straight Connector 14"/>
                  <wp:cNvGraphicFramePr/>
                  <a:graphic xmlns:a="http://schemas.openxmlformats.org/drawingml/2006/main">
                    <a:graphicData uri="http://schemas.microsoft.com/office/word/2010/wordprocessingShape">
                      <wps:wsp>
                        <wps:cNvCnPr/>
                        <wps:spPr>
                          <a:xfrm>
                            <a:off x="0" y="0"/>
                            <a:ext cx="6320332" cy="7315"/>
                          </a:xfrm>
                          <a:prstGeom prst="line">
                            <a:avLst/>
                          </a:prstGeom>
                          <a:ln>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23299A"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7.05pt,-9.9pt" to="470.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u3f1wEAAAkEAAAOAAAAZHJzL2Uyb0RvYy54bWysU9uO0zAQfUfiHyy/01wKBUVN96Gr5QVB&#10;xS4f4Dp2Ysk3jU2T/j1jJ82uAAmBeHEy9pwzc87Y+7vJaHIREJSzLa02JSXCctcp27f029PDmw+U&#10;hMhsx7SzoqVXEejd4fWr/egbUbvB6U4AQRIbmtG3dIjRN0UR+CAMCxvnhcVD6cCwiCH0RQdsRHaj&#10;i7osd8XooPPguAgBd+/nQ3rI/FIKHr9IGUQkuqXYW8wr5PWc1uKwZ00PzA+KL22wf+jCMGWx6Ep1&#10;zyIj30H9QmUUBxecjBvuTOGkVFxkDaimKn9S8zgwL7IWNCf41abw/2j558sJiOpwdm8psczgjB4j&#10;MNUPkRydteigA4KH6NToQ4OAoz3BEgV/giR7kmDSFwWRKbt7Xd0VUyQcN3fbutxua0o4nr3fVu8S&#10;ZfGM9RDiR+EMST8t1com7axhl08hzqm3lLStbVqD06p7UFrnAPrzUQO5sDTtsi53ecBY40UaRgla&#10;JDFz+/kvXrWYab8KiYZgw1Uun6+iWGkZ58LGauldW8xOMIktrMDyz8AlP0FFvqZ/A14RubKzcQUb&#10;ZR38rnqcbi3LOf/mwKw7WXB23TUPNluD9y1PZ3kb6UK/jDP8+QUffgAAAP//AwBQSwMEFAAGAAgA&#10;AAAhAPTUiPbfAAAACwEAAA8AAABkcnMvZG93bnJldi54bWxMj0tPwzAQhO9I/Adrkbi1jqtQtSFO&#10;xUOIE4emHDi68ZJExOsQO03679me6G0fo5lv8t3sOnHCIbSeNKhlAgKp8ralWsPn4W2xARGiIWs6&#10;T6jhjAF2xe1NbjLrJ9rjqYy1YBMKmdHQxNhnUoaqQWfC0vdI/Pv2gzOR16GWdjATm7tOrpJkLZ1p&#10;iRMa0+NLg9VPOTrO7duP3/MUD36sn+U+ff8q1avX+v5ufnoEEXGO/2K44DM6FMx09CPZIDoNi4dU&#10;sZQHteUOrNimagXieLls1iCLXF53KP4AAAD//wMAUEsBAi0AFAAGAAgAAAAhALaDOJL+AAAA4QEA&#10;ABMAAAAAAAAAAAAAAAAAAAAAAFtDb250ZW50X1R5cGVzXS54bWxQSwECLQAUAAYACAAAACEAOP0h&#10;/9YAAACUAQAACwAAAAAAAAAAAAAAAAAvAQAAX3JlbHMvLnJlbHNQSwECLQAUAAYACAAAACEAWrrt&#10;39cBAAAJBAAADgAAAAAAAAAAAAAAAAAuAgAAZHJzL2Uyb0RvYy54bWxQSwECLQAUAAYACAAAACEA&#10;9NSI9t8AAAALAQAADwAAAAAAAAAAAAAAAAAxBAAAZHJzL2Rvd25yZXYueG1sUEsFBgAAAAAEAAQA&#10;8wAAAD0FAAAAAA==&#10;" strokecolor="#002060"/>
              </w:pict>
            </mc:Fallback>
          </mc:AlternateContent>
        </w:r>
        <w:r w:rsidRPr="004F26E6">
          <w:rPr>
            <w:noProof/>
            <w:sz w:val="16"/>
            <w:szCs w:val="16"/>
            <w:lang w:eastAsia="en-GB"/>
          </w:rPr>
          <mc:AlternateContent>
            <mc:Choice Requires="wps">
              <w:drawing>
                <wp:anchor distT="45720" distB="45720" distL="114300" distR="114300" simplePos="0" relativeHeight="251657216" behindDoc="0" locked="0" layoutInCell="1" allowOverlap="1">
                  <wp:simplePos x="0" y="0"/>
                  <wp:positionH relativeFrom="column">
                    <wp:posOffset>-219710</wp:posOffset>
                  </wp:positionH>
                  <wp:positionV relativeFrom="paragraph">
                    <wp:posOffset>5715</wp:posOffset>
                  </wp:positionV>
                  <wp:extent cx="3554730" cy="1404620"/>
                  <wp:effectExtent l="0" t="0" r="762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4730" cy="1404620"/>
                          </a:xfrm>
                          <a:prstGeom prst="rect">
                            <a:avLst/>
                          </a:prstGeom>
                          <a:solidFill>
                            <a:srgbClr val="FFFFFF"/>
                          </a:solidFill>
                          <a:ln w="9525">
                            <a:noFill/>
                            <a:miter lim="800000"/>
                            <a:headEnd/>
                            <a:tailEnd/>
                          </a:ln>
                        </wps:spPr>
                        <wps:txbx>
                          <w:txbxContent>
                            <w:p w:rsidR="00534211" w:rsidRPr="00CA2F28" w:rsidRDefault="00534211" w:rsidP="004F26E6">
                              <w:pPr>
                                <w:pStyle w:val="Footer"/>
                                <w:rPr>
                                  <w:sz w:val="16"/>
                                  <w:szCs w:val="16"/>
                                </w:rPr>
                              </w:pPr>
                              <w:r w:rsidRPr="00CA2F28">
                                <w:rPr>
                                  <w:sz w:val="16"/>
                                  <w:szCs w:val="16"/>
                                </w:rPr>
                                <w:t xml:space="preserve">Please return completed forms to </w:t>
                              </w:r>
                              <w:r>
                                <w:rPr>
                                  <w:sz w:val="16"/>
                                  <w:szCs w:val="16"/>
                                </w:rPr>
                                <w:t xml:space="preserve">                                                                                                                                                      </w:t>
                              </w:r>
                            </w:p>
                            <w:p w:rsidR="00534211" w:rsidRPr="00CA2F28" w:rsidRDefault="00BA40AC" w:rsidP="004F26E6">
                              <w:pPr>
                                <w:rPr>
                                  <w:rFonts w:eastAsia="Times New Roman"/>
                                  <w:b/>
                                  <w:color w:val="0000FF"/>
                                  <w:sz w:val="16"/>
                                  <w:szCs w:val="16"/>
                                  <w:u w:val="single"/>
                                  <w:lang w:eastAsia="en-GB"/>
                                </w:rPr>
                              </w:pPr>
                              <w:hyperlink r:id="rId1" w:history="1">
                                <w:r w:rsidR="00534211" w:rsidRPr="00CA2F28">
                                  <w:rPr>
                                    <w:rFonts w:eastAsia="Times New Roman"/>
                                    <w:b/>
                                    <w:color w:val="0000FF"/>
                                    <w:sz w:val="16"/>
                                    <w:szCs w:val="16"/>
                                    <w:u w:val="single"/>
                                    <w:lang w:eastAsia="en-GB"/>
                                  </w:rPr>
                                  <w:t>mineralsandwasteplanconsultation@oxfordshire.gov.uk</w:t>
                                </w:r>
                              </w:hyperlink>
                            </w:p>
                            <w:p w:rsidR="00534211" w:rsidRPr="00CA2F28" w:rsidRDefault="00534211" w:rsidP="004F26E6">
                              <w:pPr>
                                <w:pStyle w:val="Footer"/>
                                <w:rPr>
                                  <w:sz w:val="16"/>
                                  <w:szCs w:val="16"/>
                                </w:rPr>
                              </w:pPr>
                              <w:r w:rsidRPr="00CA2F28">
                                <w:rPr>
                                  <w:sz w:val="16"/>
                                  <w:szCs w:val="16"/>
                                </w:rPr>
                                <w:t xml:space="preserve">Closing Date 4.00pm </w:t>
                              </w:r>
                              <w:r>
                                <w:rPr>
                                  <w:sz w:val="16"/>
                                  <w:szCs w:val="16"/>
                                </w:rPr>
                                <w:t>Wednesday 3rd</w:t>
                              </w:r>
                              <w:r w:rsidRPr="00CA2F28">
                                <w:rPr>
                                  <w:sz w:val="16"/>
                                  <w:szCs w:val="16"/>
                                </w:rPr>
                                <w:t xml:space="preserve"> October 2018</w:t>
                              </w:r>
                            </w:p>
                            <w:p w:rsidR="00534211" w:rsidRDefault="00534211"/>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17.3pt;margin-top:.45pt;width:279.9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SRaIwIAACU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HwYrEory4wxDE2L/Pyskjdy1j1ct06Hz4L0CQuauqw+Qme&#10;7R98iHRY9ZISX/OgZLuRSqWN2zZr5cieoVE2aaQK3qQpQ4aa3iyKRUI2EO8nD2kZ0MhK6ppe53FM&#10;1opyfDJtSglMqmmNTJQ56hMlmcQJYzOmViTxonYNtAcUzMHkW/xnuOjB/aFkQM/W1P/eMScoUV8M&#10;in4zL8to8rQpF1eoEHHnkeY8wgxHqJoGSqblOqSPkeSwd9icjUyyvTI5UkYvJjWP/yaa/Xyfsl5/&#10;9+oZAAD//wMAUEsDBBQABgAIAAAAIQB1HA9z3QAAAAgBAAAPAAAAZHJzL2Rvd25yZXYueG1sTI/L&#10;TsMwFET3SPyDdZHYtU4NqUrITVVRsWGBREGiSze+eQi/ZLtp+HvMCpajGc2cqbez0WyiEEdnEVbL&#10;AhjZ1qnR9ggf78+LDbCYpFVSO0sI3xRh21xf1bJS7mLfaDqknuUSGyuJMKTkK85jO5CRcek82ex1&#10;LhiZsgw9V0FecrnRXBTFmhs52rwwSE9PA7Vfh7NB+DTDqPbh9dgpPe1ful3p5+ARb2/m3SOwRHP6&#10;C8MvfkaHJjOd3NmqyDTC4u5+naMID8CyXYpSADshCCFWwJua/z/Q/AAAAP//AwBQSwECLQAUAAYA&#10;CAAAACEAtoM4kv4AAADhAQAAEwAAAAAAAAAAAAAAAAAAAAAAW0NvbnRlbnRfVHlwZXNdLnhtbFBL&#10;AQItABQABgAIAAAAIQA4/SH/1gAAAJQBAAALAAAAAAAAAAAAAAAAAC8BAABfcmVscy8ucmVsc1BL&#10;AQItABQABgAIAAAAIQBiwSRaIwIAACUEAAAOAAAAAAAAAAAAAAAAAC4CAABkcnMvZTJvRG9jLnht&#10;bFBLAQItABQABgAIAAAAIQB1HA9z3QAAAAgBAAAPAAAAAAAAAAAAAAAAAH0EAABkcnMvZG93bnJl&#10;di54bWxQSwUGAAAAAAQABADzAAAAhwUAAAAA&#10;" stroked="f">
                  <v:textbox style="mso-fit-shape-to-text:t">
                    <w:txbxContent>
                      <w:p w:rsidR="00042094" w:rsidRPr="00CA2F28" w:rsidRDefault="00042094" w:rsidP="004F26E6">
                        <w:pPr>
                          <w:pStyle w:val="Footer"/>
                          <w:rPr>
                            <w:sz w:val="16"/>
                            <w:szCs w:val="16"/>
                          </w:rPr>
                        </w:pPr>
                        <w:r w:rsidRPr="00CA2F28">
                          <w:rPr>
                            <w:sz w:val="16"/>
                            <w:szCs w:val="16"/>
                          </w:rPr>
                          <w:t xml:space="preserve">Please return completed forms to </w:t>
                        </w:r>
                        <w:r>
                          <w:rPr>
                            <w:sz w:val="16"/>
                            <w:szCs w:val="16"/>
                          </w:rPr>
                          <w:t xml:space="preserve">                                                                                                                                                      </w:t>
                        </w:r>
                      </w:p>
                      <w:p w:rsidR="00042094" w:rsidRPr="00CA2F28" w:rsidRDefault="00F73DE7" w:rsidP="004F26E6">
                        <w:pPr>
                          <w:rPr>
                            <w:rFonts w:eastAsia="Times New Roman"/>
                            <w:b/>
                            <w:color w:val="0000FF"/>
                            <w:sz w:val="16"/>
                            <w:szCs w:val="16"/>
                            <w:u w:val="single"/>
                            <w:lang w:eastAsia="en-GB"/>
                          </w:rPr>
                        </w:pPr>
                        <w:hyperlink r:id="rId2" w:history="1">
                          <w:r w:rsidR="00042094" w:rsidRPr="00CA2F28">
                            <w:rPr>
                              <w:rFonts w:eastAsia="Times New Roman"/>
                              <w:b/>
                              <w:color w:val="0000FF"/>
                              <w:sz w:val="16"/>
                              <w:szCs w:val="16"/>
                              <w:u w:val="single"/>
                              <w:lang w:eastAsia="en-GB"/>
                            </w:rPr>
                            <w:t>mineralsandwasteplanconsultation@oxfordshire.gov.uk</w:t>
                          </w:r>
                        </w:hyperlink>
                      </w:p>
                      <w:p w:rsidR="00042094" w:rsidRPr="00CA2F28" w:rsidRDefault="00042094" w:rsidP="004F26E6">
                        <w:pPr>
                          <w:pStyle w:val="Footer"/>
                          <w:rPr>
                            <w:sz w:val="16"/>
                            <w:szCs w:val="16"/>
                          </w:rPr>
                        </w:pPr>
                        <w:r w:rsidRPr="00CA2F28">
                          <w:rPr>
                            <w:sz w:val="16"/>
                            <w:szCs w:val="16"/>
                          </w:rPr>
                          <w:t xml:space="preserve">Closing Date 4.00pm </w:t>
                        </w:r>
                        <w:r w:rsidR="00641C7E">
                          <w:rPr>
                            <w:sz w:val="16"/>
                            <w:szCs w:val="16"/>
                          </w:rPr>
                          <w:t>Wednesday 3rd</w:t>
                        </w:r>
                        <w:r w:rsidRPr="00CA2F28">
                          <w:rPr>
                            <w:sz w:val="16"/>
                            <w:szCs w:val="16"/>
                          </w:rPr>
                          <w:t xml:space="preserve"> October 2018</w:t>
                        </w:r>
                      </w:p>
                      <w:p w:rsidR="00042094" w:rsidRDefault="00042094"/>
                    </w:txbxContent>
                  </v:textbox>
                  <w10:wrap type="square"/>
                </v:shape>
              </w:pict>
            </mc:Fallback>
          </mc:AlternateContent>
        </w:r>
        <w:r>
          <w:fldChar w:fldCharType="begin"/>
        </w:r>
        <w:r>
          <w:instrText xml:space="preserve"> PAGE   \* MERGEFORMAT </w:instrText>
        </w:r>
        <w:r>
          <w:fldChar w:fldCharType="separate"/>
        </w:r>
        <w:r w:rsidR="00BA40AC">
          <w:rPr>
            <w:noProof/>
          </w:rPr>
          <w:t>18</w:t>
        </w:r>
        <w:r>
          <w:rPr>
            <w:noProof/>
          </w:rPr>
          <w:fldChar w:fldCharType="end"/>
        </w:r>
      </w:p>
    </w:sdtContent>
  </w:sdt>
  <w:p w:rsidR="00534211" w:rsidRPr="00CA2F28" w:rsidRDefault="0053421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4211" w:rsidRDefault="00534211" w:rsidP="00F4228F">
      <w:r>
        <w:separator/>
      </w:r>
    </w:p>
  </w:footnote>
  <w:footnote w:type="continuationSeparator" w:id="0">
    <w:p w:rsidR="00534211" w:rsidRDefault="00534211" w:rsidP="00F4228F">
      <w:r>
        <w:continuationSeparator/>
      </w:r>
    </w:p>
  </w:footnote>
  <w:footnote w:id="1">
    <w:p w:rsidR="00534211" w:rsidRDefault="00534211" w:rsidP="00F4228F">
      <w:pPr>
        <w:pStyle w:val="FootnoteText"/>
      </w:pPr>
      <w:r>
        <w:rPr>
          <w:rStyle w:val="FootnoteReference"/>
        </w:rPr>
        <w:footnoteRef/>
      </w:r>
      <w:r>
        <w:t xml:space="preserve"> </w:t>
      </w:r>
      <w:r w:rsidRPr="00DE52DB">
        <w:t xml:space="preserve">This question is particularly relevant to sites for recycled </w:t>
      </w:r>
      <w:r>
        <w:t>and</w:t>
      </w:r>
      <w:r w:rsidRPr="00DE52DB">
        <w:t xml:space="preserve"> secondary aggregate and waste management facilities, for which relatively few site nominations have been received.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11" w:rsidRDefault="00534211">
    <w:pPr>
      <w:pStyle w:val="Header"/>
    </w:pPr>
    <w:r>
      <w:rPr>
        <w:noProof/>
        <w:lang w:eastAsia="en-GB"/>
      </w:rPr>
      <mc:AlternateContent>
        <mc:Choice Requires="wps">
          <w:drawing>
            <wp:anchor distT="0" distB="0" distL="118745" distR="118745" simplePos="0" relativeHeight="251656192" behindDoc="1" locked="0" layoutInCell="1" allowOverlap="0">
              <wp:simplePos x="0" y="0"/>
              <wp:positionH relativeFrom="margin">
                <wp:posOffset>-51206</wp:posOffset>
              </wp:positionH>
              <wp:positionV relativeFrom="page">
                <wp:posOffset>400863</wp:posOffset>
              </wp:positionV>
              <wp:extent cx="5950039" cy="270457"/>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000000" w:themeColor="text1"/>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34211" w:rsidRPr="00781D7D" w:rsidRDefault="00534211" w:rsidP="00E02D49">
                              <w:pPr>
                                <w:pStyle w:val="Header"/>
                                <w:rPr>
                                  <w:caps/>
                                  <w:color w:val="FFFFFF" w:themeColor="background1"/>
                                  <w:sz w:val="20"/>
                                  <w:szCs w:val="20"/>
                                </w:rPr>
                              </w:pPr>
                              <w:r>
                                <w:rPr>
                                  <w:color w:val="000000" w:themeColor="text1"/>
                                  <w:sz w:val="20"/>
                                  <w:szCs w:val="20"/>
                                </w:rPr>
                                <w:t>Oxfordshire Minerals &amp;</w:t>
                              </w:r>
                              <w:r w:rsidRPr="00CA2F28">
                                <w:rPr>
                                  <w:color w:val="000000" w:themeColor="text1"/>
                                  <w:sz w:val="20"/>
                                  <w:szCs w:val="20"/>
                                </w:rPr>
                                <w:t xml:space="preserve"> Waste Local Plan – Part 2 Site Allocations Issu</w:t>
                              </w:r>
                              <w:r>
                                <w:rPr>
                                  <w:color w:val="000000" w:themeColor="text1"/>
                                  <w:sz w:val="20"/>
                                  <w:szCs w:val="20"/>
                                </w:rPr>
                                <w:t>es &amp; Options Consultation August</w:t>
                              </w:r>
                              <w:r w:rsidRPr="00CA2F28">
                                <w:rPr>
                                  <w:color w:val="000000" w:themeColor="text1"/>
                                  <w:sz w:val="20"/>
                                  <w:szCs w:val="20"/>
                                </w:rPr>
                                <w:t xml:space="preserve"> 2018</w:t>
                              </w:r>
                              <w:r>
                                <w:rPr>
                                  <w:color w:val="000000" w:themeColor="text1"/>
                                  <w:sz w:val="20"/>
                                  <w:szCs w:val="20"/>
                                </w:rPr>
                                <w:t xml:space="preserve"> – Response Form</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4.05pt;margin-top:31.55pt;width:468.5pt;height:21.3pt;z-index:-25166028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oF7igIAAGsFAAAOAAAAZHJzL2Uyb0RvYy54bWysVF1P2zAUfZ+0/2D5fSTtYKxVU1QVMU1C&#10;gICJZ9exm0iO7dluk+7X79hJAwO0h2kviX0/zv3wuXdx0TWK7IXztdEFnZzklAjNTVnrbUF/PF59&#10;+kqJD0yXTBktCnoQnl4sP35YtHYupqYyqhSOAET7eWsLWoVg51nmeSUa5k+MFRpKaVzDAq5um5WO&#10;tUBvVDbN8y9Za1xpneHCe0gveyVdJnwpBQ+3UnoRiCoocgvp69J3E7/ZcsHmW8dsVfMhDfYPWTSs&#10;1gg6Ql2ywMjO1W+gmpo7440MJ9w0mZGy5iLVgGom+atqHipmRaoFzfF2bJP/f7D8Zn/nSF3i7Wbn&#10;lGjW4JHu0Tamt0qQKESLWuvnsHywd264eRxjvZ10TfyjEtKlth7GtoouEA7h2ewszz/PKOHQTc/z&#10;07MEmj17W+fDN2EaEg8FdYifusn21z4gIkyPJjGYNle1UunplP5DAMMoyWLCfYrpFA5KRDul74VE&#10;tUhqmgIknom1cmTPwBDGudBh0qsqVopejPTzRBXAjx4pqwQYkSUSGrEHgMjht9h9OYN9dBWJpqNz&#10;/rfEeufRI0U2OozOTa2New9Aoaohcm9/bFLfmtil0G06mMTjxpQH0MKZfl685Vc1Xuaa+XDHHAYE&#10;o4ShD7f4SGXagprhREll3K/35NEevIWWkhYDV1D/c8ecoER912D0bHJ6Gic0XUCRKS7upWbzUqN3&#10;zdrgxSZYL5anY7QP6niUzjRP2A2rGBUqpjliF5QHd7ysQ78IsF24WK2SGabSsnCtHyyP4LHBkXmP&#10;3RNzdqBnALFvzHE42fwVS3vb6OntahfA1UTh574OrcdEJw4N2yeujJf3ZPW8I5e/AQAA//8DAFBL&#10;AwQUAAYACAAAACEA2QBGvuAAAAAJAQAADwAAAGRycy9kb3ducmV2LnhtbEyPTU/DMAyG70j8h8hI&#10;XNCWbojSlqYTQuI0qrEPcc4a0xYap2qytfDrMSc4Wdb76PXjfDXZTpxx8K0jBYt5BAKpcqalWsFh&#10;/zxLQPigyejOESr4Qg+r4vIi15lxI23xvAu14BLymVbQhNBnUvqqQav93PVInL27werA61BLM+iR&#10;y20nl1EUS6tb4guN7vGpwepzd7IKsElrX968vJXr141cb8vvKh4/lLq+mh4fQAScwh8Mv/qsDgU7&#10;Hd2JjBedglmyYFJBfMuT83SZpCCODEZ39yCLXP7/oPgBAAD//wMAUEsBAi0AFAAGAAgAAAAhALaD&#10;OJL+AAAA4QEAABMAAAAAAAAAAAAAAAAAAAAAAFtDb250ZW50X1R5cGVzXS54bWxQSwECLQAUAAYA&#10;CAAAACEAOP0h/9YAAACUAQAACwAAAAAAAAAAAAAAAAAvAQAAX3JlbHMvLnJlbHNQSwECLQAUAAYA&#10;CAAAACEA+qqBe4oCAABrBQAADgAAAAAAAAAAAAAAAAAuAgAAZHJzL2Uyb0RvYy54bWxQSwECLQAU&#10;AAYACAAAACEA2QBGvuAAAAAJAQAADwAAAAAAAAAAAAAAAADkBAAAZHJzL2Rvd25yZXYueG1sUEsF&#10;BgAAAAAEAAQA8wAAAPEFAAAAAA==&#10;" o:allowoverlap="f" filled="f" stroked="f" strokeweight="2pt">
              <v:textbox style="mso-fit-shape-to-text:t">
                <w:txbxContent>
                  <w:sdt>
                    <w:sdtPr>
                      <w:rPr>
                        <w:caps/>
                        <w:color w:val="000000" w:themeColor="text1"/>
                        <w:sz w:val="20"/>
                        <w:szCs w:val="20"/>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534211" w:rsidRPr="00781D7D" w:rsidRDefault="00534211" w:rsidP="00E02D49">
                        <w:pPr>
                          <w:pStyle w:val="Header"/>
                          <w:rPr>
                            <w:caps/>
                            <w:color w:val="FFFFFF" w:themeColor="background1"/>
                            <w:sz w:val="20"/>
                            <w:szCs w:val="20"/>
                          </w:rPr>
                        </w:pPr>
                        <w:r>
                          <w:rPr>
                            <w:color w:val="000000" w:themeColor="text1"/>
                            <w:sz w:val="20"/>
                            <w:szCs w:val="20"/>
                          </w:rPr>
                          <w:t>Oxfordshire Minerals &amp;</w:t>
                        </w:r>
                        <w:r w:rsidRPr="00CA2F28">
                          <w:rPr>
                            <w:color w:val="000000" w:themeColor="text1"/>
                            <w:sz w:val="20"/>
                            <w:szCs w:val="20"/>
                          </w:rPr>
                          <w:t xml:space="preserve"> Waste Local Plan – Part 2 Site Allocations Issu</w:t>
                        </w:r>
                        <w:r>
                          <w:rPr>
                            <w:color w:val="000000" w:themeColor="text1"/>
                            <w:sz w:val="20"/>
                            <w:szCs w:val="20"/>
                          </w:rPr>
                          <w:t>es &amp; Options Consultation August</w:t>
                        </w:r>
                        <w:r w:rsidRPr="00CA2F28">
                          <w:rPr>
                            <w:color w:val="000000" w:themeColor="text1"/>
                            <w:sz w:val="20"/>
                            <w:szCs w:val="20"/>
                          </w:rPr>
                          <w:t xml:space="preserve"> 2018</w:t>
                        </w:r>
                        <w:r>
                          <w:rPr>
                            <w:color w:val="000000" w:themeColor="text1"/>
                            <w:sz w:val="20"/>
                            <w:szCs w:val="20"/>
                          </w:rPr>
                          <w:t xml:space="preserve"> – Response Form</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211" w:rsidRDefault="005342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FD0708"/>
    <w:multiLevelType w:val="hybridMultilevel"/>
    <w:tmpl w:val="00D08D9E"/>
    <w:lvl w:ilvl="0" w:tplc="08090015">
      <w:start w:val="1"/>
      <w:numFmt w:val="upp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1" w15:restartNumberingAfterBreak="0">
    <w:nsid w:val="18007091"/>
    <w:multiLevelType w:val="hybridMultilevel"/>
    <w:tmpl w:val="78420BC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0A7358"/>
    <w:multiLevelType w:val="hybridMultilevel"/>
    <w:tmpl w:val="8D6E17C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1876A4"/>
    <w:multiLevelType w:val="hybridMultilevel"/>
    <w:tmpl w:val="6EA0698A"/>
    <w:lvl w:ilvl="0" w:tplc="08090015">
      <w:start w:val="1"/>
      <w:numFmt w:val="upp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4" w15:restartNumberingAfterBreak="0">
    <w:nsid w:val="59B113B9"/>
    <w:multiLevelType w:val="hybridMultilevel"/>
    <w:tmpl w:val="73EC85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D94436"/>
    <w:multiLevelType w:val="hybridMultilevel"/>
    <w:tmpl w:val="0BD2E55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8D2075"/>
    <w:multiLevelType w:val="hybridMultilevel"/>
    <w:tmpl w:val="B372BBB0"/>
    <w:lvl w:ilvl="0" w:tplc="08090015">
      <w:start w:val="1"/>
      <w:numFmt w:val="upp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62F04A26"/>
    <w:multiLevelType w:val="hybridMultilevel"/>
    <w:tmpl w:val="C2141B72"/>
    <w:lvl w:ilvl="0" w:tplc="08090015">
      <w:start w:val="1"/>
      <w:numFmt w:val="upperLetter"/>
      <w:lvlText w:val="%1."/>
      <w:lvlJc w:val="left"/>
      <w:pPr>
        <w:ind w:left="1789" w:hanging="360"/>
      </w:pPr>
    </w:lvl>
    <w:lvl w:ilvl="1" w:tplc="08090019" w:tentative="1">
      <w:start w:val="1"/>
      <w:numFmt w:val="lowerLetter"/>
      <w:lvlText w:val="%2."/>
      <w:lvlJc w:val="left"/>
      <w:pPr>
        <w:ind w:left="2509" w:hanging="360"/>
      </w:pPr>
    </w:lvl>
    <w:lvl w:ilvl="2" w:tplc="0809001B" w:tentative="1">
      <w:start w:val="1"/>
      <w:numFmt w:val="lowerRoman"/>
      <w:lvlText w:val="%3."/>
      <w:lvlJc w:val="right"/>
      <w:pPr>
        <w:ind w:left="3229" w:hanging="180"/>
      </w:pPr>
    </w:lvl>
    <w:lvl w:ilvl="3" w:tplc="0809000F" w:tentative="1">
      <w:start w:val="1"/>
      <w:numFmt w:val="decimal"/>
      <w:lvlText w:val="%4."/>
      <w:lvlJc w:val="left"/>
      <w:pPr>
        <w:ind w:left="3949" w:hanging="360"/>
      </w:pPr>
    </w:lvl>
    <w:lvl w:ilvl="4" w:tplc="08090019" w:tentative="1">
      <w:start w:val="1"/>
      <w:numFmt w:val="lowerLetter"/>
      <w:lvlText w:val="%5."/>
      <w:lvlJc w:val="left"/>
      <w:pPr>
        <w:ind w:left="4669" w:hanging="360"/>
      </w:pPr>
    </w:lvl>
    <w:lvl w:ilvl="5" w:tplc="0809001B" w:tentative="1">
      <w:start w:val="1"/>
      <w:numFmt w:val="lowerRoman"/>
      <w:lvlText w:val="%6."/>
      <w:lvlJc w:val="right"/>
      <w:pPr>
        <w:ind w:left="5389" w:hanging="180"/>
      </w:pPr>
    </w:lvl>
    <w:lvl w:ilvl="6" w:tplc="0809000F" w:tentative="1">
      <w:start w:val="1"/>
      <w:numFmt w:val="decimal"/>
      <w:lvlText w:val="%7."/>
      <w:lvlJc w:val="left"/>
      <w:pPr>
        <w:ind w:left="6109" w:hanging="360"/>
      </w:pPr>
    </w:lvl>
    <w:lvl w:ilvl="7" w:tplc="08090019" w:tentative="1">
      <w:start w:val="1"/>
      <w:numFmt w:val="lowerLetter"/>
      <w:lvlText w:val="%8."/>
      <w:lvlJc w:val="left"/>
      <w:pPr>
        <w:ind w:left="6829" w:hanging="360"/>
      </w:pPr>
    </w:lvl>
    <w:lvl w:ilvl="8" w:tplc="0809001B" w:tentative="1">
      <w:start w:val="1"/>
      <w:numFmt w:val="lowerRoman"/>
      <w:lvlText w:val="%9."/>
      <w:lvlJc w:val="right"/>
      <w:pPr>
        <w:ind w:left="7549" w:hanging="180"/>
      </w:pPr>
    </w:lvl>
  </w:abstractNum>
  <w:abstractNum w:abstractNumId="8" w15:restartNumberingAfterBreak="0">
    <w:nsid w:val="6AE77693"/>
    <w:multiLevelType w:val="hybridMultilevel"/>
    <w:tmpl w:val="4D98448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D02211"/>
    <w:multiLevelType w:val="hybridMultilevel"/>
    <w:tmpl w:val="1BBC83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6183758"/>
    <w:multiLevelType w:val="hybridMultilevel"/>
    <w:tmpl w:val="2F288C4C"/>
    <w:lvl w:ilvl="0" w:tplc="92D69CA0">
      <w:start w:val="1"/>
      <w:numFmt w:val="upperLetter"/>
      <w:lvlText w:val="%1."/>
      <w:lvlJc w:val="left"/>
      <w:pPr>
        <w:ind w:left="927" w:hanging="360"/>
      </w:pPr>
      <w:rPr>
        <w:rFonts w:eastAsiaTheme="minorHAnsi"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7EF41CE5"/>
    <w:multiLevelType w:val="hybridMultilevel"/>
    <w:tmpl w:val="86308302"/>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7"/>
  </w:num>
  <w:num w:numId="3">
    <w:abstractNumId w:val="6"/>
  </w:num>
  <w:num w:numId="4">
    <w:abstractNumId w:val="9"/>
  </w:num>
  <w:num w:numId="5">
    <w:abstractNumId w:val="8"/>
  </w:num>
  <w:num w:numId="6">
    <w:abstractNumId w:val="0"/>
  </w:num>
  <w:num w:numId="7">
    <w:abstractNumId w:val="5"/>
  </w:num>
  <w:num w:numId="8">
    <w:abstractNumId w:val="2"/>
  </w:num>
  <w:num w:numId="9">
    <w:abstractNumId w:val="11"/>
  </w:num>
  <w:num w:numId="10">
    <w:abstractNumId w:val="1"/>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28F"/>
    <w:rsid w:val="0001333D"/>
    <w:rsid w:val="00042094"/>
    <w:rsid w:val="000746EE"/>
    <w:rsid w:val="000B4239"/>
    <w:rsid w:val="000B4310"/>
    <w:rsid w:val="0011546F"/>
    <w:rsid w:val="00183242"/>
    <w:rsid w:val="001C46F2"/>
    <w:rsid w:val="001D161A"/>
    <w:rsid w:val="0024194D"/>
    <w:rsid w:val="0027242A"/>
    <w:rsid w:val="0027758C"/>
    <w:rsid w:val="002B70B4"/>
    <w:rsid w:val="002D2D00"/>
    <w:rsid w:val="00316D68"/>
    <w:rsid w:val="00317A2E"/>
    <w:rsid w:val="003830C8"/>
    <w:rsid w:val="003D281C"/>
    <w:rsid w:val="003F11E7"/>
    <w:rsid w:val="004000D7"/>
    <w:rsid w:val="00462953"/>
    <w:rsid w:val="004968A8"/>
    <w:rsid w:val="004B424E"/>
    <w:rsid w:val="004D61E4"/>
    <w:rsid w:val="004F26E6"/>
    <w:rsid w:val="00504E43"/>
    <w:rsid w:val="00516995"/>
    <w:rsid w:val="0053381A"/>
    <w:rsid w:val="00534211"/>
    <w:rsid w:val="00565EAB"/>
    <w:rsid w:val="005C2DCD"/>
    <w:rsid w:val="005D3CA3"/>
    <w:rsid w:val="005E635E"/>
    <w:rsid w:val="006044C3"/>
    <w:rsid w:val="00641C7E"/>
    <w:rsid w:val="00692A18"/>
    <w:rsid w:val="0076362A"/>
    <w:rsid w:val="00781D7D"/>
    <w:rsid w:val="007908F4"/>
    <w:rsid w:val="007A5216"/>
    <w:rsid w:val="007B4C94"/>
    <w:rsid w:val="007E0D9B"/>
    <w:rsid w:val="00813225"/>
    <w:rsid w:val="00833360"/>
    <w:rsid w:val="00842809"/>
    <w:rsid w:val="008505DE"/>
    <w:rsid w:val="00882960"/>
    <w:rsid w:val="00890D9A"/>
    <w:rsid w:val="008D1CEB"/>
    <w:rsid w:val="008F4EE9"/>
    <w:rsid w:val="00916055"/>
    <w:rsid w:val="00971EDD"/>
    <w:rsid w:val="009C16C2"/>
    <w:rsid w:val="00A46015"/>
    <w:rsid w:val="00A70F38"/>
    <w:rsid w:val="00AE7415"/>
    <w:rsid w:val="00B22A87"/>
    <w:rsid w:val="00B467A9"/>
    <w:rsid w:val="00B6258E"/>
    <w:rsid w:val="00B82FBE"/>
    <w:rsid w:val="00BA40AC"/>
    <w:rsid w:val="00BC2E63"/>
    <w:rsid w:val="00BF5D6C"/>
    <w:rsid w:val="00C34F61"/>
    <w:rsid w:val="00C82396"/>
    <w:rsid w:val="00CA2F28"/>
    <w:rsid w:val="00CF214B"/>
    <w:rsid w:val="00D72D87"/>
    <w:rsid w:val="00DC47EF"/>
    <w:rsid w:val="00DF51AB"/>
    <w:rsid w:val="00E02D49"/>
    <w:rsid w:val="00E1664F"/>
    <w:rsid w:val="00E452A0"/>
    <w:rsid w:val="00E75A85"/>
    <w:rsid w:val="00E949E5"/>
    <w:rsid w:val="00E97B2C"/>
    <w:rsid w:val="00EC6FDE"/>
    <w:rsid w:val="00EE3660"/>
    <w:rsid w:val="00F1528A"/>
    <w:rsid w:val="00F27D2C"/>
    <w:rsid w:val="00F4228F"/>
    <w:rsid w:val="00F47878"/>
    <w:rsid w:val="00F73DE7"/>
    <w:rsid w:val="00F94EEF"/>
    <w:rsid w:val="00FA43AE"/>
    <w:rsid w:val="00FA5C67"/>
    <w:rsid w:val="00FC11E7"/>
    <w:rsid w:val="00FD3A85"/>
    <w:rsid w:val="00FD579E"/>
    <w:rsid w:val="00FE36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371C71A"/>
  <w15:chartTrackingRefBased/>
  <w15:docId w15:val="{BFA9B605-0D67-4E0F-990D-830F622D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228F"/>
    <w:rPr>
      <w:rFonts w:eastAsia="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42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4228F"/>
    <w:rPr>
      <w:rFonts w:eastAsiaTheme="minorHAnsi"/>
      <w:sz w:val="20"/>
      <w:szCs w:val="20"/>
    </w:rPr>
  </w:style>
  <w:style w:type="character" w:customStyle="1" w:styleId="FootnoteTextChar">
    <w:name w:val="Footnote Text Char"/>
    <w:basedOn w:val="DefaultParagraphFont"/>
    <w:link w:val="FootnoteText"/>
    <w:uiPriority w:val="99"/>
    <w:semiHidden/>
    <w:rsid w:val="00F4228F"/>
    <w:rPr>
      <w:sz w:val="20"/>
      <w:szCs w:val="20"/>
    </w:rPr>
  </w:style>
  <w:style w:type="character" w:styleId="FootnoteReference">
    <w:name w:val="footnote reference"/>
    <w:basedOn w:val="DefaultParagraphFont"/>
    <w:uiPriority w:val="99"/>
    <w:semiHidden/>
    <w:unhideWhenUsed/>
    <w:rsid w:val="00F4228F"/>
    <w:rPr>
      <w:vertAlign w:val="superscript"/>
    </w:rPr>
  </w:style>
  <w:style w:type="paragraph" w:styleId="BalloonText">
    <w:name w:val="Balloon Text"/>
    <w:basedOn w:val="Normal"/>
    <w:link w:val="BalloonTextChar"/>
    <w:uiPriority w:val="99"/>
    <w:semiHidden/>
    <w:unhideWhenUsed/>
    <w:rsid w:val="00F422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28F"/>
    <w:rPr>
      <w:rFonts w:ascii="Segoe UI" w:eastAsia="Calibri" w:hAnsi="Segoe UI" w:cs="Segoe UI"/>
      <w:sz w:val="18"/>
      <w:szCs w:val="18"/>
    </w:rPr>
  </w:style>
  <w:style w:type="paragraph" w:styleId="ListParagraph">
    <w:name w:val="List Paragraph"/>
    <w:basedOn w:val="Normal"/>
    <w:uiPriority w:val="34"/>
    <w:qFormat/>
    <w:rsid w:val="00F4228F"/>
    <w:pPr>
      <w:ind w:left="720"/>
      <w:contextualSpacing/>
    </w:pPr>
    <w:rPr>
      <w:rFonts w:eastAsiaTheme="minorHAnsi"/>
    </w:rPr>
  </w:style>
  <w:style w:type="character" w:styleId="CommentReference">
    <w:name w:val="annotation reference"/>
    <w:basedOn w:val="DefaultParagraphFont"/>
    <w:uiPriority w:val="99"/>
    <w:semiHidden/>
    <w:unhideWhenUsed/>
    <w:rsid w:val="0053381A"/>
    <w:rPr>
      <w:sz w:val="16"/>
      <w:szCs w:val="16"/>
    </w:rPr>
  </w:style>
  <w:style w:type="paragraph" w:styleId="CommentText">
    <w:name w:val="annotation text"/>
    <w:basedOn w:val="Normal"/>
    <w:link w:val="CommentTextChar"/>
    <w:uiPriority w:val="99"/>
    <w:unhideWhenUsed/>
    <w:rsid w:val="0053381A"/>
    <w:rPr>
      <w:rFonts w:eastAsiaTheme="minorHAnsi"/>
      <w:sz w:val="20"/>
      <w:szCs w:val="20"/>
    </w:rPr>
  </w:style>
  <w:style w:type="character" w:customStyle="1" w:styleId="CommentTextChar">
    <w:name w:val="Comment Text Char"/>
    <w:basedOn w:val="DefaultParagraphFont"/>
    <w:link w:val="CommentText"/>
    <w:uiPriority w:val="99"/>
    <w:rsid w:val="0053381A"/>
    <w:rPr>
      <w:sz w:val="20"/>
      <w:szCs w:val="20"/>
    </w:rPr>
  </w:style>
  <w:style w:type="character" w:styleId="Hyperlink">
    <w:name w:val="Hyperlink"/>
    <w:unhideWhenUsed/>
    <w:rsid w:val="00B82FBE"/>
    <w:rPr>
      <w:color w:val="0000FF"/>
      <w:u w:val="single"/>
    </w:rPr>
  </w:style>
  <w:style w:type="paragraph" w:styleId="Header">
    <w:name w:val="header"/>
    <w:basedOn w:val="Normal"/>
    <w:link w:val="HeaderChar"/>
    <w:uiPriority w:val="99"/>
    <w:unhideWhenUsed/>
    <w:rsid w:val="00781D7D"/>
    <w:pPr>
      <w:tabs>
        <w:tab w:val="center" w:pos="4513"/>
        <w:tab w:val="right" w:pos="9026"/>
      </w:tabs>
    </w:pPr>
  </w:style>
  <w:style w:type="character" w:customStyle="1" w:styleId="HeaderChar">
    <w:name w:val="Header Char"/>
    <w:basedOn w:val="DefaultParagraphFont"/>
    <w:link w:val="Header"/>
    <w:uiPriority w:val="99"/>
    <w:rsid w:val="00781D7D"/>
    <w:rPr>
      <w:rFonts w:eastAsia="Calibri"/>
    </w:rPr>
  </w:style>
  <w:style w:type="paragraph" w:styleId="Footer">
    <w:name w:val="footer"/>
    <w:basedOn w:val="Normal"/>
    <w:link w:val="FooterChar"/>
    <w:uiPriority w:val="99"/>
    <w:unhideWhenUsed/>
    <w:rsid w:val="00781D7D"/>
    <w:pPr>
      <w:tabs>
        <w:tab w:val="center" w:pos="4513"/>
        <w:tab w:val="right" w:pos="9026"/>
      </w:tabs>
    </w:pPr>
  </w:style>
  <w:style w:type="character" w:customStyle="1" w:styleId="FooterChar">
    <w:name w:val="Footer Char"/>
    <w:basedOn w:val="DefaultParagraphFont"/>
    <w:link w:val="Footer"/>
    <w:uiPriority w:val="99"/>
    <w:rsid w:val="00781D7D"/>
    <w:rPr>
      <w:rFonts w:eastAsia="Calibri"/>
    </w:rPr>
  </w:style>
  <w:style w:type="character" w:customStyle="1" w:styleId="UnresolvedMention1">
    <w:name w:val="Unresolved Mention1"/>
    <w:basedOn w:val="DefaultParagraphFont"/>
    <w:uiPriority w:val="99"/>
    <w:semiHidden/>
    <w:unhideWhenUsed/>
    <w:rsid w:val="00F27D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inerals.WastePlan@Oxfordshire.gov.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2.oxfordshire.gov.uk/cms/sites/default/files/folders/documents/aboutyourcouncil/corporateovernance/GenericPrivacyNotice.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neralandwasteplanconsultation@oxfordshire.gov.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mineralsandwasteplanconsultation@oxfordshire.gov.u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oxfordshire.gov.uk/cms/content/new-minerals-and-waste-local-plan" TargetMode="External"/><Relationship Id="rId14" Type="http://schemas.openxmlformats.org/officeDocument/2006/relationships/hyperlink" Target="https://www2.oxfordshire.gov.uk/cms/content/minerals-sit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mineralsandwasteplanconsultation@oxfordshire.gov.uk" TargetMode="External"/><Relationship Id="rId1" Type="http://schemas.openxmlformats.org/officeDocument/2006/relationships/hyperlink" Target="mailto:mineralsandwasteplanconsultation@oxford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B82E7-A65D-4FC3-BAB4-30AC47498F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2323</Words>
  <Characters>13244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Oxfordshire Minerals &amp; Waste Local Plan – Part 2 Site Allocations Issues &amp; Options Consultation August 2018 – Response Form</vt:lpstr>
    </vt:vector>
  </TitlesOfParts>
  <Company/>
  <LinksUpToDate>false</LinksUpToDate>
  <CharactersWithSpaces>15536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Oxfordshire Minerals &amp; Waste Local Plan – Part 2 Site Allocations Issues &amp; Options Consultation August 2018 – Response Form</dc:title>
  <dc:subject/>
  <dc:creator>Day, Peter - E&amp;E</dc:creator>
  <cp:keywords/>
  <dc:description/>
  <cp:lastModifiedBy>Day, Peter - E&amp;E</cp:lastModifiedBy>
  <cp:revision>3</cp:revision>
  <cp:lastPrinted>2018-08-08T11:00:00Z</cp:lastPrinted>
  <dcterms:created xsi:type="dcterms:W3CDTF">2018-08-21T18:37:00Z</dcterms:created>
  <dcterms:modified xsi:type="dcterms:W3CDTF">2018-08-21T18:39:00Z</dcterms:modified>
</cp:coreProperties>
</file>