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B304C6" w14:textId="77777777" w:rsidR="00CC45C0" w:rsidRPr="008E0F32" w:rsidRDefault="001E01E3" w:rsidP="005B58B8">
      <w:pPr>
        <w:spacing w:before="60" w:line="240" w:lineRule="auto"/>
        <w:rPr>
          <w:sz w:val="24"/>
          <w:szCs w:val="24"/>
        </w:rPr>
      </w:pPr>
      <w:r w:rsidRPr="008E0F32">
        <w:rPr>
          <w:b/>
          <w:sz w:val="24"/>
          <w:szCs w:val="24"/>
        </w:rPr>
        <w:t>Viewed by</w:t>
      </w:r>
      <w:r w:rsidR="00CC45C0" w:rsidRPr="008E0F32">
        <w:rPr>
          <w:b/>
          <w:sz w:val="24"/>
          <w:szCs w:val="24"/>
        </w:rPr>
        <w:t>:</w:t>
      </w:r>
      <w:r w:rsidR="0046337F" w:rsidRPr="008E0F32">
        <w:rPr>
          <w:sz w:val="24"/>
          <w:szCs w:val="24"/>
        </w:rPr>
        <w:t xml:space="preserve"> Learner</w:t>
      </w:r>
      <w:r w:rsidR="005E13D2" w:rsidRPr="008E0F32">
        <w:rPr>
          <w:sz w:val="24"/>
          <w:szCs w:val="24"/>
        </w:rPr>
        <w:t>s</w:t>
      </w:r>
    </w:p>
    <w:p w14:paraId="57CB1A5D" w14:textId="77777777" w:rsidR="001D5D28" w:rsidRPr="008E0F32" w:rsidRDefault="001D5D28" w:rsidP="008350DF">
      <w:pPr>
        <w:spacing w:before="60" w:line="240" w:lineRule="auto"/>
        <w:rPr>
          <w:sz w:val="24"/>
          <w:szCs w:val="24"/>
        </w:rPr>
      </w:pPr>
      <w:r w:rsidRPr="008E0F32">
        <w:rPr>
          <w:b/>
          <w:sz w:val="24"/>
          <w:szCs w:val="24"/>
        </w:rPr>
        <w:t>Topic:</w:t>
      </w:r>
      <w:r w:rsidRPr="008E0F32">
        <w:rPr>
          <w:sz w:val="24"/>
          <w:szCs w:val="24"/>
        </w:rPr>
        <w:t xml:space="preserve"> </w:t>
      </w:r>
      <w:r w:rsidR="0070221E" w:rsidRPr="008E0F32">
        <w:rPr>
          <w:sz w:val="24"/>
          <w:szCs w:val="24"/>
        </w:rPr>
        <w:t>Request a</w:t>
      </w:r>
      <w:r w:rsidR="008350DF">
        <w:rPr>
          <w:sz w:val="24"/>
          <w:szCs w:val="24"/>
        </w:rPr>
        <w:t xml:space="preserve"> place on waitlist</w:t>
      </w:r>
      <w:r w:rsidR="0070221E" w:rsidRPr="008E0F32">
        <w:rPr>
          <w:sz w:val="24"/>
          <w:szCs w:val="24"/>
        </w:rPr>
        <w:t xml:space="preserve"> </w:t>
      </w:r>
      <w:r w:rsidR="008350DF">
        <w:rPr>
          <w:sz w:val="24"/>
          <w:szCs w:val="24"/>
        </w:rPr>
        <w:t>for a s</w:t>
      </w:r>
      <w:r w:rsidR="0070221E" w:rsidRPr="008E0F32">
        <w:rPr>
          <w:sz w:val="24"/>
          <w:szCs w:val="24"/>
        </w:rPr>
        <w:t>cheduled offering</w:t>
      </w:r>
      <w:r w:rsidR="008350DF">
        <w:rPr>
          <w:sz w:val="24"/>
          <w:szCs w:val="24"/>
        </w:rPr>
        <w:t xml:space="preserve"> </w:t>
      </w:r>
    </w:p>
    <w:p w14:paraId="25BF3422" w14:textId="3CD9FFF9" w:rsidR="008350DF" w:rsidRPr="008E0F32" w:rsidRDefault="00CC45C0" w:rsidP="008350DF">
      <w:pPr>
        <w:spacing w:before="60" w:line="240" w:lineRule="auto"/>
        <w:rPr>
          <w:sz w:val="24"/>
          <w:szCs w:val="24"/>
          <w:lang w:eastAsia="en-GB"/>
        </w:rPr>
      </w:pPr>
      <w:r w:rsidRPr="008E0F32">
        <w:rPr>
          <w:rFonts w:cs="Arial"/>
          <w:b/>
          <w:color w:val="000000" w:themeColor="text1"/>
          <w:sz w:val="24"/>
          <w:szCs w:val="24"/>
          <w:lang w:val="en-US" w:eastAsia="en-GB"/>
        </w:rPr>
        <w:t>Description:</w:t>
      </w:r>
      <w:r w:rsidR="00953663" w:rsidRPr="008E0F32">
        <w:rPr>
          <w:rFonts w:cs="Arial"/>
          <w:color w:val="000000" w:themeColor="text1"/>
          <w:sz w:val="24"/>
          <w:szCs w:val="24"/>
          <w:lang w:val="en-US" w:eastAsia="en-GB"/>
        </w:rPr>
        <w:t xml:space="preserve"> </w:t>
      </w:r>
      <w:r w:rsidR="008350DF">
        <w:rPr>
          <w:sz w:val="24"/>
          <w:szCs w:val="24"/>
          <w:lang w:eastAsia="en-GB"/>
        </w:rPr>
        <w:t>R</w:t>
      </w:r>
      <w:r w:rsidR="008350DF" w:rsidRPr="008350DF">
        <w:rPr>
          <w:sz w:val="24"/>
          <w:szCs w:val="24"/>
          <w:lang w:eastAsia="en-GB"/>
        </w:rPr>
        <w:t>egister</w:t>
      </w:r>
      <w:r w:rsidR="008350DF">
        <w:rPr>
          <w:sz w:val="24"/>
          <w:szCs w:val="24"/>
          <w:lang w:eastAsia="en-GB"/>
        </w:rPr>
        <w:t>ing</w:t>
      </w:r>
      <w:r w:rsidR="008350DF" w:rsidRPr="008350DF">
        <w:rPr>
          <w:sz w:val="24"/>
          <w:szCs w:val="24"/>
          <w:lang w:eastAsia="en-GB"/>
        </w:rPr>
        <w:t xml:space="preserve"> to a waitlist for a specified scheduled offering where there is no current availability</w:t>
      </w:r>
      <w:r w:rsidR="000B03DA">
        <w:rPr>
          <w:sz w:val="24"/>
          <w:szCs w:val="24"/>
          <w:lang w:eastAsia="en-GB"/>
        </w:rPr>
        <w:t>.</w:t>
      </w:r>
    </w:p>
    <w:p w14:paraId="333FC7BB" w14:textId="77777777" w:rsidR="003C3622" w:rsidRPr="008E0F32" w:rsidRDefault="003C3622" w:rsidP="005B58B8">
      <w:pPr>
        <w:spacing w:before="60" w:line="240" w:lineRule="auto"/>
        <w:rPr>
          <w:sz w:val="24"/>
          <w:szCs w:val="24"/>
        </w:rPr>
      </w:pPr>
    </w:p>
    <w:p w14:paraId="30DE206F" w14:textId="77777777" w:rsidR="006B6633" w:rsidRPr="008E0F32" w:rsidRDefault="00C64807" w:rsidP="005B58B8">
      <w:pPr>
        <w:spacing w:before="60" w:line="240" w:lineRule="auto"/>
        <w:rPr>
          <w:sz w:val="24"/>
          <w:szCs w:val="24"/>
        </w:rPr>
      </w:pPr>
      <w:r w:rsidRPr="008E0F32">
        <w:rPr>
          <w:b/>
          <w:sz w:val="24"/>
          <w:szCs w:val="24"/>
        </w:rPr>
        <w:t>Content:</w:t>
      </w:r>
    </w:p>
    <w:p w14:paraId="548F1173" w14:textId="67952F21" w:rsidR="001E2CF5" w:rsidRPr="008E0F32" w:rsidRDefault="004F4C76" w:rsidP="005B58B8">
      <w:pPr>
        <w:spacing w:before="60" w:after="0" w:line="240" w:lineRule="auto"/>
        <w:ind w:right="57"/>
        <w:rPr>
          <w:rFonts w:eastAsia="Calibri"/>
          <w:sz w:val="24"/>
          <w:szCs w:val="24"/>
        </w:rPr>
      </w:pPr>
      <w:r w:rsidRPr="008E0F32">
        <w:rPr>
          <w:rFonts w:eastAsia="Calibri"/>
          <w:sz w:val="24"/>
          <w:szCs w:val="24"/>
        </w:rPr>
        <w:t>After browsing the catalogue (</w:t>
      </w:r>
      <w:r w:rsidR="001E2CF5" w:rsidRPr="008E0F32">
        <w:rPr>
          <w:rFonts w:cs="Calibri"/>
          <w:sz w:val="24"/>
          <w:szCs w:val="24"/>
          <w:lang w:val="en-US"/>
        </w:rPr>
        <w:t xml:space="preserve">help to do this can be found here: </w:t>
      </w:r>
      <w:r w:rsidRPr="008E0F32">
        <w:rPr>
          <w:sz w:val="24"/>
          <w:szCs w:val="24"/>
          <w:u w:val="single"/>
        </w:rPr>
        <w:t>Browse/search the L</w:t>
      </w:r>
      <w:r w:rsidR="00BC7F26">
        <w:rPr>
          <w:sz w:val="24"/>
          <w:szCs w:val="24"/>
          <w:u w:val="single"/>
        </w:rPr>
        <w:t>earning Zone</w:t>
      </w:r>
      <w:r w:rsidR="000B03DA">
        <w:rPr>
          <w:sz w:val="24"/>
          <w:szCs w:val="24"/>
          <w:u w:val="single"/>
        </w:rPr>
        <w:t xml:space="preserve"> </w:t>
      </w:r>
      <w:r w:rsidRPr="008E0F32">
        <w:rPr>
          <w:sz w:val="24"/>
          <w:szCs w:val="24"/>
          <w:u w:val="single"/>
        </w:rPr>
        <w:t>catalogue</w:t>
      </w:r>
      <w:r w:rsidRPr="008E0F32">
        <w:rPr>
          <w:rFonts w:eastAsia="Calibri"/>
          <w:sz w:val="24"/>
          <w:szCs w:val="24"/>
        </w:rPr>
        <w:t xml:space="preserve">) and finding </w:t>
      </w:r>
      <w:r w:rsidR="001E2CF5" w:rsidRPr="008E0F32">
        <w:rPr>
          <w:rFonts w:eastAsia="Calibri"/>
          <w:sz w:val="24"/>
          <w:szCs w:val="24"/>
        </w:rPr>
        <w:t xml:space="preserve">a </w:t>
      </w:r>
      <w:r w:rsidRPr="008E0F32">
        <w:rPr>
          <w:rFonts w:eastAsia="Calibri"/>
          <w:sz w:val="24"/>
          <w:szCs w:val="24"/>
        </w:rPr>
        <w:t>course you</w:t>
      </w:r>
      <w:r w:rsidR="001E2CF5" w:rsidRPr="008E0F32">
        <w:rPr>
          <w:rFonts w:eastAsia="Calibri"/>
          <w:sz w:val="24"/>
          <w:szCs w:val="24"/>
        </w:rPr>
        <w:t xml:space="preserve"> are interested in enrolling onto</w:t>
      </w:r>
      <w:r w:rsidRPr="008E0F32">
        <w:rPr>
          <w:rFonts w:eastAsia="Calibri"/>
          <w:sz w:val="24"/>
          <w:szCs w:val="24"/>
        </w:rPr>
        <w:t xml:space="preserve"> you can</w:t>
      </w:r>
      <w:r w:rsidR="003658EB" w:rsidRPr="008E0F32">
        <w:rPr>
          <w:rFonts w:eastAsia="Calibri"/>
          <w:sz w:val="24"/>
          <w:szCs w:val="24"/>
        </w:rPr>
        <w:t>:</w:t>
      </w:r>
    </w:p>
    <w:p w14:paraId="0F9D3B6D" w14:textId="1FAF23E5" w:rsidR="001E2CF5" w:rsidRPr="008E0F32" w:rsidRDefault="009F0EFB" w:rsidP="001E2CF5">
      <w:pPr>
        <w:pStyle w:val="ListParagraph"/>
        <w:numPr>
          <w:ilvl w:val="0"/>
          <w:numId w:val="5"/>
        </w:numPr>
        <w:spacing w:before="60" w:after="0" w:line="240" w:lineRule="auto"/>
        <w:ind w:right="57"/>
        <w:rPr>
          <w:rFonts w:eastAsia="Calibri"/>
          <w:sz w:val="24"/>
          <w:szCs w:val="24"/>
        </w:rPr>
      </w:pPr>
      <w:r>
        <w:rPr>
          <w:rFonts w:eastAsia="Calibri"/>
          <w:sz w:val="24"/>
          <w:szCs w:val="24"/>
        </w:rPr>
        <w:t>Select</w:t>
      </w:r>
      <w:r w:rsidR="001E2CF5" w:rsidRPr="008E0F32">
        <w:rPr>
          <w:rFonts w:eastAsia="Calibri"/>
          <w:sz w:val="24"/>
          <w:szCs w:val="24"/>
        </w:rPr>
        <w:t xml:space="preserve"> the course title or </w:t>
      </w:r>
      <w:r w:rsidR="001E2CF5" w:rsidRPr="008E0F32">
        <w:rPr>
          <w:rFonts w:eastAsia="Calibri"/>
          <w:b/>
          <w:sz w:val="24"/>
          <w:szCs w:val="24"/>
        </w:rPr>
        <w:t>More,</w:t>
      </w:r>
      <w:r w:rsidR="001E2CF5" w:rsidRPr="008E0F32">
        <w:rPr>
          <w:rFonts w:eastAsia="Calibri"/>
          <w:sz w:val="24"/>
          <w:szCs w:val="24"/>
        </w:rPr>
        <w:t xml:space="preserve"> to view course details</w:t>
      </w:r>
    </w:p>
    <w:p w14:paraId="1DFD857D" w14:textId="3D2EC29B" w:rsidR="004F4C76" w:rsidRPr="008E0F32" w:rsidRDefault="009F0EFB" w:rsidP="005B58B8">
      <w:pPr>
        <w:pStyle w:val="ListParagraph"/>
        <w:numPr>
          <w:ilvl w:val="0"/>
          <w:numId w:val="5"/>
        </w:numPr>
        <w:spacing w:before="60" w:after="0" w:line="240" w:lineRule="auto"/>
        <w:ind w:right="57"/>
        <w:rPr>
          <w:rFonts w:eastAsia="Calibri"/>
          <w:sz w:val="24"/>
          <w:szCs w:val="24"/>
        </w:rPr>
      </w:pPr>
      <w:r>
        <w:rPr>
          <w:rFonts w:eastAsia="Calibri"/>
          <w:sz w:val="24"/>
          <w:szCs w:val="24"/>
        </w:rPr>
        <w:t>Select</w:t>
      </w:r>
      <w:r w:rsidR="001E2CF5" w:rsidRPr="008E0F32">
        <w:rPr>
          <w:rFonts w:eastAsia="Calibri"/>
          <w:b/>
          <w:sz w:val="24"/>
          <w:szCs w:val="24"/>
        </w:rPr>
        <w:t xml:space="preserve"> </w:t>
      </w:r>
      <w:r w:rsidR="004F4C76" w:rsidRPr="008E0F32">
        <w:rPr>
          <w:rFonts w:eastAsia="Calibri"/>
          <w:b/>
          <w:sz w:val="24"/>
          <w:szCs w:val="24"/>
        </w:rPr>
        <w:t>Assign to Me</w:t>
      </w:r>
      <w:r w:rsidR="00582D20" w:rsidRPr="008E0F32">
        <w:rPr>
          <w:rFonts w:eastAsia="Calibri"/>
          <w:sz w:val="24"/>
          <w:szCs w:val="24"/>
        </w:rPr>
        <w:t>, which puts the</w:t>
      </w:r>
      <w:r w:rsidR="004F4C76" w:rsidRPr="008E0F32">
        <w:rPr>
          <w:rFonts w:eastAsia="Calibri"/>
          <w:sz w:val="24"/>
          <w:szCs w:val="24"/>
        </w:rPr>
        <w:t xml:space="preserve"> </w:t>
      </w:r>
      <w:r w:rsidR="00BC7F26">
        <w:rPr>
          <w:rFonts w:eastAsia="Calibri"/>
          <w:sz w:val="24"/>
          <w:szCs w:val="24"/>
        </w:rPr>
        <w:t>l</w:t>
      </w:r>
      <w:r w:rsidR="004F4C76" w:rsidRPr="008E0F32">
        <w:rPr>
          <w:rFonts w:eastAsia="Calibri"/>
          <w:sz w:val="24"/>
          <w:szCs w:val="24"/>
        </w:rPr>
        <w:t xml:space="preserve">earning </w:t>
      </w:r>
      <w:r w:rsidR="00BC7F26">
        <w:rPr>
          <w:rFonts w:eastAsia="Calibri"/>
          <w:sz w:val="24"/>
          <w:szCs w:val="24"/>
        </w:rPr>
        <w:t>i</w:t>
      </w:r>
      <w:r w:rsidR="004F4C76" w:rsidRPr="008E0F32">
        <w:rPr>
          <w:rFonts w:eastAsia="Calibri"/>
          <w:sz w:val="24"/>
          <w:szCs w:val="24"/>
        </w:rPr>
        <w:t>tem in your learning plan, but doesn’t actually book you on</w:t>
      </w:r>
      <w:r w:rsidR="0066575E" w:rsidRPr="008E0F32">
        <w:rPr>
          <w:rFonts w:eastAsia="Calibri"/>
          <w:sz w:val="24"/>
          <w:szCs w:val="24"/>
        </w:rPr>
        <w:t>to</w:t>
      </w:r>
      <w:r w:rsidR="00542B63" w:rsidRPr="008E0F32">
        <w:rPr>
          <w:rFonts w:eastAsia="Calibri"/>
          <w:sz w:val="24"/>
          <w:szCs w:val="24"/>
        </w:rPr>
        <w:t xml:space="preserve"> the</w:t>
      </w:r>
      <w:r w:rsidR="004F4C76" w:rsidRPr="008E0F32">
        <w:rPr>
          <w:rFonts w:eastAsia="Calibri"/>
          <w:sz w:val="24"/>
          <w:szCs w:val="24"/>
        </w:rPr>
        <w:t xml:space="preserve"> course</w:t>
      </w:r>
    </w:p>
    <w:p w14:paraId="21F6CB6D" w14:textId="05715809" w:rsidR="00363162" w:rsidRDefault="009F0EFB" w:rsidP="0070221E">
      <w:pPr>
        <w:pStyle w:val="ListParagraph"/>
        <w:numPr>
          <w:ilvl w:val="0"/>
          <w:numId w:val="5"/>
        </w:numPr>
        <w:spacing w:before="60" w:after="0" w:line="240" w:lineRule="auto"/>
        <w:ind w:right="57"/>
        <w:rPr>
          <w:rFonts w:eastAsia="Calibri"/>
          <w:sz w:val="24"/>
          <w:szCs w:val="24"/>
        </w:rPr>
      </w:pPr>
      <w:r>
        <w:rPr>
          <w:rFonts w:eastAsia="Calibri"/>
          <w:sz w:val="24"/>
          <w:szCs w:val="24"/>
        </w:rPr>
        <w:t>Select</w:t>
      </w:r>
      <w:r w:rsidR="004F4C76" w:rsidRPr="008E0F32">
        <w:rPr>
          <w:rFonts w:eastAsia="Calibri"/>
          <w:sz w:val="24"/>
          <w:szCs w:val="24"/>
        </w:rPr>
        <w:t xml:space="preserve"> </w:t>
      </w:r>
      <w:r w:rsidR="004F4C76" w:rsidRPr="008E0F32">
        <w:rPr>
          <w:rFonts w:eastAsia="Calibri"/>
          <w:b/>
          <w:sz w:val="24"/>
          <w:szCs w:val="24"/>
        </w:rPr>
        <w:t>See Offerings</w:t>
      </w:r>
      <w:r w:rsidR="004F4C76" w:rsidRPr="008E0F32">
        <w:rPr>
          <w:rFonts w:eastAsia="Calibri"/>
          <w:sz w:val="24"/>
          <w:szCs w:val="24"/>
        </w:rPr>
        <w:t xml:space="preserve"> to review scheduled offerings available</w:t>
      </w:r>
    </w:p>
    <w:p w14:paraId="5DD18ABC" w14:textId="77777777" w:rsidR="00F358EA" w:rsidRDefault="00F358EA" w:rsidP="00F358EA">
      <w:pPr>
        <w:spacing w:before="60" w:after="0" w:line="240" w:lineRule="auto"/>
        <w:ind w:left="57" w:right="57"/>
        <w:rPr>
          <w:rFonts w:eastAsia="Calibri"/>
          <w:sz w:val="24"/>
          <w:szCs w:val="24"/>
        </w:rPr>
      </w:pPr>
    </w:p>
    <w:p w14:paraId="1BF48045" w14:textId="215C98AD" w:rsidR="00D50707" w:rsidRPr="00F358EA" w:rsidRDefault="00363162" w:rsidP="00F358EA">
      <w:pPr>
        <w:spacing w:before="60" w:after="0" w:line="240" w:lineRule="auto"/>
        <w:ind w:left="57" w:right="57"/>
        <w:rPr>
          <w:rFonts w:eastAsia="Calibri"/>
          <w:sz w:val="24"/>
          <w:szCs w:val="24"/>
        </w:rPr>
      </w:pPr>
      <w:r w:rsidRPr="00F358EA">
        <w:rPr>
          <w:rFonts w:eastAsia="Calibri"/>
          <w:sz w:val="24"/>
          <w:szCs w:val="24"/>
        </w:rPr>
        <w:t>I</w:t>
      </w:r>
      <w:r w:rsidR="004F4C76" w:rsidRPr="00F358EA">
        <w:rPr>
          <w:rFonts w:eastAsia="Calibri"/>
          <w:sz w:val="24"/>
          <w:szCs w:val="24"/>
        </w:rPr>
        <w:t>f you want to book on</w:t>
      </w:r>
      <w:r w:rsidR="0066575E" w:rsidRPr="00F358EA">
        <w:rPr>
          <w:rFonts w:eastAsia="Calibri"/>
          <w:sz w:val="24"/>
          <w:szCs w:val="24"/>
        </w:rPr>
        <w:t>to</w:t>
      </w:r>
      <w:r w:rsidR="004F4C76" w:rsidRPr="00F358EA">
        <w:rPr>
          <w:rFonts w:eastAsia="Calibri"/>
          <w:sz w:val="24"/>
          <w:szCs w:val="24"/>
        </w:rPr>
        <w:t xml:space="preserve"> a </w:t>
      </w:r>
      <w:r w:rsidR="0070221E" w:rsidRPr="00F358EA">
        <w:rPr>
          <w:rFonts w:eastAsia="Calibri"/>
          <w:sz w:val="24"/>
          <w:szCs w:val="24"/>
        </w:rPr>
        <w:t>learning item but there are no</w:t>
      </w:r>
      <w:r w:rsidR="000A7295" w:rsidRPr="00F358EA">
        <w:rPr>
          <w:rFonts w:eastAsia="Calibri"/>
          <w:sz w:val="24"/>
          <w:szCs w:val="24"/>
        </w:rPr>
        <w:t xml:space="preserve"> </w:t>
      </w:r>
      <w:r w:rsidR="00F93C28" w:rsidRPr="00F358EA">
        <w:rPr>
          <w:rFonts w:eastAsia="Calibri"/>
          <w:sz w:val="24"/>
          <w:szCs w:val="24"/>
        </w:rPr>
        <w:t>available spaces</w:t>
      </w:r>
      <w:r w:rsidR="002E0CE6" w:rsidRPr="00F358EA">
        <w:rPr>
          <w:rFonts w:eastAsia="Calibri"/>
          <w:sz w:val="24"/>
          <w:szCs w:val="24"/>
        </w:rPr>
        <w:t xml:space="preserve"> for the scheduled offering</w:t>
      </w:r>
      <w:r w:rsidR="009F0EFB">
        <w:rPr>
          <w:rFonts w:eastAsia="Calibri"/>
          <w:sz w:val="24"/>
          <w:szCs w:val="24"/>
        </w:rPr>
        <w:t>, select</w:t>
      </w:r>
      <w:r w:rsidR="000A7295" w:rsidRPr="00F358EA">
        <w:rPr>
          <w:rFonts w:eastAsia="Calibri"/>
          <w:sz w:val="24"/>
          <w:szCs w:val="24"/>
        </w:rPr>
        <w:t xml:space="preserve"> </w:t>
      </w:r>
      <w:r w:rsidR="008350DF" w:rsidRPr="00F358EA">
        <w:rPr>
          <w:rFonts w:eastAsia="Calibri"/>
          <w:b/>
          <w:sz w:val="24"/>
          <w:szCs w:val="24"/>
        </w:rPr>
        <w:t>Waitlist</w:t>
      </w:r>
      <w:r w:rsidR="0070221E" w:rsidRPr="000B03DA">
        <w:rPr>
          <w:rFonts w:eastAsia="Calibri"/>
          <w:sz w:val="24"/>
          <w:szCs w:val="24"/>
        </w:rPr>
        <w:t>.</w:t>
      </w:r>
      <w:r w:rsidR="0070221E" w:rsidRPr="00F358EA">
        <w:rPr>
          <w:rFonts w:eastAsia="Calibri"/>
          <w:sz w:val="24"/>
          <w:szCs w:val="24"/>
        </w:rPr>
        <w:t xml:space="preserve"> </w:t>
      </w:r>
      <w:r w:rsidR="00D50707" w:rsidRPr="00F358EA">
        <w:rPr>
          <w:rFonts w:eastAsia="Calibri"/>
          <w:sz w:val="24"/>
          <w:szCs w:val="24"/>
        </w:rPr>
        <w:t xml:space="preserve">The registration page will open and you </w:t>
      </w:r>
      <w:r w:rsidR="00F358EA">
        <w:rPr>
          <w:rFonts w:eastAsia="Calibri"/>
          <w:sz w:val="24"/>
          <w:szCs w:val="24"/>
        </w:rPr>
        <w:t xml:space="preserve">will be asked to </w:t>
      </w:r>
      <w:r w:rsidR="008350DF" w:rsidRPr="00F358EA">
        <w:rPr>
          <w:rFonts w:eastAsia="Calibri"/>
          <w:sz w:val="24"/>
          <w:szCs w:val="24"/>
        </w:rPr>
        <w:t xml:space="preserve">enter </w:t>
      </w:r>
      <w:r w:rsidR="008350DF" w:rsidRPr="00F358EA">
        <w:rPr>
          <w:rFonts w:eastAsia="Calibri"/>
          <w:b/>
          <w:sz w:val="24"/>
          <w:szCs w:val="24"/>
        </w:rPr>
        <w:t>Comments</w:t>
      </w:r>
      <w:r w:rsidR="008350DF" w:rsidRPr="00F358EA">
        <w:rPr>
          <w:rFonts w:eastAsia="Calibri"/>
          <w:sz w:val="24"/>
          <w:szCs w:val="24"/>
        </w:rPr>
        <w:t xml:space="preserve"> (optional). </w:t>
      </w:r>
      <w:r w:rsidR="009F0EFB">
        <w:rPr>
          <w:rFonts w:eastAsia="Calibri"/>
          <w:sz w:val="24"/>
          <w:szCs w:val="24"/>
        </w:rPr>
        <w:t>Then select</w:t>
      </w:r>
      <w:r w:rsidR="00A44670" w:rsidRPr="00F358EA">
        <w:rPr>
          <w:rFonts w:eastAsia="Calibri"/>
          <w:sz w:val="24"/>
          <w:szCs w:val="24"/>
        </w:rPr>
        <w:t xml:space="preserve"> </w:t>
      </w:r>
      <w:r w:rsidR="00A44670" w:rsidRPr="00F358EA">
        <w:rPr>
          <w:rFonts w:eastAsia="Calibri"/>
          <w:b/>
          <w:sz w:val="24"/>
          <w:szCs w:val="24"/>
        </w:rPr>
        <w:t>Confirm</w:t>
      </w:r>
      <w:r w:rsidR="00A44670" w:rsidRPr="00F358EA">
        <w:rPr>
          <w:rFonts w:eastAsia="Calibri"/>
          <w:sz w:val="24"/>
          <w:szCs w:val="24"/>
        </w:rPr>
        <w:t xml:space="preserve"> to update </w:t>
      </w:r>
      <w:r w:rsidR="00A44670" w:rsidRPr="00F358EA">
        <w:rPr>
          <w:rFonts w:eastAsia="Arial" w:cs="Calibri"/>
          <w:sz w:val="24"/>
          <w:szCs w:val="24"/>
          <w:lang w:val="en-US"/>
        </w:rPr>
        <w:t xml:space="preserve">your </w:t>
      </w:r>
      <w:r w:rsidR="00A44670" w:rsidRPr="00F358EA">
        <w:rPr>
          <w:rFonts w:eastAsia="Arial" w:cs="Calibri"/>
          <w:b/>
          <w:sz w:val="24"/>
          <w:szCs w:val="24"/>
          <w:lang w:val="en-US"/>
        </w:rPr>
        <w:t>My</w:t>
      </w:r>
      <w:r w:rsidR="00A44670" w:rsidRPr="00F358EA">
        <w:rPr>
          <w:rFonts w:eastAsia="Arial" w:cs="Calibri"/>
          <w:sz w:val="24"/>
          <w:szCs w:val="24"/>
          <w:lang w:val="en-US"/>
        </w:rPr>
        <w:t xml:space="preserve"> </w:t>
      </w:r>
      <w:r w:rsidR="00A44670" w:rsidRPr="00F358EA">
        <w:rPr>
          <w:rFonts w:eastAsia="Arial" w:cs="Calibri"/>
          <w:b/>
          <w:sz w:val="24"/>
          <w:szCs w:val="24"/>
          <w:lang w:val="en-US"/>
        </w:rPr>
        <w:t xml:space="preserve">Learning Assignments </w:t>
      </w:r>
      <w:r w:rsidR="00A44670" w:rsidRPr="00F358EA">
        <w:rPr>
          <w:rFonts w:eastAsia="Arial" w:cs="Calibri"/>
          <w:sz w:val="24"/>
          <w:szCs w:val="24"/>
          <w:lang w:val="en-US"/>
        </w:rPr>
        <w:t>section with waitlisted status for the scheduled offering</w:t>
      </w:r>
      <w:r>
        <w:rPr>
          <w:rFonts w:eastAsia="Arial" w:cs="Calibri"/>
          <w:sz w:val="24"/>
          <w:szCs w:val="24"/>
          <w:lang w:val="en-US"/>
        </w:rPr>
        <w:t>.</w:t>
      </w:r>
    </w:p>
    <w:p w14:paraId="0DE99243" w14:textId="77777777" w:rsidR="00F93C28" w:rsidRDefault="00363162" w:rsidP="00F358EA">
      <w:pPr>
        <w:tabs>
          <w:tab w:val="left" w:pos="1220"/>
        </w:tabs>
        <w:spacing w:before="60" w:after="0" w:line="240" w:lineRule="auto"/>
        <w:ind w:right="57"/>
        <w:rPr>
          <w:rFonts w:eastAsia="Calibri"/>
          <w:sz w:val="24"/>
          <w:szCs w:val="24"/>
        </w:rPr>
      </w:pPr>
      <w:r>
        <w:rPr>
          <w:rFonts w:eastAsia="Calibri"/>
          <w:sz w:val="24"/>
          <w:szCs w:val="24"/>
        </w:rPr>
        <w:tab/>
      </w:r>
    </w:p>
    <w:p w14:paraId="0515365A" w14:textId="5224FA0D" w:rsidR="000B03DA" w:rsidRDefault="000B03DA" w:rsidP="000B03DA">
      <w:pPr>
        <w:spacing w:before="60" w:after="0" w:line="240" w:lineRule="auto"/>
        <w:ind w:left="57" w:right="57"/>
        <w:rPr>
          <w:rFonts w:eastAsia="Arial" w:cs="Calibri"/>
          <w:sz w:val="24"/>
          <w:szCs w:val="24"/>
          <w:lang w:val="en-US"/>
        </w:rPr>
      </w:pPr>
      <w:r w:rsidRPr="0004364A">
        <w:rPr>
          <w:rFonts w:eastAsia="Arial" w:cs="Calibri"/>
          <w:sz w:val="24"/>
          <w:szCs w:val="24"/>
          <w:highlight w:val="yellow"/>
          <w:lang w:val="en-US"/>
        </w:rPr>
        <w:t xml:space="preserve">Note: If there is no waitlist available, please email the </w:t>
      </w:r>
      <w:r>
        <w:rPr>
          <w:rFonts w:eastAsia="Arial" w:cs="Calibri"/>
          <w:sz w:val="24"/>
          <w:szCs w:val="24"/>
          <w:highlight w:val="yellow"/>
          <w:lang w:val="en-US"/>
        </w:rPr>
        <w:t>learning team</w:t>
      </w:r>
      <w:r w:rsidRPr="0004364A">
        <w:rPr>
          <w:rFonts w:eastAsia="Arial" w:cs="Calibri"/>
          <w:sz w:val="24"/>
          <w:szCs w:val="24"/>
          <w:highlight w:val="yellow"/>
          <w:lang w:val="en-US"/>
        </w:rPr>
        <w:t xml:space="preserve"> who will be able to advise you on the next course or an alternative offer.</w:t>
      </w:r>
    </w:p>
    <w:p w14:paraId="4844B3C2" w14:textId="77777777" w:rsidR="000B03DA" w:rsidRDefault="000B03DA" w:rsidP="00F358EA">
      <w:pPr>
        <w:spacing w:before="60" w:after="0" w:line="240" w:lineRule="auto"/>
        <w:rPr>
          <w:sz w:val="24"/>
          <w:szCs w:val="24"/>
        </w:rPr>
      </w:pPr>
    </w:p>
    <w:p w14:paraId="6C7CC05F" w14:textId="19D2D511" w:rsidR="00F358EA" w:rsidRPr="00F358EA" w:rsidRDefault="00F358EA" w:rsidP="00F358EA">
      <w:pPr>
        <w:spacing w:before="60" w:after="0" w:line="240" w:lineRule="auto"/>
        <w:rPr>
          <w:sz w:val="24"/>
          <w:szCs w:val="24"/>
        </w:rPr>
      </w:pPr>
      <w:r>
        <w:rPr>
          <w:sz w:val="24"/>
          <w:szCs w:val="24"/>
        </w:rPr>
        <w:t xml:space="preserve">The </w:t>
      </w:r>
      <w:r w:rsidRPr="00223478">
        <w:rPr>
          <w:sz w:val="24"/>
          <w:szCs w:val="24"/>
        </w:rPr>
        <w:t xml:space="preserve">waiting </w:t>
      </w:r>
      <w:r>
        <w:rPr>
          <w:sz w:val="24"/>
          <w:szCs w:val="24"/>
        </w:rPr>
        <w:t>list is automated (by default) so</w:t>
      </w:r>
      <w:r w:rsidRPr="00223478">
        <w:rPr>
          <w:sz w:val="24"/>
          <w:szCs w:val="24"/>
        </w:rPr>
        <w:t xml:space="preserve"> if a space becomes available on the course, you will automatically be registered to take that place. Therefore you must keep the date of the scheduled offering free to ensure you can attend. </w:t>
      </w:r>
      <w:r>
        <w:rPr>
          <w:sz w:val="24"/>
          <w:szCs w:val="24"/>
        </w:rPr>
        <w:t xml:space="preserve">The organisation’s </w:t>
      </w:r>
      <w:r w:rsidR="00875B02">
        <w:rPr>
          <w:sz w:val="24"/>
          <w:szCs w:val="24"/>
        </w:rPr>
        <w:t>cancellation</w:t>
      </w:r>
      <w:r w:rsidR="00875B02" w:rsidRPr="00223478">
        <w:rPr>
          <w:sz w:val="24"/>
          <w:szCs w:val="24"/>
        </w:rPr>
        <w:t xml:space="preserve"> </w:t>
      </w:r>
      <w:r w:rsidRPr="00223478">
        <w:rPr>
          <w:sz w:val="24"/>
          <w:szCs w:val="24"/>
        </w:rPr>
        <w:t>policy will apply if you are automatically allocated a space, then find that you can no longer attend the course.</w:t>
      </w:r>
      <w:r>
        <w:rPr>
          <w:sz w:val="24"/>
          <w:szCs w:val="24"/>
        </w:rPr>
        <w:t xml:space="preserve"> </w:t>
      </w:r>
      <w:r>
        <w:rPr>
          <w:rFonts w:eastAsia="Calibri" w:cs="Arial"/>
          <w:sz w:val="24"/>
          <w:szCs w:val="24"/>
        </w:rPr>
        <w:t>A</w:t>
      </w:r>
      <w:r w:rsidRPr="00223478">
        <w:rPr>
          <w:rFonts w:eastAsia="Calibri" w:cs="Arial"/>
          <w:sz w:val="24"/>
          <w:szCs w:val="24"/>
        </w:rPr>
        <w:t xml:space="preserve"> course registration notification is sent to you and your Manager </w:t>
      </w:r>
      <w:r>
        <w:rPr>
          <w:rFonts w:eastAsia="Calibri" w:cs="Arial"/>
          <w:sz w:val="24"/>
          <w:szCs w:val="24"/>
        </w:rPr>
        <w:t>if</w:t>
      </w:r>
      <w:r w:rsidRPr="00223478">
        <w:rPr>
          <w:rFonts w:eastAsia="Calibri" w:cs="Arial"/>
          <w:sz w:val="24"/>
          <w:szCs w:val="24"/>
        </w:rPr>
        <w:t xml:space="preserve"> your place on the course </w:t>
      </w:r>
      <w:r>
        <w:rPr>
          <w:rFonts w:eastAsia="Calibri" w:cs="Arial"/>
          <w:sz w:val="24"/>
          <w:szCs w:val="24"/>
        </w:rPr>
        <w:t>is</w:t>
      </w:r>
      <w:r w:rsidRPr="00223478">
        <w:rPr>
          <w:rFonts w:eastAsia="Calibri" w:cs="Arial"/>
          <w:sz w:val="24"/>
          <w:szCs w:val="24"/>
        </w:rPr>
        <w:t xml:space="preserve"> confirmed. </w:t>
      </w:r>
    </w:p>
    <w:p w14:paraId="047A2352" w14:textId="77777777" w:rsidR="00F358EA" w:rsidRDefault="00F358EA" w:rsidP="00A44670">
      <w:pPr>
        <w:spacing w:before="60" w:after="0" w:line="240" w:lineRule="auto"/>
        <w:ind w:right="57"/>
        <w:rPr>
          <w:sz w:val="24"/>
          <w:szCs w:val="24"/>
        </w:rPr>
      </w:pPr>
    </w:p>
    <w:p w14:paraId="3CD5E064" w14:textId="14255CC6" w:rsidR="00275C97" w:rsidRDefault="00875B02" w:rsidP="00F358EA">
      <w:pPr>
        <w:spacing w:before="60" w:after="0" w:line="240" w:lineRule="auto"/>
        <w:ind w:right="57"/>
        <w:rPr>
          <w:rFonts w:eastAsia="Calibri"/>
          <w:sz w:val="24"/>
          <w:szCs w:val="24"/>
        </w:rPr>
      </w:pPr>
      <w:r>
        <w:rPr>
          <w:rFonts w:eastAsia="Calibri"/>
          <w:sz w:val="24"/>
          <w:szCs w:val="24"/>
        </w:rPr>
        <w:t>Please note that some scheduled offering require management approval (by exception)</w:t>
      </w:r>
      <w:r>
        <w:rPr>
          <w:sz w:val="24"/>
          <w:szCs w:val="24"/>
        </w:rPr>
        <w:t xml:space="preserve">. </w:t>
      </w:r>
      <w:r w:rsidR="000B03DA">
        <w:rPr>
          <w:sz w:val="24"/>
          <w:szCs w:val="24"/>
        </w:rPr>
        <w:t xml:space="preserve">If </w:t>
      </w:r>
      <w:r w:rsidR="00A44670" w:rsidRPr="004B4509">
        <w:rPr>
          <w:sz w:val="24"/>
          <w:szCs w:val="24"/>
        </w:rPr>
        <w:t>manager approval is in place,</w:t>
      </w:r>
      <w:r w:rsidR="00A44670" w:rsidRPr="004B4509">
        <w:rPr>
          <w:rFonts w:eastAsia="Calibri"/>
          <w:sz w:val="24"/>
          <w:szCs w:val="24"/>
        </w:rPr>
        <w:t xml:space="preserve"> </w:t>
      </w:r>
      <w:r w:rsidR="00275C97">
        <w:rPr>
          <w:rFonts w:eastAsia="Calibri"/>
          <w:sz w:val="24"/>
          <w:szCs w:val="24"/>
        </w:rPr>
        <w:t xml:space="preserve">then after you have entered optional </w:t>
      </w:r>
      <w:r w:rsidR="00275C97" w:rsidRPr="00275C97">
        <w:rPr>
          <w:rFonts w:eastAsia="Calibri"/>
          <w:b/>
          <w:sz w:val="24"/>
          <w:szCs w:val="24"/>
        </w:rPr>
        <w:t>Comments</w:t>
      </w:r>
      <w:r w:rsidR="009F0EFB">
        <w:rPr>
          <w:rFonts w:eastAsia="Calibri"/>
          <w:sz w:val="24"/>
          <w:szCs w:val="24"/>
        </w:rPr>
        <w:t xml:space="preserve"> and selected </w:t>
      </w:r>
      <w:r w:rsidR="00275C97" w:rsidRPr="00275C97">
        <w:rPr>
          <w:rFonts w:eastAsia="Calibri"/>
          <w:b/>
          <w:sz w:val="24"/>
          <w:szCs w:val="24"/>
        </w:rPr>
        <w:t>Confirm</w:t>
      </w:r>
      <w:r w:rsidR="00275C97">
        <w:rPr>
          <w:rFonts w:eastAsia="Calibri"/>
          <w:sz w:val="24"/>
          <w:szCs w:val="24"/>
        </w:rPr>
        <w:t xml:space="preserve">, </w:t>
      </w:r>
      <w:r w:rsidR="00A44670" w:rsidRPr="004B4509">
        <w:rPr>
          <w:rFonts w:eastAsia="Calibri"/>
          <w:sz w:val="24"/>
          <w:szCs w:val="24"/>
        </w:rPr>
        <w:t>a message will appear indicating that the course requir</w:t>
      </w:r>
      <w:r w:rsidR="009F0EFB">
        <w:rPr>
          <w:rFonts w:eastAsia="Calibri"/>
          <w:sz w:val="24"/>
          <w:szCs w:val="24"/>
        </w:rPr>
        <w:t xml:space="preserve">es approval for waitlist. Select </w:t>
      </w:r>
      <w:r w:rsidR="00A44670">
        <w:rPr>
          <w:rFonts w:eastAsia="Calibri"/>
          <w:b/>
          <w:sz w:val="24"/>
          <w:szCs w:val="24"/>
        </w:rPr>
        <w:t>Confirm</w:t>
      </w:r>
      <w:r w:rsidR="00A44670" w:rsidRPr="004B4509">
        <w:rPr>
          <w:rFonts w:eastAsia="Calibri"/>
          <w:b/>
          <w:sz w:val="24"/>
          <w:szCs w:val="24"/>
        </w:rPr>
        <w:t xml:space="preserve"> </w:t>
      </w:r>
      <w:r w:rsidR="00A44670" w:rsidRPr="004B4509">
        <w:rPr>
          <w:rFonts w:eastAsia="Calibri"/>
          <w:sz w:val="24"/>
          <w:szCs w:val="24"/>
        </w:rPr>
        <w:t>to proceed</w:t>
      </w:r>
      <w:r w:rsidR="00A44670" w:rsidRPr="004B4509">
        <w:rPr>
          <w:rFonts w:eastAsia="Calibri"/>
          <w:b/>
          <w:sz w:val="24"/>
          <w:szCs w:val="24"/>
        </w:rPr>
        <w:t>.</w:t>
      </w:r>
      <w:r w:rsidR="00A44670" w:rsidRPr="004B4509">
        <w:rPr>
          <w:rFonts w:eastAsia="Calibri"/>
          <w:sz w:val="24"/>
          <w:szCs w:val="24"/>
        </w:rPr>
        <w:t xml:space="preserve"> </w:t>
      </w:r>
    </w:p>
    <w:p w14:paraId="5DC87DBE" w14:textId="77777777" w:rsidR="00275C97" w:rsidRDefault="00275C97" w:rsidP="00F358EA">
      <w:pPr>
        <w:spacing w:before="60" w:after="0" w:line="240" w:lineRule="auto"/>
        <w:ind w:right="57"/>
        <w:rPr>
          <w:rFonts w:eastAsia="Calibri"/>
          <w:sz w:val="24"/>
          <w:szCs w:val="24"/>
        </w:rPr>
      </w:pPr>
    </w:p>
    <w:p w14:paraId="73F78212" w14:textId="740E25AE" w:rsidR="00F358EA" w:rsidRDefault="00877A3F" w:rsidP="00F358EA">
      <w:pPr>
        <w:spacing w:before="60" w:after="0" w:line="240" w:lineRule="auto"/>
        <w:ind w:right="57"/>
        <w:rPr>
          <w:rFonts w:eastAsia="Calibri"/>
          <w:sz w:val="24"/>
          <w:szCs w:val="24"/>
        </w:rPr>
      </w:pPr>
      <w:r>
        <w:rPr>
          <w:sz w:val="24"/>
          <w:szCs w:val="24"/>
        </w:rPr>
        <w:t>T</w:t>
      </w:r>
      <w:r w:rsidR="003134E1" w:rsidRPr="00223478">
        <w:rPr>
          <w:sz w:val="24"/>
          <w:szCs w:val="24"/>
        </w:rPr>
        <w:t>he system will send you a pending notification of your waitlist request, and your manager an approv</w:t>
      </w:r>
      <w:r w:rsidR="00363162">
        <w:rPr>
          <w:sz w:val="24"/>
          <w:szCs w:val="24"/>
        </w:rPr>
        <w:t>al</w:t>
      </w:r>
      <w:r w:rsidR="003134E1" w:rsidRPr="00223478">
        <w:rPr>
          <w:sz w:val="24"/>
          <w:szCs w:val="24"/>
        </w:rPr>
        <w:t xml:space="preserve"> notification of your waitlist request which they will have to action. After your manager has reached a decision, you will receive either a waitlist approval notification or a denial notification depending on the decision taken.</w:t>
      </w:r>
    </w:p>
    <w:p w14:paraId="0BDC6438" w14:textId="428EEA19" w:rsidR="00F358EA" w:rsidRDefault="00F358EA" w:rsidP="00F358EA">
      <w:pPr>
        <w:spacing w:before="60" w:after="0" w:line="240" w:lineRule="auto"/>
        <w:ind w:right="57"/>
        <w:rPr>
          <w:rFonts w:eastAsia="Calibri"/>
          <w:sz w:val="24"/>
          <w:szCs w:val="24"/>
        </w:rPr>
      </w:pPr>
    </w:p>
    <w:p w14:paraId="7BF79DB1" w14:textId="317ACDCB" w:rsidR="00FB7E90" w:rsidRDefault="00FB7E90" w:rsidP="00FB7E90">
      <w:pPr>
        <w:spacing w:before="60" w:line="240" w:lineRule="auto"/>
        <w:rPr>
          <w:sz w:val="24"/>
          <w:szCs w:val="24"/>
        </w:rPr>
      </w:pPr>
      <w:r>
        <w:rPr>
          <w:sz w:val="24"/>
          <w:szCs w:val="24"/>
        </w:rPr>
        <w:t xml:space="preserve">If you </w:t>
      </w:r>
      <w:r>
        <w:rPr>
          <w:sz w:val="24"/>
          <w:szCs w:val="24"/>
        </w:rPr>
        <w:t>have any queries</w:t>
      </w:r>
      <w:bookmarkStart w:id="0" w:name="_GoBack"/>
      <w:bookmarkEnd w:id="0"/>
      <w:r>
        <w:rPr>
          <w:sz w:val="24"/>
          <w:szCs w:val="24"/>
        </w:rPr>
        <w:t xml:space="preserve"> please contact </w:t>
      </w:r>
      <w:hyperlink r:id="rId5" w:history="1">
        <w:r>
          <w:rPr>
            <w:rStyle w:val="Hyperlink"/>
            <w:sz w:val="24"/>
            <w:szCs w:val="24"/>
          </w:rPr>
          <w:t>course.booking.enquiries@hants.gov.uk</w:t>
        </w:r>
      </w:hyperlink>
    </w:p>
    <w:p w14:paraId="7FB79E5D" w14:textId="77777777" w:rsidR="00FB7E90" w:rsidRPr="00F358EA" w:rsidRDefault="00FB7E90" w:rsidP="00F358EA">
      <w:pPr>
        <w:spacing w:before="60" w:after="0" w:line="240" w:lineRule="auto"/>
        <w:ind w:right="57"/>
        <w:rPr>
          <w:rFonts w:eastAsia="Calibri"/>
          <w:sz w:val="24"/>
          <w:szCs w:val="24"/>
        </w:rPr>
      </w:pPr>
    </w:p>
    <w:sectPr w:rsidR="00FB7E90" w:rsidRPr="00F358EA" w:rsidSect="0049014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C30A6"/>
    <w:multiLevelType w:val="hybridMultilevel"/>
    <w:tmpl w:val="4C749650"/>
    <w:lvl w:ilvl="0" w:tplc="08090001">
      <w:start w:val="1"/>
      <w:numFmt w:val="bullet"/>
      <w:lvlText w:val=""/>
      <w:lvlJc w:val="left"/>
      <w:pPr>
        <w:tabs>
          <w:tab w:val="num" w:pos="720"/>
        </w:tabs>
        <w:ind w:left="720" w:hanging="360"/>
      </w:pPr>
      <w:rPr>
        <w:rFonts w:ascii="Symbol" w:hAnsi="Symbol" w:hint="default"/>
      </w:rPr>
    </w:lvl>
    <w:lvl w:ilvl="1" w:tplc="5B705A3E" w:tentative="1">
      <w:start w:val="1"/>
      <w:numFmt w:val="bullet"/>
      <w:lvlText w:val="•"/>
      <w:lvlJc w:val="left"/>
      <w:pPr>
        <w:tabs>
          <w:tab w:val="num" w:pos="1440"/>
        </w:tabs>
        <w:ind w:left="1440" w:hanging="360"/>
      </w:pPr>
      <w:rPr>
        <w:rFonts w:ascii="Arial" w:hAnsi="Arial" w:hint="default"/>
      </w:rPr>
    </w:lvl>
    <w:lvl w:ilvl="2" w:tplc="5E22B15A" w:tentative="1">
      <w:start w:val="1"/>
      <w:numFmt w:val="bullet"/>
      <w:lvlText w:val="•"/>
      <w:lvlJc w:val="left"/>
      <w:pPr>
        <w:tabs>
          <w:tab w:val="num" w:pos="2160"/>
        </w:tabs>
        <w:ind w:left="2160" w:hanging="360"/>
      </w:pPr>
      <w:rPr>
        <w:rFonts w:ascii="Arial" w:hAnsi="Arial" w:hint="default"/>
      </w:rPr>
    </w:lvl>
    <w:lvl w:ilvl="3" w:tplc="76B224DA" w:tentative="1">
      <w:start w:val="1"/>
      <w:numFmt w:val="bullet"/>
      <w:lvlText w:val="•"/>
      <w:lvlJc w:val="left"/>
      <w:pPr>
        <w:tabs>
          <w:tab w:val="num" w:pos="2880"/>
        </w:tabs>
        <w:ind w:left="2880" w:hanging="360"/>
      </w:pPr>
      <w:rPr>
        <w:rFonts w:ascii="Arial" w:hAnsi="Arial" w:hint="default"/>
      </w:rPr>
    </w:lvl>
    <w:lvl w:ilvl="4" w:tplc="208A90D2" w:tentative="1">
      <w:start w:val="1"/>
      <w:numFmt w:val="bullet"/>
      <w:lvlText w:val="•"/>
      <w:lvlJc w:val="left"/>
      <w:pPr>
        <w:tabs>
          <w:tab w:val="num" w:pos="3600"/>
        </w:tabs>
        <w:ind w:left="3600" w:hanging="360"/>
      </w:pPr>
      <w:rPr>
        <w:rFonts w:ascii="Arial" w:hAnsi="Arial" w:hint="default"/>
      </w:rPr>
    </w:lvl>
    <w:lvl w:ilvl="5" w:tplc="3D58BE7E" w:tentative="1">
      <w:start w:val="1"/>
      <w:numFmt w:val="bullet"/>
      <w:lvlText w:val="•"/>
      <w:lvlJc w:val="left"/>
      <w:pPr>
        <w:tabs>
          <w:tab w:val="num" w:pos="4320"/>
        </w:tabs>
        <w:ind w:left="4320" w:hanging="360"/>
      </w:pPr>
      <w:rPr>
        <w:rFonts w:ascii="Arial" w:hAnsi="Arial" w:hint="default"/>
      </w:rPr>
    </w:lvl>
    <w:lvl w:ilvl="6" w:tplc="72521D6A" w:tentative="1">
      <w:start w:val="1"/>
      <w:numFmt w:val="bullet"/>
      <w:lvlText w:val="•"/>
      <w:lvlJc w:val="left"/>
      <w:pPr>
        <w:tabs>
          <w:tab w:val="num" w:pos="5040"/>
        </w:tabs>
        <w:ind w:left="5040" w:hanging="360"/>
      </w:pPr>
      <w:rPr>
        <w:rFonts w:ascii="Arial" w:hAnsi="Arial" w:hint="default"/>
      </w:rPr>
    </w:lvl>
    <w:lvl w:ilvl="7" w:tplc="CB726912" w:tentative="1">
      <w:start w:val="1"/>
      <w:numFmt w:val="bullet"/>
      <w:lvlText w:val="•"/>
      <w:lvlJc w:val="left"/>
      <w:pPr>
        <w:tabs>
          <w:tab w:val="num" w:pos="5760"/>
        </w:tabs>
        <w:ind w:left="5760" w:hanging="360"/>
      </w:pPr>
      <w:rPr>
        <w:rFonts w:ascii="Arial" w:hAnsi="Arial" w:hint="default"/>
      </w:rPr>
    </w:lvl>
    <w:lvl w:ilvl="8" w:tplc="5322A1D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A32FC1"/>
    <w:multiLevelType w:val="hybridMultilevel"/>
    <w:tmpl w:val="989E6F92"/>
    <w:lvl w:ilvl="0" w:tplc="08090001">
      <w:start w:val="1"/>
      <w:numFmt w:val="bullet"/>
      <w:lvlText w:val=""/>
      <w:lvlJc w:val="left"/>
      <w:pPr>
        <w:ind w:left="417" w:hanging="360"/>
      </w:pPr>
      <w:rPr>
        <w:rFonts w:ascii="Symbol" w:hAnsi="Symbol" w:hint="default"/>
      </w:rPr>
    </w:lvl>
    <w:lvl w:ilvl="1" w:tplc="08090003">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 w15:restartNumberingAfterBreak="0">
    <w:nsid w:val="204A60B6"/>
    <w:multiLevelType w:val="hybridMultilevel"/>
    <w:tmpl w:val="D65AC0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E83BD4"/>
    <w:multiLevelType w:val="hybridMultilevel"/>
    <w:tmpl w:val="67849E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23179D8"/>
    <w:multiLevelType w:val="hybridMultilevel"/>
    <w:tmpl w:val="515C8D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1482EB8"/>
    <w:multiLevelType w:val="hybridMultilevel"/>
    <w:tmpl w:val="9DE61B80"/>
    <w:lvl w:ilvl="0" w:tplc="08090001">
      <w:start w:val="1"/>
      <w:numFmt w:val="bullet"/>
      <w:lvlText w:val=""/>
      <w:lvlJc w:val="left"/>
      <w:pPr>
        <w:ind w:left="720" w:hanging="360"/>
      </w:pPr>
      <w:rPr>
        <w:rFonts w:ascii="Symbol" w:hAnsi="Symbol" w:hint="default"/>
      </w:rPr>
    </w:lvl>
    <w:lvl w:ilvl="1" w:tplc="3FE4659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C75"/>
    <w:rsid w:val="00017D6B"/>
    <w:rsid w:val="00042003"/>
    <w:rsid w:val="00056E20"/>
    <w:rsid w:val="0008709E"/>
    <w:rsid w:val="000A7295"/>
    <w:rsid w:val="000B03DA"/>
    <w:rsid w:val="000B08CB"/>
    <w:rsid w:val="000D21E0"/>
    <w:rsid w:val="000E19C1"/>
    <w:rsid w:val="000F30F3"/>
    <w:rsid w:val="0012098C"/>
    <w:rsid w:val="00176E96"/>
    <w:rsid w:val="0018582F"/>
    <w:rsid w:val="001B5D78"/>
    <w:rsid w:val="001C0BD2"/>
    <w:rsid w:val="001D41BE"/>
    <w:rsid w:val="001D5D28"/>
    <w:rsid w:val="001E01E3"/>
    <w:rsid w:val="001E2CF5"/>
    <w:rsid w:val="002058BA"/>
    <w:rsid w:val="00222DC0"/>
    <w:rsid w:val="00223478"/>
    <w:rsid w:val="00225E80"/>
    <w:rsid w:val="0022689A"/>
    <w:rsid w:val="00242DCD"/>
    <w:rsid w:val="0025581C"/>
    <w:rsid w:val="002657D8"/>
    <w:rsid w:val="00272B58"/>
    <w:rsid w:val="00275C97"/>
    <w:rsid w:val="002C6EFB"/>
    <w:rsid w:val="002E0CE6"/>
    <w:rsid w:val="003134E1"/>
    <w:rsid w:val="00320340"/>
    <w:rsid w:val="003601E5"/>
    <w:rsid w:val="00363162"/>
    <w:rsid w:val="003658EB"/>
    <w:rsid w:val="00373C75"/>
    <w:rsid w:val="00376C55"/>
    <w:rsid w:val="003C02A8"/>
    <w:rsid w:val="003C3622"/>
    <w:rsid w:val="00413FC1"/>
    <w:rsid w:val="004262C1"/>
    <w:rsid w:val="00427C17"/>
    <w:rsid w:val="004449C6"/>
    <w:rsid w:val="0046337F"/>
    <w:rsid w:val="00480D32"/>
    <w:rsid w:val="00490145"/>
    <w:rsid w:val="00494D0E"/>
    <w:rsid w:val="004D4A21"/>
    <w:rsid w:val="004F4C76"/>
    <w:rsid w:val="004F4E45"/>
    <w:rsid w:val="004F68E7"/>
    <w:rsid w:val="00522BF8"/>
    <w:rsid w:val="00542B63"/>
    <w:rsid w:val="00582D20"/>
    <w:rsid w:val="00584F70"/>
    <w:rsid w:val="005B5666"/>
    <w:rsid w:val="005B58B8"/>
    <w:rsid w:val="005D26C8"/>
    <w:rsid w:val="005D3CBE"/>
    <w:rsid w:val="005E13D2"/>
    <w:rsid w:val="005F4321"/>
    <w:rsid w:val="006624AF"/>
    <w:rsid w:val="0066575E"/>
    <w:rsid w:val="00675B06"/>
    <w:rsid w:val="006B6633"/>
    <w:rsid w:val="006F4337"/>
    <w:rsid w:val="0070221E"/>
    <w:rsid w:val="007A33E0"/>
    <w:rsid w:val="007A5592"/>
    <w:rsid w:val="007D7D11"/>
    <w:rsid w:val="007E43C3"/>
    <w:rsid w:val="008350DF"/>
    <w:rsid w:val="00844A0D"/>
    <w:rsid w:val="00856EA5"/>
    <w:rsid w:val="00875B02"/>
    <w:rsid w:val="00877A3F"/>
    <w:rsid w:val="008924D3"/>
    <w:rsid w:val="008A69CA"/>
    <w:rsid w:val="008E0F32"/>
    <w:rsid w:val="00910296"/>
    <w:rsid w:val="00951533"/>
    <w:rsid w:val="00953663"/>
    <w:rsid w:val="009A58C1"/>
    <w:rsid w:val="009C5E99"/>
    <w:rsid w:val="009D4CBD"/>
    <w:rsid w:val="009E15EC"/>
    <w:rsid w:val="009F0EFB"/>
    <w:rsid w:val="00A36CC0"/>
    <w:rsid w:val="00A44670"/>
    <w:rsid w:val="00A61981"/>
    <w:rsid w:val="00A6713A"/>
    <w:rsid w:val="00AA40BC"/>
    <w:rsid w:val="00AB07E1"/>
    <w:rsid w:val="00AD22FF"/>
    <w:rsid w:val="00AD6BCB"/>
    <w:rsid w:val="00AE1EF5"/>
    <w:rsid w:val="00B11CA8"/>
    <w:rsid w:val="00B3712E"/>
    <w:rsid w:val="00B407FB"/>
    <w:rsid w:val="00B44AEA"/>
    <w:rsid w:val="00B61EF1"/>
    <w:rsid w:val="00BB186D"/>
    <w:rsid w:val="00BC7F26"/>
    <w:rsid w:val="00BE0EBB"/>
    <w:rsid w:val="00C64807"/>
    <w:rsid w:val="00CA6A73"/>
    <w:rsid w:val="00CB130F"/>
    <w:rsid w:val="00CC45C0"/>
    <w:rsid w:val="00D01BFE"/>
    <w:rsid w:val="00D2332F"/>
    <w:rsid w:val="00D50707"/>
    <w:rsid w:val="00D511AB"/>
    <w:rsid w:val="00D628A5"/>
    <w:rsid w:val="00D67DFE"/>
    <w:rsid w:val="00D73E48"/>
    <w:rsid w:val="00D76FC4"/>
    <w:rsid w:val="00DA6D84"/>
    <w:rsid w:val="00DC27EE"/>
    <w:rsid w:val="00E33728"/>
    <w:rsid w:val="00F358EA"/>
    <w:rsid w:val="00F93C28"/>
    <w:rsid w:val="00FB05E3"/>
    <w:rsid w:val="00FB79ED"/>
    <w:rsid w:val="00FB7E90"/>
    <w:rsid w:val="00FD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8ECFE"/>
  <w15:chartTrackingRefBased/>
  <w15:docId w15:val="{EB29ADEB-2A49-4355-95AC-17E478A6D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73C75"/>
    <w:pPr>
      <w:ind w:left="720"/>
      <w:contextualSpacing/>
    </w:pPr>
  </w:style>
  <w:style w:type="table" w:styleId="TableGrid">
    <w:name w:val="Table Grid"/>
    <w:basedOn w:val="TableNormal"/>
    <w:uiPriority w:val="39"/>
    <w:rsid w:val="006B66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essDescriptionSub-head">
    <w:name w:val="Process Description Sub-head"/>
    <w:basedOn w:val="Normal"/>
    <w:link w:val="ProcessDescriptionSub-headChar"/>
    <w:qFormat/>
    <w:rsid w:val="006B6633"/>
    <w:pPr>
      <w:spacing w:after="200" w:line="276" w:lineRule="auto"/>
    </w:pPr>
    <w:rPr>
      <w:rFonts w:eastAsiaTheme="minorEastAsia" w:cstheme="minorHAnsi"/>
      <w:b/>
      <w:color w:val="9CC2E5" w:themeColor="accent1" w:themeTint="99"/>
      <w:sz w:val="24"/>
      <w:szCs w:val="24"/>
    </w:rPr>
  </w:style>
  <w:style w:type="character" w:customStyle="1" w:styleId="ProcessDescriptionSub-headChar">
    <w:name w:val="Process Description Sub-head Char"/>
    <w:basedOn w:val="DefaultParagraphFont"/>
    <w:link w:val="ProcessDescriptionSub-head"/>
    <w:rsid w:val="006B6633"/>
    <w:rPr>
      <w:rFonts w:eastAsiaTheme="minorEastAsia" w:cstheme="minorHAnsi"/>
      <w:b/>
      <w:color w:val="9CC2E5" w:themeColor="accent1" w:themeTint="99"/>
      <w:sz w:val="24"/>
      <w:szCs w:val="24"/>
    </w:rPr>
  </w:style>
  <w:style w:type="character" w:customStyle="1" w:styleId="ListParagraphChar">
    <w:name w:val="List Paragraph Char"/>
    <w:basedOn w:val="DefaultParagraphFont"/>
    <w:link w:val="ListParagraph"/>
    <w:uiPriority w:val="34"/>
    <w:rsid w:val="001D5D28"/>
  </w:style>
  <w:style w:type="character" w:styleId="CommentReference">
    <w:name w:val="annotation reference"/>
    <w:basedOn w:val="DefaultParagraphFont"/>
    <w:uiPriority w:val="99"/>
    <w:semiHidden/>
    <w:unhideWhenUsed/>
    <w:rsid w:val="001E2CF5"/>
    <w:rPr>
      <w:sz w:val="16"/>
      <w:szCs w:val="16"/>
    </w:rPr>
  </w:style>
  <w:style w:type="paragraph" w:styleId="CommentText">
    <w:name w:val="annotation text"/>
    <w:basedOn w:val="Normal"/>
    <w:link w:val="CommentTextChar"/>
    <w:uiPriority w:val="99"/>
    <w:semiHidden/>
    <w:unhideWhenUsed/>
    <w:rsid w:val="001E2CF5"/>
    <w:pPr>
      <w:spacing w:line="240" w:lineRule="auto"/>
    </w:pPr>
    <w:rPr>
      <w:sz w:val="20"/>
      <w:szCs w:val="20"/>
    </w:rPr>
  </w:style>
  <w:style w:type="character" w:customStyle="1" w:styleId="CommentTextChar">
    <w:name w:val="Comment Text Char"/>
    <w:basedOn w:val="DefaultParagraphFont"/>
    <w:link w:val="CommentText"/>
    <w:uiPriority w:val="99"/>
    <w:semiHidden/>
    <w:rsid w:val="001E2CF5"/>
    <w:rPr>
      <w:sz w:val="20"/>
      <w:szCs w:val="20"/>
    </w:rPr>
  </w:style>
  <w:style w:type="paragraph" w:styleId="CommentSubject">
    <w:name w:val="annotation subject"/>
    <w:basedOn w:val="CommentText"/>
    <w:next w:val="CommentText"/>
    <w:link w:val="CommentSubjectChar"/>
    <w:uiPriority w:val="99"/>
    <w:semiHidden/>
    <w:unhideWhenUsed/>
    <w:rsid w:val="001E2CF5"/>
    <w:rPr>
      <w:b/>
      <w:bCs/>
    </w:rPr>
  </w:style>
  <w:style w:type="character" w:customStyle="1" w:styleId="CommentSubjectChar">
    <w:name w:val="Comment Subject Char"/>
    <w:basedOn w:val="CommentTextChar"/>
    <w:link w:val="CommentSubject"/>
    <w:uiPriority w:val="99"/>
    <w:semiHidden/>
    <w:rsid w:val="001E2CF5"/>
    <w:rPr>
      <w:b/>
      <w:bCs/>
      <w:sz w:val="20"/>
      <w:szCs w:val="20"/>
    </w:rPr>
  </w:style>
  <w:style w:type="paragraph" w:styleId="BalloonText">
    <w:name w:val="Balloon Text"/>
    <w:basedOn w:val="Normal"/>
    <w:link w:val="BalloonTextChar"/>
    <w:uiPriority w:val="99"/>
    <w:semiHidden/>
    <w:unhideWhenUsed/>
    <w:rsid w:val="001E2C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CF5"/>
    <w:rPr>
      <w:rFonts w:ascii="Segoe UI" w:hAnsi="Segoe UI" w:cs="Segoe UI"/>
      <w:sz w:val="18"/>
      <w:szCs w:val="18"/>
    </w:rPr>
  </w:style>
  <w:style w:type="character" w:styleId="Hyperlink">
    <w:name w:val="Hyperlink"/>
    <w:basedOn w:val="DefaultParagraphFont"/>
    <w:uiPriority w:val="99"/>
    <w:semiHidden/>
    <w:unhideWhenUsed/>
    <w:rsid w:val="00FB7E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771956">
      <w:bodyDiv w:val="1"/>
      <w:marLeft w:val="0"/>
      <w:marRight w:val="0"/>
      <w:marTop w:val="0"/>
      <w:marBottom w:val="0"/>
      <w:divBdr>
        <w:top w:val="none" w:sz="0" w:space="0" w:color="auto"/>
        <w:left w:val="none" w:sz="0" w:space="0" w:color="auto"/>
        <w:bottom w:val="none" w:sz="0" w:space="0" w:color="auto"/>
        <w:right w:val="none" w:sz="0" w:space="0" w:color="auto"/>
      </w:divBdr>
    </w:div>
    <w:div w:id="451901932">
      <w:bodyDiv w:val="1"/>
      <w:marLeft w:val="0"/>
      <w:marRight w:val="0"/>
      <w:marTop w:val="0"/>
      <w:marBottom w:val="0"/>
      <w:divBdr>
        <w:top w:val="none" w:sz="0" w:space="0" w:color="auto"/>
        <w:left w:val="none" w:sz="0" w:space="0" w:color="auto"/>
        <w:bottom w:val="none" w:sz="0" w:space="0" w:color="auto"/>
        <w:right w:val="none" w:sz="0" w:space="0" w:color="auto"/>
      </w:divBdr>
    </w:div>
    <w:div w:id="719551735">
      <w:bodyDiv w:val="1"/>
      <w:marLeft w:val="0"/>
      <w:marRight w:val="0"/>
      <w:marTop w:val="0"/>
      <w:marBottom w:val="0"/>
      <w:divBdr>
        <w:top w:val="none" w:sz="0" w:space="0" w:color="auto"/>
        <w:left w:val="none" w:sz="0" w:space="0" w:color="auto"/>
        <w:bottom w:val="none" w:sz="0" w:space="0" w:color="auto"/>
        <w:right w:val="none" w:sz="0" w:space="0" w:color="auto"/>
      </w:divBdr>
    </w:div>
    <w:div w:id="763838005">
      <w:bodyDiv w:val="1"/>
      <w:marLeft w:val="0"/>
      <w:marRight w:val="0"/>
      <w:marTop w:val="0"/>
      <w:marBottom w:val="0"/>
      <w:divBdr>
        <w:top w:val="none" w:sz="0" w:space="0" w:color="auto"/>
        <w:left w:val="none" w:sz="0" w:space="0" w:color="auto"/>
        <w:bottom w:val="none" w:sz="0" w:space="0" w:color="auto"/>
        <w:right w:val="none" w:sz="0" w:space="0" w:color="auto"/>
      </w:divBdr>
    </w:div>
    <w:div w:id="1656761250">
      <w:bodyDiv w:val="1"/>
      <w:marLeft w:val="0"/>
      <w:marRight w:val="0"/>
      <w:marTop w:val="0"/>
      <w:marBottom w:val="0"/>
      <w:divBdr>
        <w:top w:val="none" w:sz="0" w:space="0" w:color="auto"/>
        <w:left w:val="none" w:sz="0" w:space="0" w:color="auto"/>
        <w:bottom w:val="none" w:sz="0" w:space="0" w:color="auto"/>
        <w:right w:val="none" w:sz="0" w:space="0" w:color="auto"/>
      </w:divBdr>
    </w:div>
    <w:div w:id="1682119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urse.booking.enquiries@hants.gov.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Deloitte LLP</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Poddar, Swati (UK - London)</dc:creator>
  <cp:keywords/>
  <dc:description/>
  <cp:lastModifiedBy>MacReady, Alison - Corporate Services</cp:lastModifiedBy>
  <cp:revision>2</cp:revision>
  <dcterms:created xsi:type="dcterms:W3CDTF">2018-10-03T09:46:00Z</dcterms:created>
  <dcterms:modified xsi:type="dcterms:W3CDTF">2018-10-03T09:46:00Z</dcterms:modified>
</cp:coreProperties>
</file>